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C2" w:rsidRPr="008054C2" w:rsidRDefault="008054C2" w:rsidP="008054C2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индивидуального домашнего задания: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1. Особенности развития теории и практики управлением деловой карьерой персонала в современной России.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Национальные модели кадрового менеджмента и возможности их адаптации к условиям современной России.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Проблема формирования российской модели кадрового менеджмента в управлении деловой карьерой. 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Проблема обучения, подготовки и переподготовки менеджеров в современной России.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Принципы кадрового менеджмента в управлении карьерой персонала (на примере конкретной организации).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6. Методы кадрового менеджмента в управлении карьерой персонала (на примере конкретной организации).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7. Основные цели и задачи планирования человеческих ресурсов организации.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8. Собеседование как кадровая технология  отбора персонала.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9. Конкурс как кадровая технология управления карьерой персонала.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10. Система мотивации персоналом в компаниях и организациях современной России.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11. Формы и методы обучения персонала как технологии управления карьерой.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12. Подготовка резерва руководителей в организации.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13. Кадровая политика предприятия: теория и практика.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14. Совершенствование процесса планирования деловой карьеры персонала (в системе госслужбы, муниципального управления или коммерческой организации).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15. Корпоративная культура как фактор эффективного кадрового менеджмента организации.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16. Управленческое общение: сущность, функции и приемы оптимизации.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17. Особенности планирования деловой карьеры персонала в органах государственной службы и муниципального управления,  коммерческих организациях.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18. Стиль руководства как фактор эффективного кадрового менеджмента организации.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19. Современный кадровый менеджер: новые требования и новые возможности.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20. Взаимодействие объективных и субъективных факторов в планировании деловой карьеры персонала.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21. Процесс планирования деловой карьеры на предприятии, организации: опыт, проблемы, перспективы.</w:t>
      </w:r>
    </w:p>
    <w:p w:rsidR="008054C2" w:rsidRPr="008054C2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4C2">
        <w:rPr>
          <w:rFonts w:ascii="Times New Roman" w:eastAsia="Times New Roman" w:hAnsi="Times New Roman" w:cs="Times New Roman"/>
          <w:sz w:val="28"/>
          <w:szCs w:val="20"/>
          <w:lang w:eastAsia="ru-RU"/>
        </w:rPr>
        <w:t>22. Некоторые проблемы планирования карьерных процессов в государственных и муниципальных органах власти на современном этапе.</w:t>
      </w:r>
    </w:p>
    <w:p w:rsidR="008054C2" w:rsidRPr="008054C2" w:rsidRDefault="008054C2" w:rsidP="008054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396" w:rsidRDefault="00007396" w:rsidP="008054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054C2" w:rsidRPr="00007396" w:rsidRDefault="008054C2" w:rsidP="008054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07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 к зачету</w:t>
      </w:r>
    </w:p>
    <w:bookmarkEnd w:id="0"/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понятие процесс управления карьерой.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сущность и содержание этапов карьеры как кадровой технологии.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стратегии управления карьерой персонала и кадровой стратегии организации.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понятие процесс управления карьерой.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сущность и содержание этапов карьеры как кадровой технологии.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стратегии управления карьерой персонала и кадровой стратегии организации. 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планирования и реализация карьерных планов.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суть планирования карьеры специалистов в организации.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формирования системы трудовой адаптации персонала.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заключаются особенности планирования управления карьерными процессами.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планирования и управления карьерой персонала.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понятия мотивации.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понятия стимулирования. 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данных кадровых технологий в менеджменте карьеры.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мотивации и стимулирования труда персонала на карьеру персонала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механизма мотивации и стимулирования управления карьерой персонала.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роль содержательных и процессуальных теорий мотивации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их применения на практике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методы стимулирования персонала.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внедрения в практику </w:t>
      </w:r>
      <w:proofErr w:type="gramStart"/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власти новой модели планирования управления деловой карьеры персонала</w:t>
      </w:r>
      <w:proofErr w:type="gramEnd"/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4C2" w:rsidRPr="008054C2" w:rsidRDefault="008054C2" w:rsidP="008054C2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модели планирования управления деловой карьерой персонала в государственных и муниципальных органах власти.</w:t>
      </w:r>
    </w:p>
    <w:p w:rsidR="008054C2" w:rsidRPr="008054C2" w:rsidRDefault="008054C2" w:rsidP="008054C2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EC" w:rsidRDefault="00AE0BEC"/>
    <w:sectPr w:rsidR="00AE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461"/>
    <w:multiLevelType w:val="hybridMultilevel"/>
    <w:tmpl w:val="E662CC3A"/>
    <w:lvl w:ilvl="0" w:tplc="55AC3D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CE"/>
    <w:rsid w:val="00007396"/>
    <w:rsid w:val="008054C2"/>
    <w:rsid w:val="00A24FCE"/>
    <w:rsid w:val="00A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2018-11-20T10:11:00Z</dcterms:created>
  <dcterms:modified xsi:type="dcterms:W3CDTF">2019-10-04T09:34:00Z</dcterms:modified>
</cp:coreProperties>
</file>