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02" w:rsidRPr="001B7877" w:rsidRDefault="00D75A02" w:rsidP="00D75A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B78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Темы ИДЗ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в системе обучения персонала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в системе оценки персонала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в системе мотивации и стимулирования персонала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в системе подбора персонала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в системе адаптации персонала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в системе кадрового планирования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в системе отбора персонала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в системе документационного обеспечения кадровой службы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в системе разработки управленческих решений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в системе управления карьерой персонала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информационных технологий для  решения </w:t>
      </w:r>
      <w:proofErr w:type="spellStart"/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учетно</w:t>
      </w:r>
      <w:proofErr w:type="spellEnd"/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аналитических кадровых задач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Использование информационных технологий</w:t>
      </w:r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привлечения персонала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x-none" w:eastAsia="ru-RU"/>
        </w:rPr>
      </w:pPr>
      <w:r w:rsidRPr="00D75A0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Информационные технологии как инструмент формирования управленческих решений</w:t>
      </w:r>
      <w:r w:rsidRPr="00D75A02">
        <w:rPr>
          <w:rFonts w:ascii="Times New Roman" w:eastAsia="Times New Roman" w:hAnsi="Times New Roman" w:cs="Arial"/>
          <w:noProof/>
          <w:sz w:val="28"/>
          <w:szCs w:val="28"/>
          <w:lang w:val="x-none" w:eastAsia="ru-RU"/>
        </w:rPr>
        <w:t xml:space="preserve"> 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Факторы выбора организацией информационных технологий управления персоналом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Современные системы поддержки принятия управленческих решений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Автоматизированные задачи управления персоналом: кадровое планирование, планирование штатных расписаний с формированием должностных инструкций 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пользователя в создании информационных систем управления персоналом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Диагностика функционирования подразделений управления персоналом на основе информационных технологий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Новые информационные технологии в сфере управления персоналом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Информационные технологии формирования кадровой политики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Информационные технологии  планирования и учета использования трудовых ресурсов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Система защиты конфиденциальной информации 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Работа с персоналом, владеющим конфиденциальной информацией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Тенденции развития прикладных программных продуктов по управлению персоналом </w:t>
      </w:r>
    </w:p>
    <w:p w:rsidR="00D75A02" w:rsidRPr="00D75A02" w:rsidRDefault="00D75A02" w:rsidP="00D75A0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аналитики </w:t>
      </w:r>
      <w:proofErr w:type="spellStart"/>
      <w:r w:rsidRPr="00D75A0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Big</w:t>
      </w:r>
      <w:proofErr w:type="spellEnd"/>
      <w:r w:rsidRPr="00D75A0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</w:t>
      </w:r>
      <w:proofErr w:type="spellStart"/>
      <w:r w:rsidRPr="00D75A0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Data</w:t>
      </w:r>
      <w:proofErr w:type="spellEnd"/>
      <w:r w:rsidRPr="00D75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управления персоналом</w:t>
      </w:r>
    </w:p>
    <w:p w:rsidR="00D75A02" w:rsidRPr="002D40F5" w:rsidRDefault="00D75A02" w:rsidP="00D75A02">
      <w:pPr>
        <w:pStyle w:val="a3"/>
        <w:ind w:left="0"/>
        <w:jc w:val="center"/>
        <w:rPr>
          <w:b/>
          <w:bCs/>
          <w:i/>
          <w:sz w:val="28"/>
          <w:szCs w:val="28"/>
        </w:rPr>
      </w:pPr>
      <w:r w:rsidRPr="002D40F5">
        <w:rPr>
          <w:b/>
          <w:bCs/>
          <w:i/>
          <w:sz w:val="28"/>
          <w:szCs w:val="28"/>
        </w:rPr>
        <w:t>Вопросы к экзамену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Экономическая информация и ее свойства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Показатели качества информации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Структура контура «Управление персоналом»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Информационная система и информационная технология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Характеристика 1-го этапа развития информационных технологий управления персоналом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Характеристика 2-го этапа развития информационных технологий управления персоналом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Характеристика 3-го этапа развития информационных технологий управления персоналом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Бизнес-моделирование как метод управления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Информационный поток в системе «Управление персоналом»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Принципы  проектирования автоматизированных систем управления персоналом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Современная концепция автоматизированных рабочих мест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Регламентация системы управления персоналом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АРМ: понятие, состав, схема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АРМ 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АРМ работника кадровой службы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Классификация АРМ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Принципы создания АРМ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Классификация информационных систем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Управленческие информационные системы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Нормативно-методическое обеспечение системы управления персоналом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Системы поддержки принятия стратегических решений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Классификация информационных систем по характеру обработки информации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Классификация информационных систем по сфере применения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Классификация информационных систем по степени автоматизации и характеру использования информации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Информационные системы оперативного (операционного) уровня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Информационные системы специалистов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Информационные технологии поиска и привлечения кандидатов на вакантную должность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 xml:space="preserve">Стандартизация в области информационных технологий: понятие, назначение 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Тенденции и перспективы развития рынка автоматизированных систем управления персоналом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Средства компьютерной, коммуникационной и организационной техники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Организационная техника. Примеры, назначение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Базовое прикладное программное обеспечение: назначение, состав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1B7877"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1B7877">
        <w:rPr>
          <w:rFonts w:ascii="Times New Roman" w:hAnsi="Times New Roman" w:cs="Times New Roman"/>
          <w:sz w:val="28"/>
          <w:szCs w:val="28"/>
        </w:rPr>
        <w:t>-системы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 xml:space="preserve">Классификация  </w:t>
      </w:r>
      <w:r w:rsidRPr="001B7877"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1B7877">
        <w:rPr>
          <w:rFonts w:ascii="Times New Roman" w:hAnsi="Times New Roman" w:cs="Times New Roman"/>
          <w:sz w:val="28"/>
          <w:szCs w:val="28"/>
        </w:rPr>
        <w:t>-систем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  <w:lang w:val="en-US"/>
        </w:rPr>
        <w:t>HRMS</w:t>
      </w:r>
      <w:r w:rsidRPr="001B7877">
        <w:rPr>
          <w:rFonts w:ascii="Times New Roman" w:hAnsi="Times New Roman" w:cs="Times New Roman"/>
          <w:sz w:val="28"/>
          <w:szCs w:val="28"/>
        </w:rPr>
        <w:t>-системы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Средства мультимедиа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Pr="001B7877">
        <w:rPr>
          <w:rFonts w:ascii="Times New Roman" w:hAnsi="Times New Roman" w:cs="Times New Roman"/>
          <w:sz w:val="28"/>
          <w:szCs w:val="28"/>
        </w:rPr>
        <w:t xml:space="preserve">-системы </w:t>
      </w:r>
      <w:bookmarkStart w:id="0" w:name="_GoBack"/>
      <w:bookmarkEnd w:id="0"/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Аппаратные компоненты локальной сети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Этапы развития информационных интеллектуальных технологий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Понятие вычислительной сети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Архитектура локальной сети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Структура глобальной сети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Общая характеристика глобальной сети Интернет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877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1B7877">
        <w:rPr>
          <w:rFonts w:ascii="Times New Roman" w:hAnsi="Times New Roman" w:cs="Times New Roman"/>
          <w:sz w:val="28"/>
          <w:szCs w:val="28"/>
        </w:rPr>
        <w:t>: понятие, назначение, свойства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Перспективы развития интеллектуальных информационных технологий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«1С: Зарплата и Кадры»: краткая характеристика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«БОСС-Кадровик»: характеристика системы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Программный комплекс управления персоналом «</w:t>
      </w:r>
      <w:proofErr w:type="spellStart"/>
      <w:r w:rsidRPr="001B7877">
        <w:rPr>
          <w:rFonts w:ascii="Times New Roman" w:hAnsi="Times New Roman" w:cs="Times New Roman"/>
          <w:sz w:val="28"/>
          <w:szCs w:val="28"/>
        </w:rPr>
        <w:t>АиТ</w:t>
      </w:r>
      <w:proofErr w:type="spellEnd"/>
      <w:r w:rsidRPr="001B7877">
        <w:rPr>
          <w:rFonts w:ascii="Times New Roman" w:hAnsi="Times New Roman" w:cs="Times New Roman"/>
          <w:sz w:val="28"/>
          <w:szCs w:val="28"/>
        </w:rPr>
        <w:t>:/Управление персоналом»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Система оперативного управления компанией «МОТИВ»: краткая характеристика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Персонал Система»: краткая характеристика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Система «Деловое Досье. Персонал (ДДП)»: набор модулей, возможности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Система персонального учета и анализа «Персонал»: краткая характеристика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«Кадры»: краткая характеристика системы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«Фараон»: краткая характеристика системы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Корпоративная система подбора персонала «</w:t>
      </w:r>
      <w:proofErr w:type="spellStart"/>
      <w:r w:rsidRPr="001B7877">
        <w:rPr>
          <w:rFonts w:ascii="Times New Roman" w:hAnsi="Times New Roman" w:cs="Times New Roman"/>
          <w:sz w:val="28"/>
          <w:szCs w:val="28"/>
        </w:rPr>
        <w:t>Резюмакс</w:t>
      </w:r>
      <w:proofErr w:type="spellEnd"/>
      <w:r w:rsidRPr="001B7877">
        <w:rPr>
          <w:rFonts w:ascii="Times New Roman" w:hAnsi="Times New Roman" w:cs="Times New Roman"/>
          <w:sz w:val="28"/>
          <w:szCs w:val="28"/>
        </w:rPr>
        <w:t>»: краткая характеристика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Автоматизированная система подбора персонала «Рекрутер»: краткая характеристика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Система «</w:t>
      </w:r>
      <w:r w:rsidRPr="001B7877">
        <w:rPr>
          <w:rFonts w:ascii="Times New Roman" w:hAnsi="Times New Roman" w:cs="Times New Roman"/>
          <w:sz w:val="28"/>
          <w:szCs w:val="28"/>
          <w:lang w:val="en-US"/>
        </w:rPr>
        <w:t>Oracle</w:t>
      </w:r>
      <w:r w:rsidRPr="001B7877">
        <w:rPr>
          <w:rFonts w:ascii="Times New Roman" w:hAnsi="Times New Roman" w:cs="Times New Roman"/>
          <w:sz w:val="28"/>
          <w:szCs w:val="28"/>
        </w:rPr>
        <w:t>. Управление персоналом»: краткая характеристика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Автоматизированная технология управления персоналом предприятия «ИНЭК-Персонал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«ПАРУС – Предприятие»: краткая характеристика</w:t>
      </w:r>
    </w:p>
    <w:p w:rsidR="00D75A02" w:rsidRPr="001B7877" w:rsidRDefault="00D75A02" w:rsidP="00D75A02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877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персоналом «Профит-Комплекс»</w:t>
      </w:r>
    </w:p>
    <w:p w:rsidR="008A7E49" w:rsidRPr="001B7877" w:rsidRDefault="008A7E49">
      <w:pPr>
        <w:rPr>
          <w:rFonts w:ascii="Times New Roman" w:hAnsi="Times New Roman" w:cs="Times New Roman"/>
          <w:sz w:val="28"/>
          <w:szCs w:val="28"/>
        </w:rPr>
      </w:pPr>
    </w:p>
    <w:sectPr w:rsidR="008A7E49" w:rsidRPr="001B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102"/>
    <w:multiLevelType w:val="hybridMultilevel"/>
    <w:tmpl w:val="6E8A34DA"/>
    <w:lvl w:ilvl="0" w:tplc="F09C4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4B0B8D"/>
    <w:multiLevelType w:val="hybridMultilevel"/>
    <w:tmpl w:val="53428E46"/>
    <w:lvl w:ilvl="0" w:tplc="91CE09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55"/>
    <w:rsid w:val="001B7877"/>
    <w:rsid w:val="002D40F5"/>
    <w:rsid w:val="00792C55"/>
    <w:rsid w:val="008A7E49"/>
    <w:rsid w:val="00D7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5A0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5A0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2018-11-20T09:29:00Z</dcterms:created>
  <dcterms:modified xsi:type="dcterms:W3CDTF">2019-10-04T08:48:00Z</dcterms:modified>
</cp:coreProperties>
</file>