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3A" w:rsidRPr="00AF04FF" w:rsidRDefault="0006323A" w:rsidP="00984F79">
      <w:pPr>
        <w:widowControl/>
        <w:tabs>
          <w:tab w:val="left" w:pos="0"/>
          <w:tab w:val="left" w:pos="993"/>
        </w:tabs>
        <w:autoSpaceDE/>
        <w:autoSpaceDN/>
        <w:adjustRightInd/>
        <w:ind w:firstLine="567"/>
        <w:contextualSpacing/>
        <w:rPr>
          <w:rFonts w:eastAsia="Calibri"/>
          <w:sz w:val="28"/>
          <w:szCs w:val="28"/>
        </w:rPr>
      </w:pPr>
      <w:bookmarkStart w:id="0" w:name="_GoBack"/>
      <w:r w:rsidRPr="00AF04FF">
        <w:rPr>
          <w:b/>
          <w:sz w:val="28"/>
          <w:szCs w:val="28"/>
        </w:rPr>
        <w:t>Темы индивидуального домашнего задания:</w:t>
      </w:r>
    </w:p>
    <w:bookmarkEnd w:id="0"/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1. Культура поведения руководителя.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 xml:space="preserve">2.Имидж руководителя. 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 xml:space="preserve">3. </w:t>
      </w:r>
      <w:r w:rsidRPr="006A0C76">
        <w:rPr>
          <w:bCs/>
          <w:sz w:val="28"/>
          <w:szCs w:val="28"/>
        </w:rPr>
        <w:t>Этика деловых отношений</w:t>
      </w:r>
      <w:r w:rsidRPr="006A0C76">
        <w:rPr>
          <w:sz w:val="28"/>
          <w:szCs w:val="28"/>
        </w:rPr>
        <w:t>: начальник-подчиненный, подчиненный-начальник.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4.Международный протокол и этикет.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 xml:space="preserve">5. Деловая беседа, как основная форма делового общения. 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 xml:space="preserve">6. </w:t>
      </w:r>
      <w:r w:rsidRPr="006A0C76">
        <w:rPr>
          <w:bCs/>
          <w:sz w:val="28"/>
          <w:szCs w:val="28"/>
        </w:rPr>
        <w:t>Культура делового общения.</w:t>
      </w:r>
      <w:r w:rsidRPr="006A0C76">
        <w:rPr>
          <w:sz w:val="28"/>
          <w:szCs w:val="28"/>
        </w:rPr>
        <w:t xml:space="preserve"> 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7. Виды приемов: как организовать прием, как одеваться на этих приемах.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6. Логические и психологические особенности делового общения.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7. Деловые и личные качества руководителя.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9. Национальные особенности этики.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10. Деловые и личные качества секретаря-референта.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11. Сущность и структура морали.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14. Этика делового общения.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15.Этика приема посетителей и подчиненных.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16. Этика телефонных разговоров.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18. Этика, имидж по Карнеги.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20.Этикет – понятие, сущность, структура.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21. Этика деловых отношений, переговоров.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23. Психология общения.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30. Этика взаимоотношений.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 xml:space="preserve">35. Искусство общения. 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 xml:space="preserve">36. </w:t>
      </w:r>
      <w:r w:rsidRPr="006A0C76">
        <w:rPr>
          <w:bCs/>
          <w:sz w:val="28"/>
          <w:szCs w:val="28"/>
        </w:rPr>
        <w:t>Управленческая этика фирм.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 xml:space="preserve">39. Проблемы </w:t>
      </w:r>
      <w:proofErr w:type="spellStart"/>
      <w:r w:rsidRPr="006A0C76">
        <w:rPr>
          <w:sz w:val="28"/>
          <w:szCs w:val="28"/>
        </w:rPr>
        <w:t>межсубъектных</w:t>
      </w:r>
      <w:proofErr w:type="spellEnd"/>
      <w:r w:rsidRPr="006A0C76">
        <w:rPr>
          <w:sz w:val="28"/>
          <w:szCs w:val="28"/>
        </w:rPr>
        <w:t xml:space="preserve"> отношений.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40. Служебная этика.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>42. Правила и основы поведения в полемике.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 xml:space="preserve">43. Особенности и приемы деловых переговоров. 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 xml:space="preserve">44. </w:t>
      </w:r>
      <w:r w:rsidRPr="006A0C76">
        <w:rPr>
          <w:bCs/>
          <w:sz w:val="28"/>
          <w:szCs w:val="28"/>
        </w:rPr>
        <w:t xml:space="preserve">Психологическая структура личности в психоанализе </w:t>
      </w:r>
      <w:proofErr w:type="spellStart"/>
      <w:r w:rsidRPr="006A0C76">
        <w:rPr>
          <w:bCs/>
          <w:sz w:val="28"/>
          <w:szCs w:val="28"/>
        </w:rPr>
        <w:t>З.Фрейда</w:t>
      </w:r>
      <w:proofErr w:type="spellEnd"/>
      <w:r w:rsidRPr="006A0C76">
        <w:rPr>
          <w:bCs/>
          <w:sz w:val="28"/>
          <w:szCs w:val="28"/>
        </w:rPr>
        <w:t>.</w:t>
      </w:r>
      <w:r w:rsidRPr="006A0C76">
        <w:rPr>
          <w:sz w:val="28"/>
          <w:szCs w:val="28"/>
        </w:rPr>
        <w:t xml:space="preserve"> 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 xml:space="preserve">45. Психология общения. 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 xml:space="preserve">46. </w:t>
      </w:r>
      <w:r w:rsidRPr="006A0C76">
        <w:rPr>
          <w:bCs/>
          <w:sz w:val="28"/>
          <w:szCs w:val="28"/>
        </w:rPr>
        <w:t>Конфликты и их разрешение в деловом общении.</w:t>
      </w:r>
      <w:r w:rsidRPr="006A0C76">
        <w:rPr>
          <w:sz w:val="28"/>
          <w:szCs w:val="28"/>
        </w:rPr>
        <w:t xml:space="preserve"> 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 xml:space="preserve">47.Стили руководства. </w:t>
      </w:r>
    </w:p>
    <w:p w:rsidR="0006323A" w:rsidRPr="006A0C76" w:rsidRDefault="0006323A" w:rsidP="0006323A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A0C76">
        <w:rPr>
          <w:sz w:val="28"/>
          <w:szCs w:val="28"/>
        </w:rPr>
        <w:t xml:space="preserve">48. Управление общественными отношениями. </w:t>
      </w:r>
    </w:p>
    <w:p w:rsidR="0006323A" w:rsidRPr="00984F79" w:rsidRDefault="0006323A" w:rsidP="00984F79">
      <w:pPr>
        <w:pStyle w:val="a3"/>
        <w:ind w:left="0"/>
        <w:rPr>
          <w:b/>
          <w:bCs/>
          <w:sz w:val="28"/>
          <w:szCs w:val="28"/>
        </w:rPr>
      </w:pPr>
      <w:r w:rsidRPr="00984F79">
        <w:rPr>
          <w:b/>
          <w:bCs/>
          <w:sz w:val="28"/>
          <w:szCs w:val="28"/>
        </w:rPr>
        <w:t>Вопросы к зачету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Как следует понимать хронологический принцип группировки правил подготовки к выступлению?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Что может включать предварительная отработка навыков риторики?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Какой должна быть структура выступления?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Каковы целесообразные, формы использования цифрового материала?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Каким образом следует совершенствовать навыки поведения во время выступления?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Что подразумевает хронологический принцип классификации этапов подготовки и проведения деловой беседы?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lastRenderedPageBreak/>
        <w:t xml:space="preserve">Какова последовательность и взаимосвязь действий, направленных на реализацию подготовки и проведения деловой беседы? 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В чем состоит информационная подготовка к деловой беседе?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Раскройте основные этапы и сущность моделирования хода деловой беседы.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Каковы главные задачи начального этапа деловой беседы?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Назовите цели и раскройте сущность собеседования.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Что должен уметь интервьюер при проведении собеседования?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Назовите наиболее характерные ошибки интервьюера при проведении собеседования.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На какие три вопроса должен получить ответ интервьюер в результате проведения собеседования?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Назовите виды служебных совещаний и основные требования к определению их целей.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 xml:space="preserve">Каковы этические нормы выбора времени и места совещания? 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Каковы правила выбора состава и числа участников совещания? В чем заключаются методы переменного состава участников совещания и телефонного расстояния до участников совещания?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Какие существуют способы обеспечения активности участников совещания?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С какой целью проводятся переговоры?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Охарактеризуйте стадии и этапы деловых переговоров.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Раскройте сущность основных подходов ведения переговоров.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Приведите правила техники ведения деловых переговоров.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В чем заключаются нечестные приемы ведения переговоров?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Перечислите правила, помогающие убедить партнера по переговорам.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Объясните место и значение критики в процессе профессиональной деятельности.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В чем выражается значимость правил критики?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С чего должна начинаться беседа, содержащая элементы критики?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Назовите этические нормы проявления уважения к личности критикуемого.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>Какова последовательность практического применения правил критики в процессе беседы?</w:t>
      </w:r>
    </w:p>
    <w:p w:rsidR="0006323A" w:rsidRPr="00746B15" w:rsidRDefault="0006323A" w:rsidP="00984F79">
      <w:pPr>
        <w:widowControl/>
        <w:numPr>
          <w:ilvl w:val="0"/>
          <w:numId w:val="1"/>
        </w:numPr>
        <w:autoSpaceDE/>
        <w:adjustRightInd/>
        <w:spacing w:after="200" w:line="276" w:lineRule="auto"/>
        <w:ind w:left="284" w:firstLine="76"/>
        <w:contextualSpacing/>
        <w:jc w:val="both"/>
        <w:rPr>
          <w:sz w:val="28"/>
          <w:szCs w:val="28"/>
        </w:rPr>
      </w:pPr>
      <w:r w:rsidRPr="00746B15">
        <w:rPr>
          <w:sz w:val="28"/>
          <w:szCs w:val="28"/>
        </w:rPr>
        <w:t xml:space="preserve">Какое значение имеют правила восприятия </w:t>
      </w:r>
      <w:proofErr w:type="gramStart"/>
      <w:r w:rsidRPr="00746B15">
        <w:rPr>
          <w:sz w:val="28"/>
          <w:szCs w:val="28"/>
        </w:rPr>
        <w:t>критики</w:t>
      </w:r>
      <w:proofErr w:type="gramEnd"/>
      <w:r w:rsidRPr="00746B15">
        <w:rPr>
          <w:sz w:val="28"/>
          <w:szCs w:val="28"/>
        </w:rPr>
        <w:t xml:space="preserve"> и </w:t>
      </w:r>
      <w:proofErr w:type="gramStart"/>
      <w:r w:rsidRPr="00746B15">
        <w:rPr>
          <w:sz w:val="28"/>
          <w:szCs w:val="28"/>
        </w:rPr>
        <w:t>каковы</w:t>
      </w:r>
      <w:proofErr w:type="gramEnd"/>
      <w:r w:rsidRPr="00746B15">
        <w:rPr>
          <w:sz w:val="28"/>
          <w:szCs w:val="28"/>
        </w:rPr>
        <w:t xml:space="preserve"> формы их практического использования?</w:t>
      </w:r>
    </w:p>
    <w:p w:rsidR="008A7E49" w:rsidRDefault="0006323A" w:rsidP="00984F79">
      <w:pPr>
        <w:ind w:left="284" w:firstLine="76"/>
      </w:pPr>
      <w:r w:rsidRPr="00746B15">
        <w:rPr>
          <w:sz w:val="28"/>
          <w:szCs w:val="28"/>
        </w:rPr>
        <w:t>Назовите основные принципы восприятия критики</w:t>
      </w:r>
    </w:p>
    <w:sectPr w:rsidR="008A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5396"/>
    <w:multiLevelType w:val="hybridMultilevel"/>
    <w:tmpl w:val="486E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E2"/>
    <w:rsid w:val="0006323A"/>
    <w:rsid w:val="005F4EE2"/>
    <w:rsid w:val="008A7E49"/>
    <w:rsid w:val="0098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2018-11-20T09:21:00Z</dcterms:created>
  <dcterms:modified xsi:type="dcterms:W3CDTF">2019-10-04T08:44:00Z</dcterms:modified>
</cp:coreProperties>
</file>