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E12" w:rsidRDefault="004053D3">
      <w:pPr>
        <w:spacing w:after="20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88960" behindDoc="1" locked="0" layoutInCell="1" allowOverlap="1" wp14:anchorId="06E6592A" wp14:editId="4DF76544">
                <wp:simplePos x="0" y="0"/>
                <wp:positionH relativeFrom="column">
                  <wp:posOffset>-136525</wp:posOffset>
                </wp:positionH>
                <wp:positionV relativeFrom="paragraph">
                  <wp:posOffset>-234315</wp:posOffset>
                </wp:positionV>
                <wp:extent cx="4410075" cy="6343650"/>
                <wp:effectExtent l="0" t="0" r="47625" b="5715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634365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4053D3" w:rsidRDefault="004053D3" w:rsidP="004053D3">
                            <w:pPr>
                              <w:jc w:val="center"/>
                              <w:rPr>
                                <w:rFonts w:ascii="Times New Roman" w:eastAsia="Calibri" w:hAnsi="Times New Roman"/>
                                <w:b/>
                                <w:sz w:val="16"/>
                                <w:szCs w:val="16"/>
                                <w:lang w:eastAsia="en-US"/>
                              </w:rPr>
                            </w:pPr>
                          </w:p>
                          <w:p w:rsidR="004053D3" w:rsidRPr="004053D3" w:rsidRDefault="004053D3" w:rsidP="004053D3">
                            <w:pPr>
                              <w:jc w:val="center"/>
                              <w:rPr>
                                <w:rFonts w:ascii="Times New Roman" w:eastAsia="Calibri" w:hAnsi="Times New Roman"/>
                                <w:b/>
                                <w:sz w:val="16"/>
                                <w:szCs w:val="16"/>
                                <w:lang w:eastAsia="en-US"/>
                              </w:rPr>
                            </w:pPr>
                            <w:r>
                              <w:rPr>
                                <w:rFonts w:ascii="Times New Roman" w:eastAsia="Calibri" w:hAnsi="Times New Roman"/>
                                <w:b/>
                                <w:sz w:val="16"/>
                                <w:szCs w:val="16"/>
                                <w:lang w:eastAsia="en-US"/>
                              </w:rPr>
                              <w:t>МИН</w:t>
                            </w:r>
                            <w:r w:rsidRPr="004053D3">
                              <w:rPr>
                                <w:rFonts w:ascii="Times New Roman" w:eastAsia="Calibri" w:hAnsi="Times New Roman"/>
                                <w:b/>
                                <w:sz w:val="16"/>
                                <w:szCs w:val="16"/>
                                <w:lang w:eastAsia="en-US"/>
                              </w:rPr>
                              <w:t>ИСТЕРСТВО ОБРАЗОВАНИЯ И НАУКИ</w:t>
                            </w:r>
                          </w:p>
                          <w:p w:rsidR="004053D3" w:rsidRPr="004053D3" w:rsidRDefault="004053D3" w:rsidP="004053D3">
                            <w:pPr>
                              <w:jc w:val="center"/>
                              <w:rPr>
                                <w:rFonts w:ascii="Times New Roman" w:eastAsia="Calibri" w:hAnsi="Times New Roman"/>
                                <w:b/>
                                <w:sz w:val="16"/>
                                <w:szCs w:val="16"/>
                                <w:lang w:eastAsia="en-US"/>
                              </w:rPr>
                            </w:pPr>
                            <w:r w:rsidRPr="004053D3">
                              <w:rPr>
                                <w:rFonts w:ascii="Times New Roman" w:eastAsia="Calibri" w:hAnsi="Times New Roman"/>
                                <w:b/>
                                <w:sz w:val="16"/>
                                <w:szCs w:val="16"/>
                                <w:lang w:eastAsia="en-US"/>
                              </w:rPr>
                              <w:t>РОССИЙСКОЙ ФЕДЕРАЦИИ</w:t>
                            </w:r>
                          </w:p>
                          <w:p w:rsidR="004053D3" w:rsidRPr="004053D3" w:rsidRDefault="004053D3" w:rsidP="004053D3">
                            <w:pPr>
                              <w:jc w:val="center"/>
                              <w:rPr>
                                <w:rFonts w:ascii="Times New Roman" w:eastAsia="Calibri" w:hAnsi="Times New Roman"/>
                                <w:b/>
                                <w:sz w:val="16"/>
                                <w:szCs w:val="16"/>
                                <w:lang w:eastAsia="en-US"/>
                              </w:rPr>
                            </w:pPr>
                            <w:r w:rsidRPr="004053D3">
                              <w:rPr>
                                <w:rFonts w:ascii="Times New Roman" w:eastAsia="Calibri" w:hAnsi="Times New Roman"/>
                                <w:b/>
                                <w:sz w:val="16"/>
                                <w:szCs w:val="16"/>
                                <w:lang w:eastAsia="en-US"/>
                              </w:rPr>
                              <w:t>Белгородский государственный технологический университет</w:t>
                            </w:r>
                          </w:p>
                          <w:p w:rsidR="004053D3" w:rsidRDefault="004053D3" w:rsidP="004053D3">
                            <w:pPr>
                              <w:jc w:val="center"/>
                              <w:rPr>
                                <w:rFonts w:ascii="Times New Roman" w:eastAsia="Calibri" w:hAnsi="Times New Roman"/>
                                <w:b/>
                                <w:sz w:val="16"/>
                                <w:szCs w:val="16"/>
                                <w:lang w:eastAsia="en-US"/>
                              </w:rPr>
                            </w:pPr>
                            <w:r w:rsidRPr="004053D3">
                              <w:rPr>
                                <w:rFonts w:ascii="Times New Roman" w:eastAsia="Calibri" w:hAnsi="Times New Roman"/>
                                <w:b/>
                                <w:sz w:val="16"/>
                                <w:szCs w:val="16"/>
                                <w:lang w:eastAsia="en-US"/>
                              </w:rPr>
                              <w:t>им. В.Г. Шухова</w:t>
                            </w:r>
                          </w:p>
                          <w:p w:rsidR="004053D3" w:rsidRDefault="004053D3" w:rsidP="004053D3">
                            <w:pPr>
                              <w:jc w:val="center"/>
                              <w:rPr>
                                <w:rFonts w:ascii="Times New Roman" w:eastAsia="Calibri" w:hAnsi="Times New Roman"/>
                                <w:b/>
                                <w:sz w:val="16"/>
                                <w:szCs w:val="16"/>
                                <w:lang w:eastAsia="en-US"/>
                              </w:rPr>
                            </w:pPr>
                          </w:p>
                          <w:p w:rsidR="004053D3" w:rsidRDefault="004053D3" w:rsidP="004053D3">
                            <w:pPr>
                              <w:jc w:val="center"/>
                              <w:rPr>
                                <w:rFonts w:ascii="Times New Roman" w:eastAsia="Calibri" w:hAnsi="Times New Roman"/>
                                <w:b/>
                                <w:sz w:val="16"/>
                                <w:szCs w:val="16"/>
                                <w:lang w:eastAsia="en-US"/>
                              </w:rPr>
                            </w:pPr>
                          </w:p>
                          <w:p w:rsidR="004053D3" w:rsidRDefault="004053D3" w:rsidP="004053D3">
                            <w:pPr>
                              <w:jc w:val="center"/>
                              <w:rPr>
                                <w:rFonts w:ascii="Times New Roman" w:eastAsia="Calibri" w:hAnsi="Times New Roman"/>
                                <w:b/>
                                <w:sz w:val="16"/>
                                <w:szCs w:val="16"/>
                                <w:lang w:eastAsia="en-US"/>
                              </w:rPr>
                            </w:pPr>
                          </w:p>
                          <w:p w:rsidR="004053D3" w:rsidRDefault="004053D3" w:rsidP="004053D3">
                            <w:pPr>
                              <w:jc w:val="center"/>
                              <w:rPr>
                                <w:rFonts w:ascii="Times New Roman" w:eastAsia="Calibri" w:hAnsi="Times New Roman"/>
                                <w:b/>
                                <w:sz w:val="16"/>
                                <w:szCs w:val="16"/>
                                <w:lang w:eastAsia="en-US"/>
                              </w:rPr>
                            </w:pPr>
                          </w:p>
                          <w:p w:rsidR="004053D3" w:rsidRDefault="004053D3" w:rsidP="004053D3">
                            <w:pPr>
                              <w:jc w:val="center"/>
                              <w:rPr>
                                <w:rFonts w:ascii="Times New Roman" w:eastAsia="Calibri" w:hAnsi="Times New Roman"/>
                                <w:b/>
                                <w:sz w:val="16"/>
                                <w:szCs w:val="16"/>
                                <w:lang w:eastAsia="en-US"/>
                              </w:rPr>
                            </w:pPr>
                          </w:p>
                          <w:p w:rsidR="004053D3" w:rsidRPr="004053D3" w:rsidRDefault="004053D3" w:rsidP="004053D3">
                            <w:pPr>
                              <w:jc w:val="center"/>
                              <w:rPr>
                                <w:rFonts w:ascii="Times New Roman" w:eastAsia="Calibri" w:hAnsi="Times New Roman"/>
                                <w:b/>
                                <w:sz w:val="16"/>
                                <w:szCs w:val="16"/>
                                <w:lang w:eastAsia="en-US"/>
                              </w:rPr>
                            </w:pPr>
                            <w:r>
                              <w:rPr>
                                <w:rFonts w:ascii="Times New Roman" w:hAnsi="Times New Roman"/>
                                <w:b/>
                                <w:noProof/>
                                <w:szCs w:val="24"/>
                              </w:rPr>
                              <w:drawing>
                                <wp:inline distT="0" distB="0" distL="0" distR="0" wp14:anchorId="7C18509C" wp14:editId="4BD97632">
                                  <wp:extent cx="1410335" cy="934085"/>
                                  <wp:effectExtent l="0" t="0" r="0" b="0"/>
                                  <wp:docPr id="50" name="Рисунок 50" descr="Логотип Кафедра Со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тип Кафедра Соц"/>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0335" cy="934085"/>
                                          </a:xfrm>
                                          <a:prstGeom prst="rect">
                                            <a:avLst/>
                                          </a:prstGeom>
                                          <a:noFill/>
                                          <a:ln>
                                            <a:noFill/>
                                          </a:ln>
                                        </pic:spPr>
                                      </pic:pic>
                                    </a:graphicData>
                                  </a:graphic>
                                </wp:inline>
                              </w:drawing>
                            </w:r>
                          </w:p>
                          <w:p w:rsidR="004053D3" w:rsidRPr="004053D3" w:rsidRDefault="004053D3" w:rsidP="004053D3">
                            <w:pPr>
                              <w:jc w:val="center"/>
                              <w:rPr>
                                <w:rFonts w:ascii="Times New Roman" w:eastAsia="Calibri" w:hAnsi="Times New Roman"/>
                                <w:b/>
                                <w:color w:val="002060"/>
                                <w:sz w:val="22"/>
                                <w:szCs w:val="22"/>
                                <w:lang w:eastAsia="en-US"/>
                              </w:rPr>
                            </w:pPr>
                            <w:r w:rsidRPr="004053D3">
                              <w:rPr>
                                <w:rFonts w:ascii="Times New Roman" w:eastAsia="Calibri" w:hAnsi="Times New Roman"/>
                                <w:b/>
                                <w:color w:val="002060"/>
                                <w:sz w:val="22"/>
                                <w:szCs w:val="22"/>
                                <w:lang w:eastAsia="en-US"/>
                              </w:rPr>
                              <w:t>Актуальные проблемы современной молодежи</w:t>
                            </w:r>
                          </w:p>
                          <w:p w:rsidR="004053D3" w:rsidRPr="004053D3" w:rsidRDefault="004053D3" w:rsidP="004053D3">
                            <w:pPr>
                              <w:jc w:val="center"/>
                              <w:rPr>
                                <w:rFonts w:ascii="Times New Roman" w:eastAsia="Calibri" w:hAnsi="Times New Roman"/>
                                <w:b/>
                                <w:color w:val="002060"/>
                                <w:sz w:val="22"/>
                                <w:szCs w:val="22"/>
                                <w:lang w:eastAsia="en-US"/>
                              </w:rPr>
                            </w:pPr>
                            <w:r w:rsidRPr="004053D3">
                              <w:rPr>
                                <w:rFonts w:ascii="Times New Roman" w:eastAsia="Calibri" w:hAnsi="Times New Roman"/>
                                <w:b/>
                                <w:color w:val="002060"/>
                                <w:sz w:val="22"/>
                                <w:szCs w:val="22"/>
                                <w:lang w:eastAsia="en-US"/>
                              </w:rPr>
                              <w:t>(социально-психологический аспект)</w:t>
                            </w:r>
                          </w:p>
                          <w:p w:rsidR="004053D3" w:rsidRPr="004053D3" w:rsidRDefault="004053D3" w:rsidP="004053D3">
                            <w:pPr>
                              <w:jc w:val="center"/>
                              <w:rPr>
                                <w:rFonts w:ascii="Times New Roman" w:eastAsia="Calibri" w:hAnsi="Times New Roman"/>
                                <w:b/>
                                <w:sz w:val="28"/>
                                <w:szCs w:val="28"/>
                                <w:lang w:eastAsia="en-US"/>
                              </w:rPr>
                            </w:pPr>
                          </w:p>
                          <w:p w:rsidR="004053D3" w:rsidRPr="004053D3" w:rsidRDefault="004053D3" w:rsidP="004053D3">
                            <w:pPr>
                              <w:jc w:val="center"/>
                              <w:rPr>
                                <w:rFonts w:ascii="Times New Roman" w:eastAsia="Calibri" w:hAnsi="Times New Roman"/>
                                <w:b/>
                                <w:color w:val="002060"/>
                                <w:sz w:val="20"/>
                                <w:lang w:eastAsia="en-US"/>
                              </w:rPr>
                            </w:pPr>
                            <w:r w:rsidRPr="004053D3">
                              <w:rPr>
                                <w:rFonts w:ascii="Times New Roman" w:eastAsia="Calibri" w:hAnsi="Times New Roman"/>
                                <w:b/>
                                <w:color w:val="002060"/>
                                <w:sz w:val="20"/>
                                <w:lang w:eastAsia="en-US"/>
                              </w:rPr>
                              <w:t xml:space="preserve">Материалы студенческой </w:t>
                            </w:r>
                          </w:p>
                          <w:p w:rsidR="004053D3" w:rsidRPr="004053D3" w:rsidRDefault="004053D3" w:rsidP="004053D3">
                            <w:pPr>
                              <w:jc w:val="center"/>
                              <w:rPr>
                                <w:rFonts w:ascii="Times New Roman" w:eastAsia="Calibri" w:hAnsi="Times New Roman"/>
                                <w:b/>
                                <w:color w:val="002060"/>
                                <w:sz w:val="20"/>
                                <w:lang w:eastAsia="en-US"/>
                              </w:rPr>
                            </w:pPr>
                            <w:r w:rsidRPr="004053D3">
                              <w:rPr>
                                <w:rFonts w:ascii="Times New Roman" w:eastAsia="Calibri" w:hAnsi="Times New Roman"/>
                                <w:b/>
                                <w:color w:val="002060"/>
                                <w:sz w:val="20"/>
                                <w:lang w:eastAsia="en-US"/>
                              </w:rPr>
                              <w:t xml:space="preserve">научно-практической конференции </w:t>
                            </w:r>
                          </w:p>
                          <w:p w:rsidR="004053D3" w:rsidRPr="004053D3" w:rsidRDefault="004053D3" w:rsidP="004053D3">
                            <w:pPr>
                              <w:jc w:val="center"/>
                              <w:rPr>
                                <w:rFonts w:ascii="Times New Roman" w:eastAsia="Calibri" w:hAnsi="Times New Roman"/>
                                <w:b/>
                                <w:szCs w:val="24"/>
                                <w:lang w:eastAsia="en-US"/>
                              </w:rPr>
                            </w:pPr>
                          </w:p>
                          <w:p w:rsidR="004053D3" w:rsidRPr="004053D3" w:rsidRDefault="004053D3" w:rsidP="004053D3">
                            <w:pPr>
                              <w:jc w:val="center"/>
                              <w:rPr>
                                <w:rFonts w:ascii="Times New Roman" w:eastAsia="Calibri" w:hAnsi="Times New Roman"/>
                                <w:b/>
                                <w:szCs w:val="24"/>
                                <w:lang w:eastAsia="en-US"/>
                              </w:rPr>
                            </w:pPr>
                          </w:p>
                          <w:p w:rsidR="004053D3" w:rsidRPr="004053D3" w:rsidRDefault="004053D3" w:rsidP="004053D3">
                            <w:pPr>
                              <w:jc w:val="center"/>
                              <w:rPr>
                                <w:rFonts w:ascii="Times New Roman" w:eastAsia="Calibri" w:hAnsi="Times New Roman"/>
                                <w:b/>
                                <w:color w:val="002060"/>
                                <w:szCs w:val="24"/>
                                <w:lang w:eastAsia="en-US"/>
                              </w:rPr>
                            </w:pPr>
                            <w:r w:rsidRPr="004053D3">
                              <w:rPr>
                                <w:rFonts w:ascii="Times New Roman" w:eastAsia="Calibri" w:hAnsi="Times New Roman"/>
                                <w:b/>
                                <w:color w:val="002060"/>
                                <w:szCs w:val="24"/>
                                <w:lang w:eastAsia="en-US"/>
                              </w:rPr>
                              <w:t>г. Белгород, 13 мая 2016 г.</w:t>
                            </w:r>
                          </w:p>
                          <w:p w:rsidR="004053D3" w:rsidRPr="004053D3" w:rsidRDefault="004053D3" w:rsidP="004053D3">
                            <w:pPr>
                              <w:jc w:val="center"/>
                              <w:rPr>
                                <w:rFonts w:ascii="Times New Roman" w:eastAsia="Calibri" w:hAnsi="Times New Roman"/>
                                <w:b/>
                                <w:szCs w:val="24"/>
                                <w:lang w:eastAsia="en-US"/>
                              </w:rPr>
                            </w:pPr>
                          </w:p>
                          <w:p w:rsidR="004053D3" w:rsidRPr="004053D3" w:rsidRDefault="004053D3" w:rsidP="004053D3">
                            <w:pPr>
                              <w:rPr>
                                <w:rFonts w:ascii="Times New Roman" w:eastAsia="Calibri" w:hAnsi="Times New Roman"/>
                                <w:b/>
                                <w:szCs w:val="24"/>
                                <w:lang w:eastAsia="en-US"/>
                              </w:rPr>
                            </w:pPr>
                          </w:p>
                          <w:p w:rsidR="004053D3" w:rsidRPr="004053D3" w:rsidRDefault="004053D3" w:rsidP="004053D3">
                            <w:pPr>
                              <w:jc w:val="center"/>
                              <w:rPr>
                                <w:rFonts w:ascii="Times New Roman" w:eastAsia="Calibri" w:hAnsi="Times New Roman"/>
                                <w:b/>
                                <w:sz w:val="28"/>
                                <w:szCs w:val="28"/>
                                <w:lang w:eastAsia="en-US"/>
                              </w:rPr>
                            </w:pPr>
                            <w:r>
                              <w:rPr>
                                <w:rFonts w:ascii="Times New Roman" w:eastAsia="Calibri" w:hAnsi="Times New Roman"/>
                                <w:noProof/>
                                <w:color w:val="000000"/>
                                <w:sz w:val="22"/>
                                <w:szCs w:val="22"/>
                              </w:rPr>
                              <w:drawing>
                                <wp:inline distT="0" distB="0" distL="0" distR="0" wp14:anchorId="709829DD" wp14:editId="188AEAFD">
                                  <wp:extent cx="1235710" cy="1021715"/>
                                  <wp:effectExtent l="0" t="0" r="2540" b="6985"/>
                                  <wp:docPr id="51" name="Рисунок 51" descr="логотип С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тип СН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5710" cy="1021715"/>
                                          </a:xfrm>
                                          <a:prstGeom prst="rect">
                                            <a:avLst/>
                                          </a:prstGeom>
                                          <a:noFill/>
                                          <a:ln>
                                            <a:noFill/>
                                          </a:ln>
                                        </pic:spPr>
                                      </pic:pic>
                                    </a:graphicData>
                                  </a:graphic>
                                </wp:inline>
                              </w:drawing>
                            </w:r>
                          </w:p>
                          <w:p w:rsidR="004053D3" w:rsidRPr="004053D3" w:rsidRDefault="004053D3" w:rsidP="004053D3">
                            <w:pPr>
                              <w:jc w:val="center"/>
                              <w:rPr>
                                <w:rFonts w:ascii="Times New Roman" w:eastAsia="Calibri" w:hAnsi="Times New Roman"/>
                                <w:b/>
                                <w:sz w:val="28"/>
                                <w:szCs w:val="28"/>
                                <w:lang w:eastAsia="en-US"/>
                              </w:rPr>
                            </w:pPr>
                          </w:p>
                          <w:p w:rsidR="004053D3" w:rsidRPr="004053D3" w:rsidRDefault="004053D3" w:rsidP="004053D3">
                            <w:pPr>
                              <w:jc w:val="center"/>
                              <w:rPr>
                                <w:rFonts w:ascii="Times New Roman" w:eastAsia="Calibri" w:hAnsi="Times New Roman"/>
                                <w:b/>
                                <w:sz w:val="28"/>
                                <w:szCs w:val="28"/>
                                <w:lang w:eastAsia="en-US"/>
                              </w:rPr>
                            </w:pPr>
                          </w:p>
                          <w:p w:rsidR="004053D3" w:rsidRPr="004053D3" w:rsidRDefault="004053D3" w:rsidP="004053D3">
                            <w:pPr>
                              <w:jc w:val="center"/>
                              <w:rPr>
                                <w:rFonts w:ascii="Times New Roman" w:eastAsia="Calibri" w:hAnsi="Times New Roman"/>
                                <w:b/>
                                <w:sz w:val="28"/>
                                <w:szCs w:val="28"/>
                                <w:lang w:eastAsia="en-US"/>
                              </w:rPr>
                            </w:pPr>
                          </w:p>
                          <w:p w:rsidR="004053D3" w:rsidRPr="004053D3" w:rsidRDefault="004053D3" w:rsidP="004053D3">
                            <w:pPr>
                              <w:jc w:val="center"/>
                              <w:rPr>
                                <w:rFonts w:ascii="Times New Roman" w:eastAsia="Calibri" w:hAnsi="Times New Roman"/>
                                <w:b/>
                                <w:sz w:val="28"/>
                                <w:szCs w:val="28"/>
                                <w:lang w:eastAsia="en-US"/>
                              </w:rPr>
                            </w:pPr>
                          </w:p>
                          <w:p w:rsidR="004053D3" w:rsidRPr="004053D3" w:rsidRDefault="004053D3" w:rsidP="004053D3">
                            <w:pPr>
                              <w:jc w:val="center"/>
                              <w:rPr>
                                <w:rFonts w:ascii="Times New Roman" w:eastAsia="Calibri" w:hAnsi="Times New Roman"/>
                                <w:b/>
                                <w:sz w:val="20"/>
                                <w:lang w:eastAsia="en-US"/>
                              </w:rPr>
                            </w:pPr>
                            <w:r w:rsidRPr="004053D3">
                              <w:rPr>
                                <w:rFonts w:ascii="Times New Roman" w:eastAsia="Calibri" w:hAnsi="Times New Roman"/>
                                <w:b/>
                                <w:sz w:val="20"/>
                                <w:lang w:eastAsia="en-US"/>
                              </w:rPr>
                              <w:t xml:space="preserve">Белгород </w:t>
                            </w:r>
                          </w:p>
                          <w:p w:rsidR="004053D3" w:rsidRPr="004053D3" w:rsidRDefault="004053D3" w:rsidP="004053D3">
                            <w:pPr>
                              <w:jc w:val="center"/>
                              <w:rPr>
                                <w:rFonts w:ascii="Times New Roman" w:eastAsia="Calibri" w:hAnsi="Times New Roman"/>
                                <w:b/>
                                <w:sz w:val="20"/>
                                <w:lang w:eastAsia="en-US"/>
                              </w:rPr>
                            </w:pPr>
                            <w:r w:rsidRPr="004053D3">
                              <w:rPr>
                                <w:rFonts w:ascii="Times New Roman" w:eastAsia="Calibri" w:hAnsi="Times New Roman"/>
                                <w:b/>
                                <w:sz w:val="20"/>
                                <w:lang w:eastAsia="en-US"/>
                              </w:rPr>
                              <w:t>2016</w:t>
                            </w:r>
                          </w:p>
                          <w:p w:rsidR="006F36C4" w:rsidRPr="00623E62" w:rsidRDefault="006F36C4" w:rsidP="00623E62">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10.75pt;margin-top:-18.45pt;width:347.25pt;height:49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iO3wIAAMEFAAAOAAAAZHJzL2Uyb0RvYy54bWysVMuO0zAU3SPxD5b3TNL0XU06GrUzCInH&#10;SANi7TpOYuHYxnabDisktkh8Ah/BBvGYb0j/iGun7bTMrBBZRLbv+55z7+nZuhJoxYzlSqa4cxJj&#10;xCRVGZdFit+8vnwywsg6IjMilGQpvmEWn00fPzqt9YQlqlQiYwaBE2kntU5x6ZyeRJGlJauIPVGa&#10;SRDmylTEwdUUUWZIDd4rESVxPIhqZTJtFGXWwuu8FeJp8J/njLpXeW6ZQyLFkJsLfxP+C/+Ppqdk&#10;UhiiS063aZB/yKIiXELQvas5cQQtDb/nquLUKKtyd0JVFak855SFGqCaTvxXNdcl0SzUAs2xet8m&#10;+//c0perK4N4luIuICVJBRg1XzcfN1+aX83t5lPzrbltfm4+N7+b780PBErQsVrbCRhe6yvja7b6&#10;uaLvLJJqVhJZsHNjVF0ykkGeHa8fHRn4iwVTtKhfqAzikaVToXnr3FTeIbQFrQNGN3uM2NohCo+9&#10;XieOh32MKMgG3V530A8oRmSyM9fGuqdMVcgfUmyABME9WT23zqdDJjuVLWTZJRcCGeXecleGrvu4&#10;QWjBpj0graCg9tmaYjETBq0I8GqczObzWSgUCGAPtfsxfMHRkcX8/OLisvugBVT3oMm9IFBFsUtO&#10;cImg89Du0bi1R5YSwQDWFoBAzFClz05IVIMkGe5yU4LvhUeJHkW1h2oVdzC4glcpHrUhwyh52C9k&#10;Fs6OcNGeIVchfWQWRnLbUrUEF9dlVqOMe6CSUXcMJMw4zGd3FA/i8RAjIgpYLNQZ/CA+R9kmcX80&#10;GLZYC12SFp4Wgxb3rXrgwD58uB1kFujqGdoy3a0Xa7D2tF2o7AaIC0TxRPB7Dw6lMh8wqmGHpNi+&#10;XxLDMBLPJHBl3On1/NIJl15/mMDFHEoWhxIiKbhKsYOiw3Hm2kW11IYXJUTqhNKkOoeByXmg8l1W&#10;2zGDPRHq2e40v4gO70HrbvNO/wAAAP//AwBQSwMEFAAGAAgAAAAhAAHCOQDgAAAACwEAAA8AAABk&#10;cnMvZG93bnJldi54bWxMj8FOg0AQhu8mvsNmTLy1C1SxIEuDxt682DZy3bIjoOwsYbctvr3jSW8z&#10;mS//fH+xme0gzjj53pGCeBmBQGqc6alVcNhvF2sQPmgyenCECr7Rw6a8vip0btyF3vC8C63gEPK5&#10;VtCFMOZS+qZDq/3SjUh8+3CT1YHXqZVm0hcOt4NMoiiVVvfEHzo94nOHzdfuZBWM2dPL/vAZv9au&#10;fr/DettW67hS6vZmrh5BBJzDHwy/+qwOJTsd3YmMF4OCRRLfM8rDKs1AMJE+rLjdUUGWJjHIspD/&#10;O5Q/AAAA//8DAFBLAQItABQABgAIAAAAIQC2gziS/gAAAOEBAAATAAAAAAAAAAAAAAAAAAAAAABb&#10;Q29udGVudF9UeXBlc10ueG1sUEsBAi0AFAAGAAgAAAAhADj9If/WAAAAlAEAAAsAAAAAAAAAAAAA&#10;AAAALwEAAF9yZWxzLy5yZWxzUEsBAi0AFAAGAAgAAAAhAD0MqI7fAgAAwQUAAA4AAAAAAAAAAAAA&#10;AAAALgIAAGRycy9lMm9Eb2MueG1sUEsBAi0AFAAGAAgAAAAhAAHCOQDgAAAACwEAAA8AAAAAAAAA&#10;AAAAAAAAOQUAAGRycy9kb3ducmV2LnhtbFBLBQYAAAAABAAEAPMAAABGBgAAAAA=&#10;" fillcolor="#92cddc" strokecolor="#92cddc" strokeweight="1pt">
                <v:fill color2="#daeef3" angle="135" focus="50%" type="gradient"/>
                <v:shadow on="t" color="#205867" opacity=".5" offset="1pt"/>
                <v:textbox>
                  <w:txbxContent>
                    <w:p w:rsidR="004053D3" w:rsidRDefault="004053D3" w:rsidP="004053D3">
                      <w:pPr>
                        <w:jc w:val="center"/>
                        <w:rPr>
                          <w:rFonts w:ascii="Times New Roman" w:eastAsia="Calibri" w:hAnsi="Times New Roman"/>
                          <w:b/>
                          <w:sz w:val="16"/>
                          <w:szCs w:val="16"/>
                          <w:lang w:eastAsia="en-US"/>
                        </w:rPr>
                      </w:pPr>
                    </w:p>
                    <w:p w:rsidR="004053D3" w:rsidRPr="004053D3" w:rsidRDefault="004053D3" w:rsidP="004053D3">
                      <w:pPr>
                        <w:jc w:val="center"/>
                        <w:rPr>
                          <w:rFonts w:ascii="Times New Roman" w:eastAsia="Calibri" w:hAnsi="Times New Roman"/>
                          <w:b/>
                          <w:sz w:val="16"/>
                          <w:szCs w:val="16"/>
                          <w:lang w:eastAsia="en-US"/>
                        </w:rPr>
                      </w:pPr>
                      <w:r>
                        <w:rPr>
                          <w:rFonts w:ascii="Times New Roman" w:eastAsia="Calibri" w:hAnsi="Times New Roman"/>
                          <w:b/>
                          <w:sz w:val="16"/>
                          <w:szCs w:val="16"/>
                          <w:lang w:eastAsia="en-US"/>
                        </w:rPr>
                        <w:t>МИН</w:t>
                      </w:r>
                      <w:r w:rsidRPr="004053D3">
                        <w:rPr>
                          <w:rFonts w:ascii="Times New Roman" w:eastAsia="Calibri" w:hAnsi="Times New Roman"/>
                          <w:b/>
                          <w:sz w:val="16"/>
                          <w:szCs w:val="16"/>
                          <w:lang w:eastAsia="en-US"/>
                        </w:rPr>
                        <w:t>ИСТЕРСТВО ОБРАЗОВАНИЯ И НАУКИ</w:t>
                      </w:r>
                    </w:p>
                    <w:p w:rsidR="004053D3" w:rsidRPr="004053D3" w:rsidRDefault="004053D3" w:rsidP="004053D3">
                      <w:pPr>
                        <w:jc w:val="center"/>
                        <w:rPr>
                          <w:rFonts w:ascii="Times New Roman" w:eastAsia="Calibri" w:hAnsi="Times New Roman"/>
                          <w:b/>
                          <w:sz w:val="16"/>
                          <w:szCs w:val="16"/>
                          <w:lang w:eastAsia="en-US"/>
                        </w:rPr>
                      </w:pPr>
                      <w:r w:rsidRPr="004053D3">
                        <w:rPr>
                          <w:rFonts w:ascii="Times New Roman" w:eastAsia="Calibri" w:hAnsi="Times New Roman"/>
                          <w:b/>
                          <w:sz w:val="16"/>
                          <w:szCs w:val="16"/>
                          <w:lang w:eastAsia="en-US"/>
                        </w:rPr>
                        <w:t>РОССИЙСКОЙ ФЕДЕРАЦИИ</w:t>
                      </w:r>
                    </w:p>
                    <w:p w:rsidR="004053D3" w:rsidRPr="004053D3" w:rsidRDefault="004053D3" w:rsidP="004053D3">
                      <w:pPr>
                        <w:jc w:val="center"/>
                        <w:rPr>
                          <w:rFonts w:ascii="Times New Roman" w:eastAsia="Calibri" w:hAnsi="Times New Roman"/>
                          <w:b/>
                          <w:sz w:val="16"/>
                          <w:szCs w:val="16"/>
                          <w:lang w:eastAsia="en-US"/>
                        </w:rPr>
                      </w:pPr>
                      <w:r w:rsidRPr="004053D3">
                        <w:rPr>
                          <w:rFonts w:ascii="Times New Roman" w:eastAsia="Calibri" w:hAnsi="Times New Roman"/>
                          <w:b/>
                          <w:sz w:val="16"/>
                          <w:szCs w:val="16"/>
                          <w:lang w:eastAsia="en-US"/>
                        </w:rPr>
                        <w:t>Белгородский государственный технологический университет</w:t>
                      </w:r>
                    </w:p>
                    <w:p w:rsidR="004053D3" w:rsidRDefault="004053D3" w:rsidP="004053D3">
                      <w:pPr>
                        <w:jc w:val="center"/>
                        <w:rPr>
                          <w:rFonts w:ascii="Times New Roman" w:eastAsia="Calibri" w:hAnsi="Times New Roman"/>
                          <w:b/>
                          <w:sz w:val="16"/>
                          <w:szCs w:val="16"/>
                          <w:lang w:eastAsia="en-US"/>
                        </w:rPr>
                      </w:pPr>
                      <w:r w:rsidRPr="004053D3">
                        <w:rPr>
                          <w:rFonts w:ascii="Times New Roman" w:eastAsia="Calibri" w:hAnsi="Times New Roman"/>
                          <w:b/>
                          <w:sz w:val="16"/>
                          <w:szCs w:val="16"/>
                          <w:lang w:eastAsia="en-US"/>
                        </w:rPr>
                        <w:t>им. В.Г. Шухова</w:t>
                      </w:r>
                    </w:p>
                    <w:p w:rsidR="004053D3" w:rsidRDefault="004053D3" w:rsidP="004053D3">
                      <w:pPr>
                        <w:jc w:val="center"/>
                        <w:rPr>
                          <w:rFonts w:ascii="Times New Roman" w:eastAsia="Calibri" w:hAnsi="Times New Roman"/>
                          <w:b/>
                          <w:sz w:val="16"/>
                          <w:szCs w:val="16"/>
                          <w:lang w:eastAsia="en-US"/>
                        </w:rPr>
                      </w:pPr>
                    </w:p>
                    <w:p w:rsidR="004053D3" w:rsidRDefault="004053D3" w:rsidP="004053D3">
                      <w:pPr>
                        <w:jc w:val="center"/>
                        <w:rPr>
                          <w:rFonts w:ascii="Times New Roman" w:eastAsia="Calibri" w:hAnsi="Times New Roman"/>
                          <w:b/>
                          <w:sz w:val="16"/>
                          <w:szCs w:val="16"/>
                          <w:lang w:eastAsia="en-US"/>
                        </w:rPr>
                      </w:pPr>
                    </w:p>
                    <w:p w:rsidR="004053D3" w:rsidRDefault="004053D3" w:rsidP="004053D3">
                      <w:pPr>
                        <w:jc w:val="center"/>
                        <w:rPr>
                          <w:rFonts w:ascii="Times New Roman" w:eastAsia="Calibri" w:hAnsi="Times New Roman"/>
                          <w:b/>
                          <w:sz w:val="16"/>
                          <w:szCs w:val="16"/>
                          <w:lang w:eastAsia="en-US"/>
                        </w:rPr>
                      </w:pPr>
                    </w:p>
                    <w:p w:rsidR="004053D3" w:rsidRDefault="004053D3" w:rsidP="004053D3">
                      <w:pPr>
                        <w:jc w:val="center"/>
                        <w:rPr>
                          <w:rFonts w:ascii="Times New Roman" w:eastAsia="Calibri" w:hAnsi="Times New Roman"/>
                          <w:b/>
                          <w:sz w:val="16"/>
                          <w:szCs w:val="16"/>
                          <w:lang w:eastAsia="en-US"/>
                        </w:rPr>
                      </w:pPr>
                    </w:p>
                    <w:p w:rsidR="004053D3" w:rsidRDefault="004053D3" w:rsidP="004053D3">
                      <w:pPr>
                        <w:jc w:val="center"/>
                        <w:rPr>
                          <w:rFonts w:ascii="Times New Roman" w:eastAsia="Calibri" w:hAnsi="Times New Roman"/>
                          <w:b/>
                          <w:sz w:val="16"/>
                          <w:szCs w:val="16"/>
                          <w:lang w:eastAsia="en-US"/>
                        </w:rPr>
                      </w:pPr>
                    </w:p>
                    <w:p w:rsidR="004053D3" w:rsidRPr="004053D3" w:rsidRDefault="004053D3" w:rsidP="004053D3">
                      <w:pPr>
                        <w:jc w:val="center"/>
                        <w:rPr>
                          <w:rFonts w:ascii="Times New Roman" w:eastAsia="Calibri" w:hAnsi="Times New Roman"/>
                          <w:b/>
                          <w:sz w:val="16"/>
                          <w:szCs w:val="16"/>
                          <w:lang w:eastAsia="en-US"/>
                        </w:rPr>
                      </w:pPr>
                      <w:r>
                        <w:rPr>
                          <w:rFonts w:ascii="Times New Roman" w:hAnsi="Times New Roman"/>
                          <w:b/>
                          <w:noProof/>
                          <w:szCs w:val="24"/>
                        </w:rPr>
                        <w:drawing>
                          <wp:inline distT="0" distB="0" distL="0" distR="0" wp14:anchorId="7C18509C" wp14:editId="4BD97632">
                            <wp:extent cx="1410335" cy="934085"/>
                            <wp:effectExtent l="0" t="0" r="0" b="0"/>
                            <wp:docPr id="50" name="Рисунок 50" descr="Логотип Кафедра Со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тип Кафедра Соц"/>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0335" cy="934085"/>
                                    </a:xfrm>
                                    <a:prstGeom prst="rect">
                                      <a:avLst/>
                                    </a:prstGeom>
                                    <a:noFill/>
                                    <a:ln>
                                      <a:noFill/>
                                    </a:ln>
                                  </pic:spPr>
                                </pic:pic>
                              </a:graphicData>
                            </a:graphic>
                          </wp:inline>
                        </w:drawing>
                      </w:r>
                    </w:p>
                    <w:p w:rsidR="004053D3" w:rsidRPr="004053D3" w:rsidRDefault="004053D3" w:rsidP="004053D3">
                      <w:pPr>
                        <w:jc w:val="center"/>
                        <w:rPr>
                          <w:rFonts w:ascii="Times New Roman" w:eastAsia="Calibri" w:hAnsi="Times New Roman"/>
                          <w:b/>
                          <w:color w:val="002060"/>
                          <w:sz w:val="22"/>
                          <w:szCs w:val="22"/>
                          <w:lang w:eastAsia="en-US"/>
                        </w:rPr>
                      </w:pPr>
                      <w:r w:rsidRPr="004053D3">
                        <w:rPr>
                          <w:rFonts w:ascii="Times New Roman" w:eastAsia="Calibri" w:hAnsi="Times New Roman"/>
                          <w:b/>
                          <w:color w:val="002060"/>
                          <w:sz w:val="22"/>
                          <w:szCs w:val="22"/>
                          <w:lang w:eastAsia="en-US"/>
                        </w:rPr>
                        <w:t>Актуальные проблемы современной молодежи</w:t>
                      </w:r>
                    </w:p>
                    <w:p w:rsidR="004053D3" w:rsidRPr="004053D3" w:rsidRDefault="004053D3" w:rsidP="004053D3">
                      <w:pPr>
                        <w:jc w:val="center"/>
                        <w:rPr>
                          <w:rFonts w:ascii="Times New Roman" w:eastAsia="Calibri" w:hAnsi="Times New Roman"/>
                          <w:b/>
                          <w:color w:val="002060"/>
                          <w:sz w:val="22"/>
                          <w:szCs w:val="22"/>
                          <w:lang w:eastAsia="en-US"/>
                        </w:rPr>
                      </w:pPr>
                      <w:r w:rsidRPr="004053D3">
                        <w:rPr>
                          <w:rFonts w:ascii="Times New Roman" w:eastAsia="Calibri" w:hAnsi="Times New Roman"/>
                          <w:b/>
                          <w:color w:val="002060"/>
                          <w:sz w:val="22"/>
                          <w:szCs w:val="22"/>
                          <w:lang w:eastAsia="en-US"/>
                        </w:rPr>
                        <w:t>(социально-психологический аспект)</w:t>
                      </w:r>
                    </w:p>
                    <w:p w:rsidR="004053D3" w:rsidRPr="004053D3" w:rsidRDefault="004053D3" w:rsidP="004053D3">
                      <w:pPr>
                        <w:jc w:val="center"/>
                        <w:rPr>
                          <w:rFonts w:ascii="Times New Roman" w:eastAsia="Calibri" w:hAnsi="Times New Roman"/>
                          <w:b/>
                          <w:sz w:val="28"/>
                          <w:szCs w:val="28"/>
                          <w:lang w:eastAsia="en-US"/>
                        </w:rPr>
                      </w:pPr>
                    </w:p>
                    <w:p w:rsidR="004053D3" w:rsidRPr="004053D3" w:rsidRDefault="004053D3" w:rsidP="004053D3">
                      <w:pPr>
                        <w:jc w:val="center"/>
                        <w:rPr>
                          <w:rFonts w:ascii="Times New Roman" w:eastAsia="Calibri" w:hAnsi="Times New Roman"/>
                          <w:b/>
                          <w:color w:val="002060"/>
                          <w:sz w:val="20"/>
                          <w:lang w:eastAsia="en-US"/>
                        </w:rPr>
                      </w:pPr>
                      <w:r w:rsidRPr="004053D3">
                        <w:rPr>
                          <w:rFonts w:ascii="Times New Roman" w:eastAsia="Calibri" w:hAnsi="Times New Roman"/>
                          <w:b/>
                          <w:color w:val="002060"/>
                          <w:sz w:val="20"/>
                          <w:lang w:eastAsia="en-US"/>
                        </w:rPr>
                        <w:t xml:space="preserve">Материалы студенческой </w:t>
                      </w:r>
                    </w:p>
                    <w:p w:rsidR="004053D3" w:rsidRPr="004053D3" w:rsidRDefault="004053D3" w:rsidP="004053D3">
                      <w:pPr>
                        <w:jc w:val="center"/>
                        <w:rPr>
                          <w:rFonts w:ascii="Times New Roman" w:eastAsia="Calibri" w:hAnsi="Times New Roman"/>
                          <w:b/>
                          <w:color w:val="002060"/>
                          <w:sz w:val="20"/>
                          <w:lang w:eastAsia="en-US"/>
                        </w:rPr>
                      </w:pPr>
                      <w:r w:rsidRPr="004053D3">
                        <w:rPr>
                          <w:rFonts w:ascii="Times New Roman" w:eastAsia="Calibri" w:hAnsi="Times New Roman"/>
                          <w:b/>
                          <w:color w:val="002060"/>
                          <w:sz w:val="20"/>
                          <w:lang w:eastAsia="en-US"/>
                        </w:rPr>
                        <w:t xml:space="preserve">научно-практической конференции </w:t>
                      </w:r>
                    </w:p>
                    <w:p w:rsidR="004053D3" w:rsidRPr="004053D3" w:rsidRDefault="004053D3" w:rsidP="004053D3">
                      <w:pPr>
                        <w:jc w:val="center"/>
                        <w:rPr>
                          <w:rFonts w:ascii="Times New Roman" w:eastAsia="Calibri" w:hAnsi="Times New Roman"/>
                          <w:b/>
                          <w:szCs w:val="24"/>
                          <w:lang w:eastAsia="en-US"/>
                        </w:rPr>
                      </w:pPr>
                    </w:p>
                    <w:p w:rsidR="004053D3" w:rsidRPr="004053D3" w:rsidRDefault="004053D3" w:rsidP="004053D3">
                      <w:pPr>
                        <w:jc w:val="center"/>
                        <w:rPr>
                          <w:rFonts w:ascii="Times New Roman" w:eastAsia="Calibri" w:hAnsi="Times New Roman"/>
                          <w:b/>
                          <w:szCs w:val="24"/>
                          <w:lang w:eastAsia="en-US"/>
                        </w:rPr>
                      </w:pPr>
                    </w:p>
                    <w:p w:rsidR="004053D3" w:rsidRPr="004053D3" w:rsidRDefault="004053D3" w:rsidP="004053D3">
                      <w:pPr>
                        <w:jc w:val="center"/>
                        <w:rPr>
                          <w:rFonts w:ascii="Times New Roman" w:eastAsia="Calibri" w:hAnsi="Times New Roman"/>
                          <w:b/>
                          <w:color w:val="002060"/>
                          <w:szCs w:val="24"/>
                          <w:lang w:eastAsia="en-US"/>
                        </w:rPr>
                      </w:pPr>
                      <w:r w:rsidRPr="004053D3">
                        <w:rPr>
                          <w:rFonts w:ascii="Times New Roman" w:eastAsia="Calibri" w:hAnsi="Times New Roman"/>
                          <w:b/>
                          <w:color w:val="002060"/>
                          <w:szCs w:val="24"/>
                          <w:lang w:eastAsia="en-US"/>
                        </w:rPr>
                        <w:t>г. Белгород, 13 мая 2016 г.</w:t>
                      </w:r>
                    </w:p>
                    <w:p w:rsidR="004053D3" w:rsidRPr="004053D3" w:rsidRDefault="004053D3" w:rsidP="004053D3">
                      <w:pPr>
                        <w:jc w:val="center"/>
                        <w:rPr>
                          <w:rFonts w:ascii="Times New Roman" w:eastAsia="Calibri" w:hAnsi="Times New Roman"/>
                          <w:b/>
                          <w:szCs w:val="24"/>
                          <w:lang w:eastAsia="en-US"/>
                        </w:rPr>
                      </w:pPr>
                    </w:p>
                    <w:p w:rsidR="004053D3" w:rsidRPr="004053D3" w:rsidRDefault="004053D3" w:rsidP="004053D3">
                      <w:pPr>
                        <w:rPr>
                          <w:rFonts w:ascii="Times New Roman" w:eastAsia="Calibri" w:hAnsi="Times New Roman"/>
                          <w:b/>
                          <w:szCs w:val="24"/>
                          <w:lang w:eastAsia="en-US"/>
                        </w:rPr>
                      </w:pPr>
                    </w:p>
                    <w:p w:rsidR="004053D3" w:rsidRPr="004053D3" w:rsidRDefault="004053D3" w:rsidP="004053D3">
                      <w:pPr>
                        <w:jc w:val="center"/>
                        <w:rPr>
                          <w:rFonts w:ascii="Times New Roman" w:eastAsia="Calibri" w:hAnsi="Times New Roman"/>
                          <w:b/>
                          <w:sz w:val="28"/>
                          <w:szCs w:val="28"/>
                          <w:lang w:eastAsia="en-US"/>
                        </w:rPr>
                      </w:pPr>
                      <w:r>
                        <w:rPr>
                          <w:rFonts w:ascii="Times New Roman" w:eastAsia="Calibri" w:hAnsi="Times New Roman"/>
                          <w:noProof/>
                          <w:color w:val="000000"/>
                          <w:sz w:val="22"/>
                          <w:szCs w:val="22"/>
                        </w:rPr>
                        <w:drawing>
                          <wp:inline distT="0" distB="0" distL="0" distR="0" wp14:anchorId="709829DD" wp14:editId="188AEAFD">
                            <wp:extent cx="1235710" cy="1021715"/>
                            <wp:effectExtent l="0" t="0" r="2540" b="6985"/>
                            <wp:docPr id="51" name="Рисунок 51" descr="логотип С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тип СН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5710" cy="1021715"/>
                                    </a:xfrm>
                                    <a:prstGeom prst="rect">
                                      <a:avLst/>
                                    </a:prstGeom>
                                    <a:noFill/>
                                    <a:ln>
                                      <a:noFill/>
                                    </a:ln>
                                  </pic:spPr>
                                </pic:pic>
                              </a:graphicData>
                            </a:graphic>
                          </wp:inline>
                        </w:drawing>
                      </w:r>
                    </w:p>
                    <w:p w:rsidR="004053D3" w:rsidRPr="004053D3" w:rsidRDefault="004053D3" w:rsidP="004053D3">
                      <w:pPr>
                        <w:jc w:val="center"/>
                        <w:rPr>
                          <w:rFonts w:ascii="Times New Roman" w:eastAsia="Calibri" w:hAnsi="Times New Roman"/>
                          <w:b/>
                          <w:sz w:val="28"/>
                          <w:szCs w:val="28"/>
                          <w:lang w:eastAsia="en-US"/>
                        </w:rPr>
                      </w:pPr>
                    </w:p>
                    <w:p w:rsidR="004053D3" w:rsidRPr="004053D3" w:rsidRDefault="004053D3" w:rsidP="004053D3">
                      <w:pPr>
                        <w:jc w:val="center"/>
                        <w:rPr>
                          <w:rFonts w:ascii="Times New Roman" w:eastAsia="Calibri" w:hAnsi="Times New Roman"/>
                          <w:b/>
                          <w:sz w:val="28"/>
                          <w:szCs w:val="28"/>
                          <w:lang w:eastAsia="en-US"/>
                        </w:rPr>
                      </w:pPr>
                    </w:p>
                    <w:p w:rsidR="004053D3" w:rsidRPr="004053D3" w:rsidRDefault="004053D3" w:rsidP="004053D3">
                      <w:pPr>
                        <w:jc w:val="center"/>
                        <w:rPr>
                          <w:rFonts w:ascii="Times New Roman" w:eastAsia="Calibri" w:hAnsi="Times New Roman"/>
                          <w:b/>
                          <w:sz w:val="28"/>
                          <w:szCs w:val="28"/>
                          <w:lang w:eastAsia="en-US"/>
                        </w:rPr>
                      </w:pPr>
                    </w:p>
                    <w:p w:rsidR="004053D3" w:rsidRPr="004053D3" w:rsidRDefault="004053D3" w:rsidP="004053D3">
                      <w:pPr>
                        <w:jc w:val="center"/>
                        <w:rPr>
                          <w:rFonts w:ascii="Times New Roman" w:eastAsia="Calibri" w:hAnsi="Times New Roman"/>
                          <w:b/>
                          <w:sz w:val="28"/>
                          <w:szCs w:val="28"/>
                          <w:lang w:eastAsia="en-US"/>
                        </w:rPr>
                      </w:pPr>
                    </w:p>
                    <w:p w:rsidR="004053D3" w:rsidRPr="004053D3" w:rsidRDefault="004053D3" w:rsidP="004053D3">
                      <w:pPr>
                        <w:jc w:val="center"/>
                        <w:rPr>
                          <w:rFonts w:ascii="Times New Roman" w:eastAsia="Calibri" w:hAnsi="Times New Roman"/>
                          <w:b/>
                          <w:sz w:val="20"/>
                          <w:lang w:eastAsia="en-US"/>
                        </w:rPr>
                      </w:pPr>
                      <w:r w:rsidRPr="004053D3">
                        <w:rPr>
                          <w:rFonts w:ascii="Times New Roman" w:eastAsia="Calibri" w:hAnsi="Times New Roman"/>
                          <w:b/>
                          <w:sz w:val="20"/>
                          <w:lang w:eastAsia="en-US"/>
                        </w:rPr>
                        <w:t xml:space="preserve">Белгород </w:t>
                      </w:r>
                    </w:p>
                    <w:p w:rsidR="004053D3" w:rsidRPr="004053D3" w:rsidRDefault="004053D3" w:rsidP="004053D3">
                      <w:pPr>
                        <w:jc w:val="center"/>
                        <w:rPr>
                          <w:rFonts w:ascii="Times New Roman" w:eastAsia="Calibri" w:hAnsi="Times New Roman"/>
                          <w:b/>
                          <w:sz w:val="20"/>
                          <w:lang w:eastAsia="en-US"/>
                        </w:rPr>
                      </w:pPr>
                      <w:r w:rsidRPr="004053D3">
                        <w:rPr>
                          <w:rFonts w:ascii="Times New Roman" w:eastAsia="Calibri" w:hAnsi="Times New Roman"/>
                          <w:b/>
                          <w:sz w:val="20"/>
                          <w:lang w:eastAsia="en-US"/>
                        </w:rPr>
                        <w:t>2016</w:t>
                      </w:r>
                    </w:p>
                    <w:p w:rsidR="006F36C4" w:rsidRPr="00623E62" w:rsidRDefault="006F36C4" w:rsidP="00623E62">
                      <w:pPr>
                        <w:rPr>
                          <w:rFonts w:asciiTheme="minorHAnsi" w:hAnsiTheme="minorHAnsi"/>
                        </w:rPr>
                      </w:pPr>
                    </w:p>
                  </w:txbxContent>
                </v:textbox>
              </v:rect>
            </w:pict>
          </mc:Fallback>
        </mc:AlternateContent>
      </w:r>
      <w:r>
        <w:rPr>
          <w:rFonts w:asciiTheme="minorHAnsi" w:hAnsiTheme="minorHAnsi"/>
          <w:noProof/>
        </w:rPr>
        <w:drawing>
          <wp:inline distT="0" distB="0" distL="0" distR="0" wp14:anchorId="6BDF50C5" wp14:editId="712A82BC">
            <wp:extent cx="593387" cy="736280"/>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91" cy="736409"/>
                    </a:xfrm>
                    <a:prstGeom prst="rect">
                      <a:avLst/>
                    </a:prstGeom>
                    <a:noFill/>
                    <a:ln>
                      <a:noFill/>
                    </a:ln>
                  </pic:spPr>
                </pic:pic>
              </a:graphicData>
            </a:graphic>
          </wp:inline>
        </w:drawing>
      </w:r>
      <w:r w:rsidR="00187E12">
        <w:rPr>
          <w:rFonts w:ascii="Times New Roman" w:hAnsi="Times New Roman"/>
          <w:b/>
          <w:sz w:val="28"/>
          <w:szCs w:val="28"/>
        </w:rPr>
        <w:br w:type="page"/>
      </w:r>
    </w:p>
    <w:p w:rsidR="006F36C4" w:rsidRDefault="006F36C4" w:rsidP="006F36C4">
      <w:pPr>
        <w:jc w:val="center"/>
        <w:rPr>
          <w:rFonts w:ascii="Times New Roman" w:hAnsi="Times New Roman"/>
          <w:b/>
          <w:sz w:val="20"/>
        </w:rPr>
      </w:pPr>
      <w:r w:rsidRPr="009D1DC1">
        <w:rPr>
          <w:rFonts w:ascii="Times New Roman" w:hAnsi="Times New Roman"/>
          <w:b/>
          <w:sz w:val="20"/>
        </w:rPr>
        <w:lastRenderedPageBreak/>
        <w:t xml:space="preserve">МИНИСТЕРСТВО ОБРАЗОВАНИЯ И НАУКИ </w:t>
      </w:r>
    </w:p>
    <w:p w:rsidR="006F36C4" w:rsidRDefault="006F36C4" w:rsidP="006F36C4">
      <w:pPr>
        <w:jc w:val="center"/>
        <w:rPr>
          <w:rFonts w:ascii="Times New Roman" w:hAnsi="Times New Roman"/>
          <w:b/>
          <w:sz w:val="20"/>
        </w:rPr>
      </w:pPr>
      <w:r>
        <w:rPr>
          <w:rFonts w:ascii="Times New Roman" w:hAnsi="Times New Roman"/>
          <w:b/>
          <w:sz w:val="20"/>
        </w:rPr>
        <w:t>Р</w:t>
      </w:r>
      <w:r w:rsidRPr="009D1DC1">
        <w:rPr>
          <w:rFonts w:ascii="Times New Roman" w:hAnsi="Times New Roman"/>
          <w:b/>
          <w:sz w:val="20"/>
        </w:rPr>
        <w:t>ОССИЙСКОЙ ФЕДЕРАЦИИ</w:t>
      </w:r>
    </w:p>
    <w:p w:rsidR="006F36C4" w:rsidRDefault="006F36C4" w:rsidP="006F36C4">
      <w:pPr>
        <w:jc w:val="center"/>
        <w:rPr>
          <w:rFonts w:ascii="Times New Roman" w:hAnsi="Times New Roman"/>
          <w:b/>
          <w:sz w:val="20"/>
        </w:rPr>
      </w:pPr>
      <w:r>
        <w:rPr>
          <w:rFonts w:ascii="Times New Roman" w:hAnsi="Times New Roman"/>
          <w:b/>
          <w:sz w:val="20"/>
        </w:rPr>
        <w:t>Белгородский государственный технологический университет</w:t>
      </w:r>
    </w:p>
    <w:p w:rsidR="006F36C4" w:rsidRPr="009D1DC1" w:rsidRDefault="006F36C4" w:rsidP="006F36C4">
      <w:pPr>
        <w:jc w:val="center"/>
        <w:rPr>
          <w:rFonts w:ascii="Times New Roman" w:hAnsi="Times New Roman"/>
          <w:b/>
          <w:sz w:val="20"/>
        </w:rPr>
      </w:pPr>
      <w:r>
        <w:rPr>
          <w:rFonts w:ascii="Times New Roman" w:hAnsi="Times New Roman"/>
          <w:b/>
          <w:sz w:val="20"/>
        </w:rPr>
        <w:t xml:space="preserve"> им. В.Г. Шухова</w:t>
      </w:r>
    </w:p>
    <w:p w:rsidR="006F36C4" w:rsidRDefault="006F36C4" w:rsidP="006F36C4">
      <w:pPr>
        <w:jc w:val="center"/>
        <w:rPr>
          <w:rFonts w:ascii="Times New Roman" w:hAnsi="Times New Roman"/>
          <w:b/>
          <w:sz w:val="32"/>
          <w:szCs w:val="32"/>
        </w:rPr>
      </w:pPr>
    </w:p>
    <w:p w:rsidR="006F36C4" w:rsidRPr="00D12E38" w:rsidRDefault="006F36C4" w:rsidP="006F36C4">
      <w:pPr>
        <w:jc w:val="center"/>
        <w:rPr>
          <w:rFonts w:ascii="Times New Roman" w:hAnsi="Times New Roman"/>
          <w:b/>
          <w:sz w:val="20"/>
        </w:rPr>
      </w:pPr>
      <w:r w:rsidRPr="00D12E38">
        <w:rPr>
          <w:rFonts w:ascii="Times New Roman" w:hAnsi="Times New Roman"/>
          <w:b/>
          <w:sz w:val="20"/>
        </w:rPr>
        <w:t>Институт экономики и менеджмента</w:t>
      </w:r>
    </w:p>
    <w:p w:rsidR="006F36C4" w:rsidRPr="00D12E38" w:rsidRDefault="006F36C4" w:rsidP="006F36C4">
      <w:pPr>
        <w:jc w:val="center"/>
        <w:rPr>
          <w:rFonts w:ascii="Times New Roman" w:hAnsi="Times New Roman"/>
          <w:b/>
          <w:sz w:val="20"/>
        </w:rPr>
      </w:pPr>
      <w:r w:rsidRPr="00D12E38">
        <w:rPr>
          <w:rFonts w:ascii="Times New Roman" w:hAnsi="Times New Roman"/>
          <w:b/>
          <w:sz w:val="20"/>
        </w:rPr>
        <w:t>Кафедра социологии и управления</w:t>
      </w:r>
    </w:p>
    <w:p w:rsidR="006F36C4" w:rsidRDefault="006F36C4" w:rsidP="006F36C4">
      <w:pPr>
        <w:jc w:val="center"/>
        <w:rPr>
          <w:rFonts w:ascii="Times New Roman" w:hAnsi="Times New Roman"/>
          <w:b/>
          <w:color w:val="000000"/>
          <w:sz w:val="20"/>
          <w:shd w:val="clear" w:color="auto" w:fill="FFFFFF"/>
        </w:rPr>
      </w:pPr>
    </w:p>
    <w:p w:rsidR="006F36C4" w:rsidRDefault="006F36C4" w:rsidP="006F36C4">
      <w:pPr>
        <w:jc w:val="center"/>
        <w:rPr>
          <w:rFonts w:ascii="Times New Roman" w:hAnsi="Times New Roman"/>
          <w:b/>
          <w:sz w:val="28"/>
          <w:szCs w:val="28"/>
        </w:rPr>
      </w:pPr>
    </w:p>
    <w:p w:rsidR="006F36C4" w:rsidRDefault="006F36C4" w:rsidP="006F36C4">
      <w:pPr>
        <w:jc w:val="center"/>
        <w:rPr>
          <w:rFonts w:ascii="Times New Roman" w:hAnsi="Times New Roman"/>
          <w:b/>
          <w:color w:val="002060"/>
        </w:rPr>
      </w:pPr>
    </w:p>
    <w:p w:rsidR="006F36C4" w:rsidRDefault="006F36C4" w:rsidP="006F36C4">
      <w:pPr>
        <w:jc w:val="center"/>
        <w:rPr>
          <w:rFonts w:ascii="Times New Roman" w:hAnsi="Times New Roman"/>
          <w:b/>
          <w:color w:val="002060"/>
        </w:rPr>
      </w:pPr>
      <w:r>
        <w:rPr>
          <w:rFonts w:ascii="Times New Roman" w:hAnsi="Times New Roman"/>
          <w:b/>
          <w:color w:val="002060"/>
        </w:rPr>
        <w:t>Актуальные проблемы современной молодежи</w:t>
      </w:r>
    </w:p>
    <w:p w:rsidR="006F36C4" w:rsidRPr="00D12E38" w:rsidRDefault="006F36C4" w:rsidP="006F36C4">
      <w:pPr>
        <w:jc w:val="center"/>
        <w:rPr>
          <w:rFonts w:ascii="Times New Roman" w:hAnsi="Times New Roman"/>
          <w:b/>
          <w:color w:val="002060"/>
        </w:rPr>
      </w:pPr>
      <w:r>
        <w:rPr>
          <w:rFonts w:ascii="Times New Roman" w:hAnsi="Times New Roman"/>
          <w:b/>
          <w:color w:val="002060"/>
        </w:rPr>
        <w:t>(социально-психологический аспект)</w:t>
      </w:r>
    </w:p>
    <w:p w:rsidR="006F36C4" w:rsidRDefault="006F36C4" w:rsidP="006F36C4">
      <w:pPr>
        <w:jc w:val="center"/>
        <w:rPr>
          <w:rFonts w:ascii="Times New Roman" w:hAnsi="Times New Roman"/>
          <w:b/>
          <w:sz w:val="28"/>
          <w:szCs w:val="28"/>
        </w:rPr>
      </w:pPr>
    </w:p>
    <w:p w:rsidR="006F36C4" w:rsidRPr="00D12E38" w:rsidRDefault="006F36C4" w:rsidP="006F36C4">
      <w:pPr>
        <w:jc w:val="center"/>
        <w:rPr>
          <w:rFonts w:ascii="Times New Roman" w:hAnsi="Times New Roman"/>
          <w:b/>
          <w:color w:val="002060"/>
          <w:sz w:val="20"/>
        </w:rPr>
      </w:pPr>
      <w:r w:rsidRPr="00D12E38">
        <w:rPr>
          <w:rFonts w:ascii="Times New Roman" w:hAnsi="Times New Roman"/>
          <w:b/>
          <w:color w:val="002060"/>
          <w:sz w:val="20"/>
        </w:rPr>
        <w:t xml:space="preserve">Материалы </w:t>
      </w:r>
      <w:r>
        <w:rPr>
          <w:rFonts w:ascii="Times New Roman" w:hAnsi="Times New Roman"/>
          <w:b/>
          <w:color w:val="002060"/>
          <w:sz w:val="20"/>
        </w:rPr>
        <w:t xml:space="preserve">студенческой </w:t>
      </w:r>
    </w:p>
    <w:p w:rsidR="006F36C4" w:rsidRPr="00D12E38" w:rsidRDefault="006F36C4" w:rsidP="006F36C4">
      <w:pPr>
        <w:jc w:val="center"/>
        <w:rPr>
          <w:rFonts w:ascii="Times New Roman" w:hAnsi="Times New Roman"/>
          <w:b/>
          <w:color w:val="002060"/>
          <w:sz w:val="20"/>
        </w:rPr>
      </w:pPr>
      <w:r w:rsidRPr="00D12E38">
        <w:rPr>
          <w:rFonts w:ascii="Times New Roman" w:hAnsi="Times New Roman"/>
          <w:b/>
          <w:color w:val="002060"/>
          <w:sz w:val="20"/>
        </w:rPr>
        <w:t>научно-практической конф</w:t>
      </w:r>
      <w:r>
        <w:rPr>
          <w:rFonts w:ascii="Times New Roman" w:hAnsi="Times New Roman"/>
          <w:b/>
          <w:color w:val="002060"/>
          <w:sz w:val="20"/>
        </w:rPr>
        <w:t>еренции</w:t>
      </w:r>
    </w:p>
    <w:p w:rsidR="006F36C4" w:rsidRDefault="006F36C4" w:rsidP="006F36C4">
      <w:pPr>
        <w:jc w:val="center"/>
        <w:rPr>
          <w:rFonts w:ascii="Times New Roman" w:hAnsi="Times New Roman"/>
          <w:b/>
          <w:szCs w:val="24"/>
        </w:rPr>
      </w:pPr>
    </w:p>
    <w:p w:rsidR="006F36C4" w:rsidRDefault="006F36C4" w:rsidP="006F36C4">
      <w:pPr>
        <w:jc w:val="center"/>
        <w:rPr>
          <w:rFonts w:ascii="Times New Roman" w:hAnsi="Times New Roman"/>
          <w:b/>
          <w:szCs w:val="24"/>
        </w:rPr>
      </w:pPr>
    </w:p>
    <w:p w:rsidR="006F36C4" w:rsidRPr="00D12E38" w:rsidRDefault="006F36C4" w:rsidP="006F36C4">
      <w:pPr>
        <w:jc w:val="center"/>
        <w:rPr>
          <w:rFonts w:ascii="Times New Roman" w:hAnsi="Times New Roman"/>
          <w:b/>
          <w:color w:val="002060"/>
          <w:szCs w:val="24"/>
        </w:rPr>
      </w:pPr>
      <w:r>
        <w:rPr>
          <w:rFonts w:ascii="Times New Roman" w:hAnsi="Times New Roman"/>
          <w:b/>
          <w:color w:val="002060"/>
          <w:szCs w:val="24"/>
        </w:rPr>
        <w:t>г. Белгород, 13 мая</w:t>
      </w:r>
      <w:r w:rsidRPr="00D12E38">
        <w:rPr>
          <w:rFonts w:ascii="Times New Roman" w:hAnsi="Times New Roman"/>
          <w:b/>
          <w:color w:val="002060"/>
          <w:szCs w:val="24"/>
        </w:rPr>
        <w:t xml:space="preserve"> 2016 г.</w:t>
      </w: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Default="006F36C4" w:rsidP="006F36C4">
      <w:pPr>
        <w:jc w:val="center"/>
        <w:rPr>
          <w:rFonts w:ascii="Times New Roman" w:hAnsi="Times New Roman"/>
          <w:sz w:val="20"/>
        </w:rPr>
      </w:pPr>
    </w:p>
    <w:p w:rsidR="006F36C4" w:rsidRPr="00F351AE" w:rsidRDefault="006F36C4" w:rsidP="006F36C4">
      <w:pPr>
        <w:jc w:val="center"/>
        <w:rPr>
          <w:rFonts w:ascii="Times New Roman" w:hAnsi="Times New Roman"/>
          <w:sz w:val="20"/>
        </w:rPr>
      </w:pPr>
      <w:r w:rsidRPr="00F351AE">
        <w:rPr>
          <w:rFonts w:ascii="Times New Roman" w:hAnsi="Times New Roman"/>
          <w:sz w:val="20"/>
        </w:rPr>
        <w:t xml:space="preserve">Белгород </w:t>
      </w:r>
    </w:p>
    <w:p w:rsidR="006F36C4" w:rsidRDefault="006F36C4" w:rsidP="006F36C4">
      <w:pPr>
        <w:jc w:val="center"/>
        <w:rPr>
          <w:rFonts w:ascii="Times New Roman" w:hAnsi="Times New Roman"/>
          <w:sz w:val="20"/>
        </w:rPr>
        <w:sectPr w:rsidR="006F36C4" w:rsidSect="006F36C4">
          <w:pgSz w:w="8392" w:h="11907"/>
          <w:pgMar w:top="1134" w:right="1134" w:bottom="1134" w:left="1134" w:header="709" w:footer="709" w:gutter="0"/>
          <w:pgNumType w:start="2"/>
          <w:cols w:space="720"/>
          <w:titlePg/>
          <w:docGrid w:linePitch="299"/>
        </w:sectPr>
      </w:pPr>
      <w:r>
        <w:rPr>
          <w:rFonts w:ascii="Times New Roman" w:hAnsi="Times New Roman"/>
          <w:sz w:val="20"/>
        </w:rPr>
        <w:t>2016</w:t>
      </w:r>
    </w:p>
    <w:p w:rsidR="006F36C4" w:rsidRPr="000A1BCF" w:rsidRDefault="006F36C4" w:rsidP="006F36C4">
      <w:pPr>
        <w:shd w:val="clear" w:color="auto" w:fill="FFFFFF"/>
        <w:rPr>
          <w:rFonts w:ascii="Times New Roman" w:hAnsi="Times New Roman"/>
          <w:color w:val="000000"/>
          <w:sz w:val="20"/>
          <w:highlight w:val="yellow"/>
        </w:rPr>
      </w:pPr>
      <w:r w:rsidRPr="000A1BCF">
        <w:rPr>
          <w:rFonts w:ascii="Times New Roman" w:hAnsi="Times New Roman"/>
          <w:bCs/>
          <w:color w:val="000000"/>
          <w:sz w:val="20"/>
          <w:highlight w:val="yellow"/>
        </w:rPr>
        <w:lastRenderedPageBreak/>
        <w:t>УДК:</w:t>
      </w:r>
      <w:r w:rsidRPr="000A1BCF">
        <w:rPr>
          <w:rFonts w:ascii="Times New Roman" w:hAnsi="Times New Roman"/>
          <w:color w:val="000000"/>
          <w:sz w:val="20"/>
          <w:highlight w:val="yellow"/>
        </w:rPr>
        <w:t> 316.7</w:t>
      </w:r>
    </w:p>
    <w:p w:rsidR="006F36C4" w:rsidRPr="000A1BCF" w:rsidRDefault="006F36C4" w:rsidP="006F36C4">
      <w:pPr>
        <w:shd w:val="clear" w:color="auto" w:fill="FFFFFF"/>
        <w:rPr>
          <w:rFonts w:ascii="Times New Roman" w:hAnsi="Times New Roman"/>
          <w:color w:val="000000"/>
          <w:sz w:val="20"/>
          <w:highlight w:val="yellow"/>
        </w:rPr>
      </w:pPr>
      <w:r w:rsidRPr="000A1BCF">
        <w:rPr>
          <w:rFonts w:ascii="Times New Roman" w:hAnsi="Times New Roman"/>
          <w:bCs/>
          <w:color w:val="000000"/>
          <w:sz w:val="20"/>
          <w:highlight w:val="yellow"/>
        </w:rPr>
        <w:t>ББК:</w:t>
      </w:r>
      <w:r w:rsidRPr="000A1BCF">
        <w:rPr>
          <w:rFonts w:ascii="Times New Roman" w:hAnsi="Times New Roman"/>
          <w:color w:val="000000"/>
          <w:sz w:val="20"/>
          <w:highlight w:val="yellow"/>
        </w:rPr>
        <w:t> 60.522.67</w:t>
      </w:r>
    </w:p>
    <w:p w:rsidR="006F36C4" w:rsidRPr="006B2771" w:rsidRDefault="006F36C4" w:rsidP="006F36C4">
      <w:pPr>
        <w:shd w:val="clear" w:color="auto" w:fill="FFFFFF"/>
        <w:rPr>
          <w:rFonts w:ascii="Times New Roman" w:hAnsi="Times New Roman"/>
          <w:color w:val="000000"/>
          <w:sz w:val="20"/>
        </w:rPr>
      </w:pPr>
      <w:r w:rsidRPr="000A1BCF">
        <w:rPr>
          <w:rFonts w:ascii="Times New Roman" w:hAnsi="Times New Roman"/>
          <w:caps/>
          <w:color w:val="000000"/>
          <w:sz w:val="20"/>
          <w:highlight w:val="yellow"/>
        </w:rPr>
        <w:t>С 69</w:t>
      </w:r>
    </w:p>
    <w:p w:rsidR="006F36C4" w:rsidRPr="00AF3429" w:rsidRDefault="006F36C4" w:rsidP="006F36C4">
      <w:pPr>
        <w:rPr>
          <w:rFonts w:ascii="Times New Roman" w:hAnsi="Times New Roman"/>
          <w:sz w:val="20"/>
        </w:rPr>
      </w:pPr>
    </w:p>
    <w:p w:rsidR="006F36C4" w:rsidRDefault="006F36C4" w:rsidP="006F36C4">
      <w:pPr>
        <w:rPr>
          <w:rFonts w:ascii="Times New Roman" w:hAnsi="Times New Roman"/>
          <w:i/>
          <w:sz w:val="20"/>
        </w:rPr>
      </w:pPr>
    </w:p>
    <w:p w:rsidR="006F36C4" w:rsidRDefault="006F36C4" w:rsidP="006F36C4">
      <w:pPr>
        <w:rPr>
          <w:rFonts w:ascii="Times New Roman" w:hAnsi="Times New Roman"/>
          <w:sz w:val="20"/>
        </w:rPr>
      </w:pPr>
    </w:p>
    <w:p w:rsidR="006F36C4" w:rsidRPr="00AF3429" w:rsidRDefault="006F36C4" w:rsidP="006F36C4">
      <w:pPr>
        <w:rPr>
          <w:rFonts w:ascii="Times New Roman" w:hAnsi="Times New Roman"/>
          <w:sz w:val="20"/>
        </w:rPr>
      </w:pPr>
      <w:r>
        <w:rPr>
          <w:rFonts w:ascii="Times New Roman" w:hAnsi="Times New Roman"/>
          <w:sz w:val="20"/>
        </w:rPr>
        <w:tab/>
      </w:r>
    </w:p>
    <w:tbl>
      <w:tblPr>
        <w:tblW w:w="9498" w:type="dxa"/>
        <w:tblInd w:w="108" w:type="dxa"/>
        <w:tblLook w:val="01E0" w:firstRow="1" w:lastRow="1" w:firstColumn="1" w:lastColumn="1" w:noHBand="0" w:noVBand="0"/>
      </w:tblPr>
      <w:tblGrid>
        <w:gridCol w:w="709"/>
        <w:gridCol w:w="8789"/>
      </w:tblGrid>
      <w:tr w:rsidR="006F36C4" w:rsidRPr="006F36C4" w:rsidTr="006F36C4">
        <w:tc>
          <w:tcPr>
            <w:tcW w:w="709" w:type="dxa"/>
          </w:tcPr>
          <w:p w:rsidR="006F36C4" w:rsidRPr="00BC4210" w:rsidRDefault="006F36C4" w:rsidP="006F36C4">
            <w:pPr>
              <w:rPr>
                <w:rFonts w:ascii="Times New Roman" w:hAnsi="Times New Roman"/>
                <w:sz w:val="20"/>
              </w:rPr>
            </w:pPr>
          </w:p>
          <w:p w:rsidR="006F36C4" w:rsidRPr="006F36C4" w:rsidRDefault="006F36C4" w:rsidP="006F36C4">
            <w:pPr>
              <w:rPr>
                <w:rFonts w:ascii="Times New Roman" w:hAnsi="Times New Roman"/>
                <w:sz w:val="20"/>
              </w:rPr>
            </w:pPr>
            <w:r w:rsidRPr="006F36C4">
              <w:rPr>
                <w:rFonts w:ascii="Times New Roman" w:hAnsi="Times New Roman"/>
                <w:color w:val="FF0000"/>
                <w:sz w:val="20"/>
              </w:rPr>
              <w:t>А ?</w:t>
            </w:r>
          </w:p>
        </w:tc>
        <w:tc>
          <w:tcPr>
            <w:tcW w:w="8789" w:type="dxa"/>
          </w:tcPr>
          <w:p w:rsidR="006F36C4" w:rsidRPr="006F36C4" w:rsidRDefault="006F36C4" w:rsidP="006F36C4">
            <w:pPr>
              <w:jc w:val="both"/>
              <w:rPr>
                <w:rFonts w:ascii="Times New Roman" w:eastAsia="Calibri" w:hAnsi="Times New Roman"/>
                <w:color w:val="000000"/>
                <w:szCs w:val="24"/>
                <w:lang w:eastAsia="en-US"/>
              </w:rPr>
            </w:pPr>
            <w:r w:rsidRPr="006F36C4">
              <w:rPr>
                <w:rFonts w:ascii="Times New Roman" w:eastAsia="Calibri" w:hAnsi="Times New Roman"/>
                <w:color w:val="000000"/>
                <w:szCs w:val="24"/>
                <w:lang w:eastAsia="en-US"/>
              </w:rPr>
              <w:t>Актуальные проблемы современной молодежи</w:t>
            </w:r>
            <w:r>
              <w:rPr>
                <w:rFonts w:ascii="Times New Roman" w:eastAsia="Calibri" w:hAnsi="Times New Roman"/>
                <w:color w:val="000000"/>
                <w:szCs w:val="24"/>
                <w:lang w:eastAsia="en-US"/>
              </w:rPr>
              <w:t xml:space="preserve"> </w:t>
            </w:r>
            <w:r w:rsidRPr="006F36C4">
              <w:rPr>
                <w:rFonts w:ascii="Times New Roman" w:eastAsia="Calibri" w:hAnsi="Times New Roman"/>
                <w:color w:val="000000"/>
                <w:szCs w:val="24"/>
                <w:lang w:eastAsia="en-US"/>
              </w:rPr>
              <w:t xml:space="preserve">(социально-психологический аспект) Материалы студенческой научно-практической конференции (г. Белгород, 13 мая  2016 г.) / отв. ред. О. </w:t>
            </w:r>
            <w:r>
              <w:rPr>
                <w:rFonts w:ascii="Times New Roman" w:eastAsia="Calibri" w:hAnsi="Times New Roman"/>
                <w:color w:val="000000"/>
                <w:szCs w:val="24"/>
                <w:lang w:eastAsia="en-US"/>
              </w:rPr>
              <w:t>П</w:t>
            </w:r>
            <w:r w:rsidRPr="006F36C4">
              <w:rPr>
                <w:rFonts w:ascii="Times New Roman" w:eastAsia="Calibri" w:hAnsi="Times New Roman"/>
                <w:color w:val="000000"/>
                <w:szCs w:val="24"/>
                <w:lang w:eastAsia="en-US"/>
              </w:rPr>
              <w:t xml:space="preserve">. </w:t>
            </w:r>
            <w:r>
              <w:rPr>
                <w:rFonts w:ascii="Times New Roman" w:eastAsia="Calibri" w:hAnsi="Times New Roman"/>
                <w:color w:val="000000"/>
                <w:szCs w:val="24"/>
                <w:lang w:eastAsia="en-US"/>
              </w:rPr>
              <w:t>Ш</w:t>
            </w:r>
            <w:r w:rsidRPr="006F36C4">
              <w:rPr>
                <w:rFonts w:ascii="Times New Roman" w:eastAsia="Calibri" w:hAnsi="Times New Roman"/>
                <w:color w:val="000000"/>
                <w:szCs w:val="24"/>
                <w:lang w:eastAsia="en-US"/>
              </w:rPr>
              <w:t>амаева, Н. А. Хорошун. – Белгород: Изд-во БГТУ, 2016. – 298 с.</w:t>
            </w:r>
          </w:p>
        </w:tc>
      </w:tr>
    </w:tbl>
    <w:p w:rsidR="006F36C4" w:rsidRPr="00AF3429" w:rsidRDefault="006F36C4" w:rsidP="006F36C4">
      <w:pPr>
        <w:rPr>
          <w:rFonts w:ascii="Times New Roman" w:hAnsi="Times New Roman"/>
          <w:sz w:val="20"/>
        </w:rPr>
      </w:pPr>
    </w:p>
    <w:p w:rsidR="006F36C4" w:rsidRPr="00AF3429" w:rsidRDefault="006F36C4" w:rsidP="006F36C4">
      <w:pPr>
        <w:rPr>
          <w:rFonts w:ascii="Times New Roman" w:hAnsi="Times New Roman"/>
          <w:sz w:val="20"/>
        </w:rPr>
      </w:pPr>
    </w:p>
    <w:p w:rsidR="006F36C4" w:rsidRPr="006F36C4" w:rsidRDefault="006F36C4" w:rsidP="006F36C4">
      <w:pPr>
        <w:pStyle w:val="Default"/>
        <w:ind w:firstLine="284"/>
        <w:jc w:val="both"/>
      </w:pPr>
      <w:r w:rsidRPr="006F36C4">
        <w:t>В сборнике материалов студенческой научно-практической конференции, «Актуальные проблемы современной молодежи</w:t>
      </w:r>
      <w:r>
        <w:t xml:space="preserve"> </w:t>
      </w:r>
      <w:r w:rsidRPr="006F36C4">
        <w:t>(социально-психологический аспект)» представлены результаты исследований студентов и магистрантов в области современных проблем молодежи, их динамики, а также методических и технологических основ управления.</w:t>
      </w:r>
    </w:p>
    <w:p w:rsidR="006F36C4" w:rsidRPr="006F36C4" w:rsidRDefault="006F36C4" w:rsidP="006F36C4">
      <w:pPr>
        <w:ind w:firstLine="284"/>
        <w:jc w:val="both"/>
        <w:rPr>
          <w:rFonts w:ascii="Times New Roman" w:eastAsia="Calibri" w:hAnsi="Times New Roman"/>
          <w:color w:val="000000"/>
          <w:szCs w:val="24"/>
          <w:lang w:eastAsia="en-US"/>
        </w:rPr>
      </w:pPr>
      <w:r w:rsidRPr="006F36C4">
        <w:rPr>
          <w:rFonts w:ascii="Times New Roman" w:eastAsia="Calibri" w:hAnsi="Times New Roman"/>
          <w:color w:val="000000"/>
          <w:szCs w:val="24"/>
          <w:lang w:eastAsia="en-US"/>
        </w:rPr>
        <w:t xml:space="preserve">Материалы сборника представляют интерес для  образовательных учреждений, преподавателей, аспирантов, магистрантов и студентов высших учебных заведений и всех интересующихся вопросами изучения </w:t>
      </w:r>
      <w:r>
        <w:rPr>
          <w:rFonts w:ascii="Times New Roman" w:eastAsia="Calibri" w:hAnsi="Times New Roman"/>
          <w:color w:val="000000"/>
          <w:szCs w:val="24"/>
          <w:lang w:eastAsia="en-US"/>
        </w:rPr>
        <w:t>а</w:t>
      </w:r>
      <w:r w:rsidRPr="006F36C4">
        <w:rPr>
          <w:rFonts w:ascii="Times New Roman" w:eastAsia="Calibri" w:hAnsi="Times New Roman"/>
          <w:color w:val="000000"/>
          <w:szCs w:val="24"/>
          <w:lang w:eastAsia="en-US"/>
        </w:rPr>
        <w:t>ктуальны</w:t>
      </w:r>
      <w:r>
        <w:rPr>
          <w:rFonts w:ascii="Times New Roman" w:eastAsia="Calibri" w:hAnsi="Times New Roman"/>
          <w:color w:val="000000"/>
          <w:szCs w:val="24"/>
          <w:lang w:eastAsia="en-US"/>
        </w:rPr>
        <w:t>х проблем</w:t>
      </w:r>
      <w:r w:rsidRPr="006F36C4">
        <w:rPr>
          <w:rFonts w:ascii="Times New Roman" w:eastAsia="Calibri" w:hAnsi="Times New Roman"/>
          <w:color w:val="000000"/>
          <w:szCs w:val="24"/>
          <w:lang w:eastAsia="en-US"/>
        </w:rPr>
        <w:t xml:space="preserve"> современной молодежи. Статьи публикуются в авторской редакции.</w:t>
      </w:r>
    </w:p>
    <w:p w:rsidR="006F36C4" w:rsidRPr="006F36C4" w:rsidRDefault="006F36C4" w:rsidP="006F36C4">
      <w:pPr>
        <w:jc w:val="both"/>
        <w:rPr>
          <w:rFonts w:ascii="Times New Roman" w:hAnsi="Times New Roman"/>
          <w:sz w:val="32"/>
          <w:szCs w:val="32"/>
          <w:highlight w:val="yellow"/>
        </w:rPr>
      </w:pPr>
    </w:p>
    <w:p w:rsidR="006F36C4" w:rsidRPr="000A1BCF" w:rsidRDefault="006F36C4" w:rsidP="006F36C4">
      <w:pPr>
        <w:jc w:val="right"/>
        <w:rPr>
          <w:rFonts w:ascii="Times New Roman" w:hAnsi="Times New Roman"/>
          <w:b/>
          <w:sz w:val="20"/>
          <w:highlight w:val="yellow"/>
        </w:rPr>
      </w:pPr>
    </w:p>
    <w:p w:rsidR="006F36C4" w:rsidRPr="000A1BCF" w:rsidRDefault="006F36C4" w:rsidP="006F36C4">
      <w:pPr>
        <w:shd w:val="clear" w:color="auto" w:fill="FFFFFF"/>
        <w:ind w:left="4248"/>
        <w:rPr>
          <w:rFonts w:ascii="Times New Roman" w:hAnsi="Times New Roman"/>
          <w:color w:val="000000"/>
          <w:sz w:val="20"/>
          <w:highlight w:val="yellow"/>
        </w:rPr>
      </w:pPr>
      <w:r w:rsidRPr="000A1BCF">
        <w:rPr>
          <w:rFonts w:ascii="Times New Roman" w:hAnsi="Times New Roman"/>
          <w:bCs/>
          <w:color w:val="000000"/>
          <w:sz w:val="20"/>
          <w:highlight w:val="yellow"/>
        </w:rPr>
        <w:t>УДК:</w:t>
      </w:r>
      <w:r w:rsidRPr="000A1BCF">
        <w:rPr>
          <w:rFonts w:ascii="Times New Roman" w:hAnsi="Times New Roman"/>
          <w:color w:val="000000"/>
          <w:sz w:val="20"/>
          <w:highlight w:val="yellow"/>
        </w:rPr>
        <w:t> 316.7</w:t>
      </w:r>
    </w:p>
    <w:p w:rsidR="006F36C4" w:rsidRPr="006B2771" w:rsidRDefault="006F36C4" w:rsidP="006F36C4">
      <w:pPr>
        <w:shd w:val="clear" w:color="auto" w:fill="FFFFFF"/>
        <w:ind w:left="4248"/>
        <w:rPr>
          <w:rFonts w:ascii="Times New Roman" w:hAnsi="Times New Roman"/>
          <w:color w:val="000000"/>
          <w:sz w:val="20"/>
        </w:rPr>
      </w:pPr>
      <w:r w:rsidRPr="000A1BCF">
        <w:rPr>
          <w:rFonts w:ascii="Times New Roman" w:hAnsi="Times New Roman"/>
          <w:bCs/>
          <w:color w:val="000000"/>
          <w:sz w:val="20"/>
          <w:highlight w:val="yellow"/>
        </w:rPr>
        <w:t>ББК:</w:t>
      </w:r>
      <w:r w:rsidRPr="000A1BCF">
        <w:rPr>
          <w:rFonts w:ascii="Times New Roman" w:hAnsi="Times New Roman"/>
          <w:color w:val="000000"/>
          <w:sz w:val="20"/>
          <w:highlight w:val="yellow"/>
        </w:rPr>
        <w:t> 60.522.67</w:t>
      </w:r>
    </w:p>
    <w:p w:rsidR="006F36C4" w:rsidRDefault="006F36C4" w:rsidP="006F36C4">
      <w:pPr>
        <w:jc w:val="right"/>
        <w:rPr>
          <w:rFonts w:ascii="Times New Roman" w:hAnsi="Times New Roman"/>
          <w:sz w:val="20"/>
        </w:rPr>
      </w:pPr>
    </w:p>
    <w:p w:rsidR="006F36C4" w:rsidRPr="00AF3429" w:rsidRDefault="006F36C4" w:rsidP="006F36C4">
      <w:pPr>
        <w:jc w:val="right"/>
        <w:rPr>
          <w:rFonts w:ascii="Times New Roman" w:hAnsi="Times New Roman"/>
          <w:sz w:val="20"/>
        </w:rPr>
      </w:pPr>
    </w:p>
    <w:p w:rsidR="006F36C4" w:rsidRDefault="006F36C4" w:rsidP="006F36C4">
      <w:pPr>
        <w:tabs>
          <w:tab w:val="left" w:pos="5280"/>
        </w:tabs>
        <w:rPr>
          <w:rFonts w:ascii="Times New Roman" w:hAnsi="Times New Roman"/>
          <w:color w:val="FF0000"/>
          <w:sz w:val="20"/>
        </w:rPr>
      </w:pPr>
      <w:r w:rsidRPr="00AF3429">
        <w:rPr>
          <w:rFonts w:ascii="Times New Roman" w:hAnsi="Times New Roman"/>
          <w:color w:val="FF0000"/>
          <w:sz w:val="20"/>
        </w:rPr>
        <w:tab/>
      </w:r>
    </w:p>
    <w:p w:rsidR="006F36C4" w:rsidRPr="00AF3429" w:rsidRDefault="006F36C4" w:rsidP="006F36C4">
      <w:pPr>
        <w:rPr>
          <w:rFonts w:ascii="Times New Roman" w:hAnsi="Times New Roman"/>
          <w:sz w:val="20"/>
        </w:rPr>
      </w:pPr>
    </w:p>
    <w:p w:rsidR="006F36C4" w:rsidRDefault="006F36C4" w:rsidP="006F36C4">
      <w:pPr>
        <w:ind w:left="3115"/>
        <w:rPr>
          <w:rFonts w:ascii="Times New Roman" w:hAnsi="Times New Roman"/>
          <w:sz w:val="20"/>
        </w:rPr>
      </w:pPr>
    </w:p>
    <w:p w:rsidR="006F36C4" w:rsidRDefault="006F36C4" w:rsidP="006F36C4">
      <w:pPr>
        <w:ind w:left="3115"/>
        <w:rPr>
          <w:rFonts w:ascii="Times New Roman" w:hAnsi="Times New Roman"/>
          <w:sz w:val="20"/>
        </w:rPr>
      </w:pPr>
    </w:p>
    <w:p w:rsidR="006F36C4" w:rsidRDefault="006F36C4" w:rsidP="006F36C4">
      <w:pPr>
        <w:ind w:left="3115"/>
        <w:rPr>
          <w:rFonts w:ascii="Times New Roman" w:hAnsi="Times New Roman"/>
          <w:sz w:val="20"/>
        </w:rPr>
      </w:pPr>
    </w:p>
    <w:p w:rsidR="006F36C4" w:rsidRDefault="006F36C4" w:rsidP="006F36C4">
      <w:pPr>
        <w:ind w:left="3115"/>
        <w:rPr>
          <w:rFonts w:ascii="Times New Roman" w:hAnsi="Times New Roman"/>
          <w:sz w:val="20"/>
        </w:rPr>
      </w:pPr>
      <w:r w:rsidRPr="007434F9">
        <w:rPr>
          <w:rFonts w:ascii="Times New Roman" w:hAnsi="Times New Roman"/>
          <w:sz w:val="20"/>
        </w:rPr>
        <w:t xml:space="preserve">© Белгородский </w:t>
      </w:r>
      <w:r>
        <w:rPr>
          <w:rFonts w:ascii="Times New Roman" w:hAnsi="Times New Roman"/>
          <w:sz w:val="20"/>
        </w:rPr>
        <w:t xml:space="preserve">государственный </w:t>
      </w:r>
    </w:p>
    <w:p w:rsidR="006F36C4" w:rsidRDefault="006F36C4" w:rsidP="006F36C4">
      <w:pPr>
        <w:ind w:left="2550" w:firstLine="425"/>
        <w:rPr>
          <w:rFonts w:ascii="Times New Roman" w:hAnsi="Times New Roman"/>
          <w:sz w:val="20"/>
        </w:rPr>
      </w:pPr>
      <w:r>
        <w:rPr>
          <w:rFonts w:ascii="Times New Roman" w:hAnsi="Times New Roman"/>
          <w:sz w:val="20"/>
        </w:rPr>
        <w:t xml:space="preserve">       </w:t>
      </w:r>
      <w:r w:rsidRPr="007434F9">
        <w:rPr>
          <w:rFonts w:ascii="Times New Roman" w:hAnsi="Times New Roman"/>
          <w:sz w:val="20"/>
        </w:rPr>
        <w:t>технологический университет</w:t>
      </w:r>
    </w:p>
    <w:p w:rsidR="006F36C4" w:rsidRDefault="006F36C4" w:rsidP="006F36C4">
      <w:pPr>
        <w:rPr>
          <w:rFonts w:ascii="Times New Roman" w:hAnsi="Times New Roman"/>
          <w:sz w:val="20"/>
        </w:rPr>
      </w:pPr>
      <w:r>
        <w:rPr>
          <w:rFonts w:ascii="Times New Roman" w:hAnsi="Times New Roman"/>
          <w:sz w:val="20"/>
        </w:rPr>
        <w:tab/>
      </w:r>
      <w:r>
        <w:rPr>
          <w:rFonts w:ascii="Times New Roman" w:hAnsi="Times New Roman"/>
          <w:sz w:val="20"/>
        </w:rPr>
        <w:tab/>
        <w:t xml:space="preserve">                                      </w:t>
      </w:r>
      <w:r w:rsidRPr="007434F9">
        <w:rPr>
          <w:rFonts w:ascii="Times New Roman" w:hAnsi="Times New Roman"/>
          <w:sz w:val="20"/>
        </w:rPr>
        <w:t>(БГТУ) им. В.Г. Шухова, 201</w:t>
      </w:r>
      <w:r>
        <w:rPr>
          <w:rFonts w:ascii="Times New Roman" w:hAnsi="Times New Roman"/>
          <w:sz w:val="20"/>
        </w:rPr>
        <w:t>6</w:t>
      </w:r>
    </w:p>
    <w:p w:rsidR="006F36C4" w:rsidRDefault="006F36C4" w:rsidP="006F36C4">
      <w:pPr>
        <w:rPr>
          <w:rFonts w:ascii="Times New Roman" w:hAnsi="Times New Roman"/>
          <w:sz w:val="20"/>
        </w:rPr>
      </w:pPr>
    </w:p>
    <w:p w:rsidR="006F36C4" w:rsidRDefault="006F36C4">
      <w:pPr>
        <w:spacing w:after="200" w:line="276" w:lineRule="auto"/>
        <w:rPr>
          <w:rFonts w:ascii="Times New Roman" w:hAnsi="Times New Roman"/>
          <w:b/>
          <w:sz w:val="28"/>
          <w:szCs w:val="28"/>
        </w:rPr>
      </w:pPr>
      <w:r>
        <w:rPr>
          <w:rFonts w:ascii="Times New Roman" w:hAnsi="Times New Roman"/>
          <w:b/>
          <w:sz w:val="28"/>
          <w:szCs w:val="28"/>
        </w:rPr>
        <w:br w:type="page"/>
      </w:r>
    </w:p>
    <w:p w:rsidR="00F4423E" w:rsidRPr="00E43C1D" w:rsidRDefault="006355FA" w:rsidP="00E43C1D">
      <w:pPr>
        <w:jc w:val="center"/>
        <w:rPr>
          <w:rFonts w:ascii="Times New Roman" w:hAnsi="Times New Roman"/>
          <w:b/>
          <w:sz w:val="28"/>
          <w:szCs w:val="28"/>
        </w:rPr>
      </w:pPr>
      <w:r w:rsidRPr="00E43C1D">
        <w:rPr>
          <w:rFonts w:ascii="Times New Roman" w:hAnsi="Times New Roman"/>
          <w:b/>
          <w:sz w:val="28"/>
          <w:szCs w:val="28"/>
        </w:rPr>
        <w:lastRenderedPageBreak/>
        <w:t>Секция 1. Актуальные проблемы современности глазами молодежи</w:t>
      </w:r>
    </w:p>
    <w:p w:rsidR="00F4423E" w:rsidRPr="00E43C1D" w:rsidRDefault="00F4423E" w:rsidP="00F4423E">
      <w:pPr>
        <w:rPr>
          <w:sz w:val="28"/>
          <w:szCs w:val="28"/>
        </w:rPr>
      </w:pPr>
    </w:p>
    <w:p w:rsidR="00F4423E" w:rsidRPr="00E43C1D" w:rsidRDefault="00F4423E" w:rsidP="00F4423E">
      <w:pPr>
        <w:rPr>
          <w:sz w:val="28"/>
          <w:szCs w:val="28"/>
        </w:rPr>
      </w:pPr>
    </w:p>
    <w:p w:rsidR="00AE184E" w:rsidRPr="00E43C1D" w:rsidRDefault="00F4423E" w:rsidP="00F4423E">
      <w:pPr>
        <w:tabs>
          <w:tab w:val="left" w:pos="2265"/>
        </w:tabs>
        <w:rPr>
          <w:rFonts w:asciiTheme="minorHAnsi" w:hAnsiTheme="minorHAnsi"/>
          <w:sz w:val="28"/>
          <w:szCs w:val="28"/>
        </w:rPr>
      </w:pPr>
      <w:r w:rsidRPr="00E43C1D">
        <w:rPr>
          <w:sz w:val="28"/>
          <w:szCs w:val="28"/>
        </w:rPr>
        <w:tab/>
      </w:r>
    </w:p>
    <w:p w:rsidR="00F4423E" w:rsidRPr="00E43C1D" w:rsidRDefault="00F4423E" w:rsidP="00F4423E">
      <w:pPr>
        <w:jc w:val="right"/>
        <w:rPr>
          <w:rFonts w:ascii="Times New Roman" w:hAnsi="Times New Roman"/>
          <w:b/>
          <w:sz w:val="28"/>
          <w:szCs w:val="28"/>
        </w:rPr>
      </w:pPr>
      <w:r w:rsidRPr="00E43C1D">
        <w:rPr>
          <w:rFonts w:ascii="Times New Roman" w:hAnsi="Times New Roman"/>
          <w:b/>
          <w:sz w:val="28"/>
          <w:szCs w:val="28"/>
        </w:rPr>
        <w:t>Бондаренко И.А.</w:t>
      </w:r>
      <w:r w:rsidRPr="00E43C1D">
        <w:rPr>
          <w:rFonts w:ascii="Times New Roman" w:hAnsi="Times New Roman"/>
          <w:sz w:val="28"/>
          <w:szCs w:val="28"/>
        </w:rPr>
        <w:br/>
      </w:r>
      <w:r w:rsidRPr="00E43C1D">
        <w:rPr>
          <w:rFonts w:ascii="Times New Roman" w:hAnsi="Times New Roman"/>
          <w:i/>
          <w:sz w:val="28"/>
          <w:szCs w:val="28"/>
        </w:rPr>
        <w:t>студент магистратуры БГТУ им. В.Г.Шухова,</w:t>
      </w:r>
      <w:r w:rsidRPr="00E43C1D">
        <w:rPr>
          <w:rFonts w:ascii="Times New Roman" w:hAnsi="Times New Roman"/>
          <w:sz w:val="28"/>
          <w:szCs w:val="28"/>
        </w:rPr>
        <w:br/>
      </w:r>
      <w:r w:rsidRPr="00E43C1D">
        <w:rPr>
          <w:rFonts w:ascii="Times New Roman" w:hAnsi="Times New Roman"/>
          <w:i/>
          <w:sz w:val="28"/>
          <w:szCs w:val="28"/>
        </w:rPr>
        <w:t>1 курс</w:t>
      </w:r>
      <w:r w:rsidRPr="00E43C1D">
        <w:rPr>
          <w:rFonts w:ascii="Times New Roman" w:hAnsi="Times New Roman"/>
          <w:i/>
          <w:sz w:val="28"/>
          <w:szCs w:val="28"/>
        </w:rPr>
        <w:br/>
      </w:r>
      <w:r w:rsidRPr="00E43C1D">
        <w:rPr>
          <w:rFonts w:ascii="Times New Roman" w:hAnsi="Times New Roman"/>
          <w:b/>
          <w:sz w:val="28"/>
          <w:szCs w:val="28"/>
        </w:rPr>
        <w:t>Самаркин Ф.К.</w:t>
      </w:r>
      <w:r w:rsidRPr="00E43C1D">
        <w:rPr>
          <w:rFonts w:ascii="Times New Roman" w:hAnsi="Times New Roman"/>
          <w:b/>
          <w:sz w:val="28"/>
          <w:szCs w:val="28"/>
        </w:rPr>
        <w:br/>
      </w:r>
      <w:r w:rsidRPr="00E43C1D">
        <w:rPr>
          <w:rFonts w:ascii="Times New Roman" w:hAnsi="Times New Roman"/>
          <w:i/>
          <w:sz w:val="28"/>
          <w:szCs w:val="28"/>
        </w:rPr>
        <w:t>студент БГТУ им. В.Г.Шухова,</w:t>
      </w:r>
      <w:r w:rsidRPr="00E43C1D">
        <w:rPr>
          <w:rFonts w:ascii="Times New Roman" w:hAnsi="Times New Roman"/>
          <w:sz w:val="28"/>
          <w:szCs w:val="28"/>
        </w:rPr>
        <w:br/>
      </w:r>
      <w:r w:rsidRPr="00E43C1D">
        <w:rPr>
          <w:rFonts w:ascii="Times New Roman" w:hAnsi="Times New Roman"/>
          <w:i/>
          <w:sz w:val="28"/>
          <w:szCs w:val="28"/>
        </w:rPr>
        <w:t>4  курс</w:t>
      </w:r>
      <w:r w:rsidRPr="00E43C1D">
        <w:rPr>
          <w:rFonts w:ascii="Times New Roman" w:hAnsi="Times New Roman"/>
          <w:i/>
          <w:sz w:val="28"/>
          <w:szCs w:val="28"/>
        </w:rPr>
        <w:br/>
      </w:r>
      <w:r w:rsidRPr="00E43C1D">
        <w:rPr>
          <w:rFonts w:ascii="Times New Roman" w:hAnsi="Times New Roman"/>
          <w:b/>
          <w:sz w:val="28"/>
          <w:szCs w:val="28"/>
        </w:rPr>
        <w:t>Ваваева М.С.</w:t>
      </w:r>
      <w:r w:rsidRPr="00E43C1D">
        <w:rPr>
          <w:rFonts w:ascii="Times New Roman" w:hAnsi="Times New Roman"/>
          <w:b/>
          <w:sz w:val="28"/>
          <w:szCs w:val="28"/>
        </w:rPr>
        <w:br/>
      </w:r>
      <w:r w:rsidRPr="00E43C1D">
        <w:rPr>
          <w:rFonts w:ascii="Times New Roman" w:hAnsi="Times New Roman"/>
          <w:i/>
          <w:sz w:val="28"/>
          <w:szCs w:val="28"/>
        </w:rPr>
        <w:t xml:space="preserve"> студент магистратуры БГТУ им. В.Г.Шухова,</w:t>
      </w:r>
      <w:r w:rsidRPr="00E43C1D">
        <w:rPr>
          <w:rFonts w:ascii="Times New Roman" w:hAnsi="Times New Roman"/>
          <w:sz w:val="28"/>
          <w:szCs w:val="28"/>
        </w:rPr>
        <w:br/>
      </w:r>
      <w:r w:rsidRPr="00E43C1D">
        <w:rPr>
          <w:rFonts w:ascii="Times New Roman" w:hAnsi="Times New Roman"/>
          <w:i/>
          <w:sz w:val="28"/>
          <w:szCs w:val="28"/>
        </w:rPr>
        <w:t>1 курс</w:t>
      </w:r>
    </w:p>
    <w:p w:rsidR="00F4423E" w:rsidRPr="00E43C1D" w:rsidRDefault="00F4423E" w:rsidP="00F4423E">
      <w:pPr>
        <w:jc w:val="right"/>
        <w:rPr>
          <w:rFonts w:ascii="Times New Roman" w:hAnsi="Times New Roman"/>
          <w:b/>
          <w:bCs/>
          <w:sz w:val="28"/>
          <w:szCs w:val="28"/>
        </w:rPr>
      </w:pPr>
      <w:r w:rsidRPr="00E43C1D">
        <w:rPr>
          <w:rFonts w:ascii="Times New Roman" w:hAnsi="Times New Roman"/>
          <w:i/>
          <w:sz w:val="28"/>
          <w:szCs w:val="28"/>
        </w:rPr>
        <w:t xml:space="preserve">Научный руководитель  </w:t>
      </w:r>
      <w:r w:rsidRPr="00E43C1D">
        <w:rPr>
          <w:rFonts w:ascii="Times New Roman" w:hAnsi="Times New Roman"/>
          <w:b/>
          <w:sz w:val="28"/>
          <w:szCs w:val="28"/>
        </w:rPr>
        <w:t>ПриставкаТ. А.</w:t>
      </w:r>
      <w:r w:rsidRPr="00E43C1D">
        <w:rPr>
          <w:rFonts w:ascii="Times New Roman" w:hAnsi="Times New Roman"/>
          <w:sz w:val="28"/>
          <w:szCs w:val="28"/>
        </w:rPr>
        <w:br/>
      </w:r>
      <w:r w:rsidRPr="00E43C1D">
        <w:rPr>
          <w:rFonts w:ascii="Times New Roman" w:hAnsi="Times New Roman"/>
          <w:i/>
          <w:sz w:val="28"/>
          <w:szCs w:val="28"/>
        </w:rPr>
        <w:t>канд. пед.наук, доцент</w:t>
      </w:r>
      <w:r w:rsidRPr="00E43C1D">
        <w:rPr>
          <w:rFonts w:ascii="Times New Roman" w:hAnsi="Times New Roman"/>
          <w:sz w:val="28"/>
          <w:szCs w:val="28"/>
        </w:rPr>
        <w:br/>
      </w:r>
      <w:r w:rsidRPr="00E43C1D">
        <w:rPr>
          <w:rFonts w:ascii="Times New Roman" w:hAnsi="Times New Roman"/>
          <w:i/>
          <w:sz w:val="28"/>
          <w:szCs w:val="28"/>
        </w:rPr>
        <w:t>кафедры социологии и управления БГТУ им. В.Г. Шухова</w:t>
      </w:r>
      <w:r w:rsidRPr="00E43C1D">
        <w:rPr>
          <w:rFonts w:ascii="Times New Roman" w:hAnsi="Times New Roman"/>
          <w:b/>
          <w:bCs/>
          <w:sz w:val="28"/>
          <w:szCs w:val="28"/>
        </w:rPr>
        <w:t xml:space="preserve"> </w:t>
      </w:r>
    </w:p>
    <w:p w:rsidR="00F4423E" w:rsidRPr="00E43C1D" w:rsidRDefault="00F4423E" w:rsidP="00F4423E">
      <w:pPr>
        <w:jc w:val="right"/>
        <w:rPr>
          <w:rFonts w:ascii="Times New Roman" w:hAnsi="Times New Roman"/>
          <w:b/>
          <w:bCs/>
          <w:sz w:val="28"/>
          <w:szCs w:val="28"/>
        </w:rPr>
      </w:pPr>
    </w:p>
    <w:p w:rsidR="00F4423E" w:rsidRPr="00E43C1D" w:rsidRDefault="00F4423E" w:rsidP="00F4423E">
      <w:pPr>
        <w:jc w:val="center"/>
        <w:rPr>
          <w:rFonts w:ascii="Times New Roman" w:hAnsi="Times New Roman"/>
          <w:b/>
          <w:bCs/>
          <w:sz w:val="28"/>
          <w:szCs w:val="28"/>
        </w:rPr>
      </w:pPr>
      <w:r w:rsidRPr="00E43C1D">
        <w:rPr>
          <w:rFonts w:ascii="Times New Roman" w:hAnsi="Times New Roman"/>
          <w:b/>
          <w:bCs/>
          <w:sz w:val="28"/>
          <w:szCs w:val="28"/>
        </w:rPr>
        <w:t>ДЕВИАНТНОЕ ПОВЕДЕНИЕ МОЛОДЕЖИ</w:t>
      </w:r>
    </w:p>
    <w:p w:rsidR="00F4423E" w:rsidRPr="00E43C1D" w:rsidRDefault="00F4423E" w:rsidP="00F4423E">
      <w:pPr>
        <w:jc w:val="center"/>
        <w:rPr>
          <w:rFonts w:ascii="Times New Roman" w:hAnsi="Times New Roman"/>
          <w:b/>
          <w:bCs/>
          <w:sz w:val="28"/>
          <w:szCs w:val="28"/>
        </w:rPr>
      </w:pP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Проблема девиантного поведения изучается давно, но несмотря на это в современном мире она не становится менее актуальной. Социологи называют отклоняющееся поведение девиантным. Оно подразумевает любые поступки или действия, не соответствующие писаным или неписаным нормам. Девиантное поведение, как правило, закладывается в подростковом возрасте, ведь в течение этого периода происходит своеобразный переход от детства к взрослости, от незрелости к зрелости, который пронизывает все стороны развития подростка: анатомофизиологическое строение, интеллектуальное, нравственное развитие, а также разнообразные виды его деятельности. Кроме того, общеизвестно, что подростки в наше время, как и в любое другое, являются одним из наименее защищенных слоев населения.</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 xml:space="preserve">Ведь все чаще среди молодежи можно встречается девиантное поведение. С развитием информационной системы, произошло свержение раннее устоявшейся системы поведения, контролировать молодое поколение сейчас практический невозможно. Легкая доступность спиртной, табачной продукции просто вышла за пределы разумного. В наше время с легкостью можно достать алкогольную и сигаретную продукцию, да что говорить, сейчас уже и наркотики доступны даже школьникам. </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Причины девиантного поведения современной молодежи лежат в особенностях взаимосвязи и взаимодействия человека с окружающим миром, социальной средой и самим собой, оно является результатом конкретного стечения необходимых и случайных обстоятельств рождения и социализации человека. Среди причин девиантного поведения многие исследователи выделяют, также наследственность, социальную среду, обучение, воспитание и, наконец, социальную активность самого человека.</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lastRenderedPageBreak/>
        <w:t>Существуют разные точки зрения на то, как и в какой семье чаще вырастают дети, склонные к девиации. Л.С.Алексеева различает такие виды неблагополучных семей: конфликтная, аморальная, педагогически некомпетентная и асоциальная. Отношения матери и ребенка с первых дней и месяцев его жизни существенным образом влияют на будущий характер и судьбу детей. Особенно опасны авторитарность, жесткость, чрезмерное доминирование матери. Если у ребенка слабый тип нервной системы, это может привести к нервно – психическим заболеваниям, если сильный – к тяжким невосполнимым дефектам эмоциональной сферы, проявлениями агрессивности, совершению правонарушений.</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Причины, вызывающие семейное неблагополучие, подразделяются на социально–экономические, социально–политические, медико-психологические.</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Наряду со своим прямым назначением школа выступает институтом социализации подрастающего поколения, на протяжении всего взросления формирует личность. Положительное и отрицательное воздействие школы во многом определяется профессионализмом, заинтересованностью в результатах своей деятельности преподавателей и администрации. Часто встречаются учащиеся, которые не хотят идти в школу. Происходит это по разным причинам: пробелы в знаниях, конфликт с учителем и со сверстниками.</w:t>
      </w:r>
    </w:p>
    <w:p w:rsidR="00F4423E" w:rsidRPr="00E43C1D" w:rsidRDefault="00F4423E" w:rsidP="00F4423E">
      <w:pPr>
        <w:jc w:val="both"/>
        <w:rPr>
          <w:rFonts w:ascii="Times New Roman" w:hAnsi="Times New Roman"/>
          <w:sz w:val="28"/>
          <w:szCs w:val="28"/>
        </w:rPr>
      </w:pPr>
      <w:r w:rsidRPr="00E43C1D">
        <w:rPr>
          <w:rFonts w:ascii="Times New Roman" w:hAnsi="Times New Roman"/>
          <w:sz w:val="28"/>
          <w:szCs w:val="28"/>
        </w:rPr>
        <w:t>Бедность, плохие бытовые условия мешают развивать интеллектуальные возможности, сказывается разница между ценностями, принятыми в семье и близком окружении, и теми, что приняты среди сверстников, группой молодежи.Часто школьные неуспехи - это признак глубокого душевного разлада молодого человека в будущем.</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При всей относительности понятия «девиантное поведение» за ним, тем не менее, скрываются вполне реальные и различные социальные явления, проявляющиеся в различных видах и формах. Все виды и формы девиантного поведения проявляются во вредных привычках, пагубность которых молодые люди не осознают.</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Одна из распространенных вредных привычек у современной молодежи </w:t>
      </w:r>
      <w:r w:rsidRPr="00E43C1D">
        <w:rPr>
          <w:rFonts w:ascii="Times New Roman" w:hAnsi="Times New Roman"/>
          <w:b/>
          <w:bCs/>
          <w:sz w:val="28"/>
          <w:szCs w:val="28"/>
        </w:rPr>
        <w:t>– курение.</w:t>
      </w:r>
      <w:r w:rsidRPr="00E43C1D">
        <w:rPr>
          <w:rFonts w:ascii="Times New Roman" w:hAnsi="Times New Roman"/>
          <w:sz w:val="28"/>
          <w:szCs w:val="28"/>
        </w:rPr>
        <w:t xml:space="preserve"> К нему они приобщаются еще в подростковом возрасте из-за стремления считать себя взрослым. По мере закрепления привычки подростки уже не скрываются от родителей, курят в их присутствии, несмотря на запрет. В этом проявляется их стремление освободиться от опеки и контроля со стороны старших. Постепенно вредная привычка превращается в пристрастие. Молодым людям с раннего возраста «промывает мозги» гигантская рекламная индустрия. Курение отождествляется с мужественностью, независимостью, естественностью. Красотой, сексуальностью, благополучием. Одна из причин распространения курения среди юношей и девушек заключается в примере взрослых, которым они подражают. </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lastRenderedPageBreak/>
        <w:t>Можно сделать вывод, что курение вызывает очень сильную зависимость, которую чрезвычайно трудно преодолеть. Большинство курильщиков не могут отказаться от табака по собственной воле.</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b/>
          <w:bCs/>
          <w:iCs/>
          <w:sz w:val="28"/>
          <w:szCs w:val="28"/>
        </w:rPr>
        <w:t xml:space="preserve">Преступность </w:t>
      </w:r>
      <w:r w:rsidRPr="00E43C1D">
        <w:rPr>
          <w:rFonts w:ascii="Times New Roman" w:hAnsi="Times New Roman"/>
          <w:sz w:val="28"/>
          <w:szCs w:val="28"/>
        </w:rPr>
        <w:t>рассматривается в качестве социального явления, которое носит деструктивный для общества характер. Ее можно определить как относительно устойчивую распространенную форму девиантного поведения, достигшую степени общественной опасности и определяемую уголовным законодательством. Понятие преступности среди несовершеннолетних и молодежи связана с возрастными группами от 14-29 лет, хотя ряд тенденций имеет место и в младших возрастных группах. Специфическими чертами преступности несовершеннолетних и молодежи являются:</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 xml:space="preserve">1) во-первых его высокая латентность (т.е. не полнота выявленных преступлений). Из-за нее фактически уровень преступности в два три раза выше чем зарегистрирована. </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2) во-вторых, в среде молодого поколения повышенной криминальной активностью отличаются несовершеннолетние. Уровень преступности среди подростков в 1/5 раза превышает аналогичный показатель среди других молодежных групп;</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3) в-третьих, преступность несовершеннолетних носит преимущественно групповой характер – три из пяти совершаемых преступлений;</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4) в-четвертых, преступность несовершеннолетних и молодежи в значительно большей степени, чем преступность взрослых, "чувствительна" к мерам борьбы с ней, к уровню контроля со стороны семьи, социальных служб, воспитательных учреждений, общественности, тем более, что до 80% преступлений совершается вблизи места жительства, учебы, в том числе и непосредственно в учебных заведениях и общежитиях. Около половины преступлений несовершеннолетних совершается из-за отсутствия родительского контроля.</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Эти обстоятельства формируют криминогенную личность, для которой характерны утрата интересов к учебе, узкоутилитарное отношение к профессии, равнодушие к проблемам общества, существенные искажения нравственно и правового сознания, в частности, толкования долга, совести, дозволенности, исходя из личных желаний или групповой солидарности, ориентация на сиюминутное удовольствие, равнодушие к страданиям других людей, жесткость, лживость, не самокритичность. Сформированный криминогенный тип личности уже готов к совершению преступления, и в соответствующей ситуации такой человек, не задумываясь, совершает его.</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 xml:space="preserve">Часто в основе преступлений лежат конфликты: бытовые, межличностные, между преступными группами или банд формированиями, между индивидами и преступной средой, межнациональные. </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Усиление групповых проявлений молодежной преступности многие специалисты считают самым главным фактором при оценке развития криминогенного влияния на молодежь.</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lastRenderedPageBreak/>
        <w:t>В результате роста криминогенного влияния на молодежь происходят важные изменения в ее сознании и поведении. Во-первых, существенно трансформируется ее социальное самочувствие. Во-вторых, отмечается нежелание большинства молодых людей содействовать органам правопорядка в борьбе с преступностью. Не случайно среди молодежи широко распространенны в основном презрительные клички работников милиции. </w:t>
      </w:r>
      <w:r w:rsidRPr="00E43C1D">
        <w:rPr>
          <w:rFonts w:ascii="Times New Roman" w:hAnsi="Times New Roman"/>
          <w:sz w:val="28"/>
          <w:szCs w:val="28"/>
        </w:rPr>
        <w:br/>
        <w:t>В-третьих, не менее важно проявление криминогенного влияния на молодежь, является проникновение в ее сознание и поведение элементов криминальной субкультуры, прежде всего "блатного жаргона", уголовно-тюремного фольклора, татуировок с типичными тюремными сюжетами. В-четвертых, – существенное значение имеет в современных условиях ослабление правовых регуляторов поведения молодежи.</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"Рубежным", с точки зрения криминогенного влияния на молодежь, является 15-16 летний возраст. К этому следует добавить, что по большинству показателей криминогенному влиянию подвержена прежде в первую очередь молодежь в возрасте от 16-21 года.</w:t>
      </w:r>
    </w:p>
    <w:p w:rsidR="00F4423E" w:rsidRPr="00E43C1D" w:rsidRDefault="00F4423E" w:rsidP="00F4423E">
      <w:pPr>
        <w:ind w:firstLine="397"/>
        <w:jc w:val="both"/>
        <w:rPr>
          <w:rFonts w:ascii="Times New Roman" w:hAnsi="Times New Roman"/>
          <w:b/>
          <w:bCs/>
          <w:i/>
          <w:iCs/>
          <w:sz w:val="28"/>
          <w:szCs w:val="28"/>
        </w:rPr>
      </w:pPr>
      <w:r w:rsidRPr="00E43C1D">
        <w:rPr>
          <w:rFonts w:ascii="Times New Roman" w:hAnsi="Times New Roman"/>
          <w:b/>
          <w:sz w:val="28"/>
          <w:szCs w:val="28"/>
        </w:rPr>
        <w:t xml:space="preserve">Наркотики </w:t>
      </w:r>
      <w:r w:rsidRPr="00E43C1D">
        <w:rPr>
          <w:rFonts w:ascii="Times New Roman" w:hAnsi="Times New Roman"/>
          <w:sz w:val="28"/>
          <w:szCs w:val="28"/>
        </w:rPr>
        <w:t>известны человечеству с незапамятных времен. Древние источники свидетельствуют о том, что наркотики употреблялись в Месопотамии, Египте, Индии, Китае за полторы тысячи лет до нашей эры. Первыми наркотиками были продукты опиумного мака и индийской конопли. Употребление наркотиков, по общему правилу, было уделом "низших слоев".</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Наркомания имеет социальные последствия. Для преступных элементов это легкий путь добывания денег. Злоупотребление наркотиками ведет к росту смертности, особенно среди молодежи и развитию целого "букета" соматических и психических заболеваний.</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Почему молодые люди пробуют наркотики в первый раз? Подавляющее большинство – просто из любопытства, чтобы узнать, что это такое. Другие – как средство протеста и выражения неудовлетворенности традиционными нормами и системой ценностей. У некоторых превалирует желание развлечься и получить чувственное удовольствие. Они ищут ярких ощущений, удовольствия и развлечения. Наркотики для них – своеобразная увертюра перед «хорошим» сексом. Многие молодые люди считают, что «легкие» наркотики делают секс более доступным и приносящим больше наслаждения. Еще одним побудителем первой пробы наркотика может быть стремление не отставать от друзей или других представителей социальной группы.</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Употребление одурманивающих веществ – лишь одна из форм отклоняющегося поведения. Для таких людей характерны пренебрежение учебой, работой, бродяжничество, мелкие (а потом и крупные) кражи, вандализм, хулиганство.</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 xml:space="preserve">Как свидетельствует статистика, 90% случаев хулиганства, почти 40% других преступлений связано </w:t>
      </w:r>
      <w:r w:rsidRPr="00E43C1D">
        <w:rPr>
          <w:rFonts w:ascii="Times New Roman" w:hAnsi="Times New Roman"/>
          <w:b/>
          <w:sz w:val="28"/>
          <w:szCs w:val="28"/>
        </w:rPr>
        <w:t>алкоголизмом</w:t>
      </w:r>
      <w:r w:rsidRPr="00E43C1D">
        <w:rPr>
          <w:rFonts w:ascii="Times New Roman" w:hAnsi="Times New Roman"/>
          <w:sz w:val="28"/>
          <w:szCs w:val="28"/>
        </w:rPr>
        <w:t xml:space="preserve">. Убийство, грабежи, нанесение </w:t>
      </w:r>
      <w:r w:rsidRPr="00E43C1D">
        <w:rPr>
          <w:rFonts w:ascii="Times New Roman" w:hAnsi="Times New Roman"/>
          <w:sz w:val="28"/>
          <w:szCs w:val="28"/>
        </w:rPr>
        <w:lastRenderedPageBreak/>
        <w:t>тяжких телесных повреждений в 70% случаев совершаются лицами в нетрезвом состоянии; около 50% всех разводов тесно связано с пьянством.</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 xml:space="preserve">Ранняя алкоголизация опасна по ряду причин: воздействие алкоголя на молодой организм приводит к более тяжким последствиям медицинского и социального характера; резко сокращаются сроки перерастания пьянства в алкоголизм (2-4 года вместо 5-10 лет для взрослого человека); увеличивается риск рождения детей с физическими и психическими аномалиями; повышается вероятность криминального поведения. </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Характер пьянства и клиническая картина алкогольного опьянения у молодых людей имеют свои особенности. В отличие от взрослых для них имеет механизм подражания. Процесс пьянства у них часто является бравадой, носит характер противопоставления себя окружающим, а поэтому с самого начала употребляют большие дозы крепких напитков, что приводит к тяжелому опьянению. Но даже при редком эпизодическом пьянстве и относительно небольших дозах алкоголя вследствие незрелости организма возможно развитие глубоких токсических состояний с тяжелым похмельем и амнестическими расстройствами (рвота, вегетативные нарушения и др.).</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При оценке алкогольной ситуации выделяют три модели потребления алкоголя: винную, пивную и водочную.</w:t>
      </w:r>
    </w:p>
    <w:p w:rsidR="00F4423E" w:rsidRPr="00E43C1D" w:rsidRDefault="00F4423E" w:rsidP="00F4423E">
      <w:pPr>
        <w:ind w:firstLine="397"/>
        <w:jc w:val="both"/>
        <w:rPr>
          <w:rFonts w:ascii="Times New Roman" w:hAnsi="Times New Roman"/>
          <w:sz w:val="28"/>
          <w:szCs w:val="28"/>
        </w:rPr>
      </w:pPr>
      <w:r w:rsidRPr="00E43C1D">
        <w:rPr>
          <w:rFonts w:ascii="Times New Roman" w:hAnsi="Times New Roman"/>
          <w:sz w:val="28"/>
          <w:szCs w:val="28"/>
        </w:rPr>
        <w:t>Таким образом подведём итог: </w:t>
      </w:r>
    </w:p>
    <w:p w:rsidR="00F4423E" w:rsidRPr="00E43C1D" w:rsidRDefault="00F4423E" w:rsidP="00F4423E">
      <w:pPr>
        <w:pStyle w:val="11"/>
        <w:numPr>
          <w:ilvl w:val="0"/>
          <w:numId w:val="1"/>
        </w:numPr>
        <w:spacing w:after="0" w:line="240" w:lineRule="auto"/>
        <w:ind w:left="0" w:firstLine="810"/>
        <w:jc w:val="both"/>
        <w:rPr>
          <w:rFonts w:ascii="Times New Roman" w:hAnsi="Times New Roman"/>
          <w:sz w:val="28"/>
          <w:szCs w:val="28"/>
        </w:rPr>
      </w:pPr>
      <w:r w:rsidRPr="00E43C1D">
        <w:rPr>
          <w:rFonts w:ascii="Times New Roman" w:hAnsi="Times New Roman"/>
          <w:sz w:val="28"/>
          <w:szCs w:val="28"/>
        </w:rPr>
        <w:t>девиантном поведении проявляется единство объективных и субъективных факторов. Усугубляется эта проблема и поставленной на поток кино – и это кино телепродукцией, где современная молодежь учится «азам» агрессивности.</w:t>
      </w:r>
    </w:p>
    <w:p w:rsidR="00F4423E" w:rsidRPr="00E43C1D" w:rsidRDefault="00F4423E" w:rsidP="00F4423E">
      <w:pPr>
        <w:numPr>
          <w:ilvl w:val="0"/>
          <w:numId w:val="1"/>
        </w:numPr>
        <w:ind w:left="0" w:firstLine="810"/>
        <w:contextualSpacing/>
        <w:jc w:val="both"/>
        <w:rPr>
          <w:rFonts w:ascii="Times New Roman" w:hAnsi="Times New Roman"/>
          <w:sz w:val="28"/>
          <w:szCs w:val="28"/>
        </w:rPr>
      </w:pPr>
      <w:r w:rsidRPr="00E43C1D">
        <w:rPr>
          <w:rFonts w:ascii="Times New Roman" w:hAnsi="Times New Roman"/>
          <w:sz w:val="28"/>
          <w:szCs w:val="28"/>
        </w:rPr>
        <w:t>каждая девиация содержит в себе разрушительное и созидательное начала, для процесса социальной эволюции важно, какой компонент преобладает.</w:t>
      </w:r>
    </w:p>
    <w:p w:rsidR="00F4423E" w:rsidRPr="00E43C1D" w:rsidRDefault="00F4423E" w:rsidP="00F4423E">
      <w:pPr>
        <w:numPr>
          <w:ilvl w:val="0"/>
          <w:numId w:val="1"/>
        </w:numPr>
        <w:ind w:left="0" w:firstLine="810"/>
        <w:contextualSpacing/>
        <w:rPr>
          <w:rFonts w:ascii="Times New Roman" w:hAnsi="Times New Roman"/>
          <w:sz w:val="28"/>
          <w:szCs w:val="28"/>
        </w:rPr>
      </w:pPr>
      <w:r w:rsidRPr="00E43C1D">
        <w:rPr>
          <w:rFonts w:ascii="Times New Roman" w:hAnsi="Times New Roman"/>
          <w:sz w:val="28"/>
          <w:szCs w:val="28"/>
        </w:rPr>
        <w:t>девиантное поведение основано на противоречиях, существующих в обществе, социальных группах между личностями и, наконец, внутри самой личности</w:t>
      </w:r>
    </w:p>
    <w:p w:rsidR="00F4423E" w:rsidRPr="00E43C1D" w:rsidRDefault="00F4423E" w:rsidP="00F4423E">
      <w:pPr>
        <w:ind w:firstLine="810"/>
        <w:jc w:val="center"/>
        <w:rPr>
          <w:rFonts w:ascii="Times New Roman" w:hAnsi="Times New Roman"/>
          <w:b/>
          <w:sz w:val="28"/>
          <w:szCs w:val="28"/>
        </w:rPr>
      </w:pPr>
    </w:p>
    <w:p w:rsidR="00F4423E" w:rsidRPr="00E43C1D" w:rsidRDefault="00F4423E" w:rsidP="00F4423E">
      <w:pPr>
        <w:ind w:firstLine="397"/>
        <w:jc w:val="center"/>
        <w:rPr>
          <w:rFonts w:ascii="Times New Roman" w:hAnsi="Times New Roman"/>
          <w:b/>
          <w:sz w:val="28"/>
          <w:szCs w:val="28"/>
        </w:rPr>
      </w:pPr>
      <w:r w:rsidRPr="00E43C1D">
        <w:rPr>
          <w:rFonts w:ascii="Times New Roman" w:hAnsi="Times New Roman"/>
          <w:b/>
          <w:sz w:val="28"/>
          <w:szCs w:val="28"/>
        </w:rPr>
        <w:t>Список литературы</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1. Клейберг Ю.А. Психология девиантного поведения. Тверь, 1998.</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2. Ковалева А.И. Социализация личности: норма и отклонение. - М., 1996.</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3. Шилова В.Н. Социология отклоняющегося поведения. - 1994. - №11</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4. Профилактика девиантного поведения молодежи. Уч. пособие. /Научный ред. В.Т.Лисовский. СПб.-М.-Березники, 1998.</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5. Волков Ю.Г., Добреньков В.И., Кадария Ф.Д., Савченко И.П., Шаповалов В.А. Социология молодежи: Учеб. пособие /Под ред. проф. Ю.Г.Волкова. – Ростов-н/Д.: Феникс, 2001.</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6. </w:t>
      </w:r>
      <w:r w:rsidRPr="00E43C1D">
        <w:rPr>
          <w:rFonts w:ascii="Times New Roman" w:hAnsi="Times New Roman"/>
          <w:sz w:val="28"/>
          <w:szCs w:val="28"/>
          <w:shd w:val="clear" w:color="auto" w:fill="FFFFFF"/>
        </w:rPr>
        <w:t xml:space="preserve">Приставка Т.А. Выбор профессии как проблема возможности реализации индивидуального выбора в условиях конкуренции / Содействие профессиональному становлению личности и трудоустройству молодых </w:t>
      </w:r>
      <w:r w:rsidRPr="00E43C1D">
        <w:rPr>
          <w:rFonts w:ascii="Times New Roman" w:hAnsi="Times New Roman"/>
          <w:sz w:val="28"/>
          <w:szCs w:val="28"/>
          <w:shd w:val="clear" w:color="auto" w:fill="FFFFFF"/>
        </w:rPr>
        <w:lastRenderedPageBreak/>
        <w:t xml:space="preserve">специалистов в современных условиях: сборник материалов III Всероссийской научно-практической конференции // Белгородский государственный университет им. В.Г. Шухова. (Белгород, 09 декабря </w:t>
      </w:r>
      <w:smartTag w:uri="urn:schemas-microsoft-com:office:smarttags" w:element="metricconverter">
        <w:smartTagPr>
          <w:attr w:name="ProductID" w:val="2011 г"/>
        </w:smartTagPr>
        <w:r w:rsidRPr="00E43C1D">
          <w:rPr>
            <w:rFonts w:ascii="Times New Roman" w:hAnsi="Times New Roman"/>
            <w:sz w:val="28"/>
            <w:szCs w:val="28"/>
            <w:shd w:val="clear" w:color="auto" w:fill="FFFFFF"/>
          </w:rPr>
          <w:t>2011 г</w:t>
        </w:r>
      </w:smartTag>
      <w:r w:rsidRPr="00E43C1D">
        <w:rPr>
          <w:rFonts w:ascii="Times New Roman" w:hAnsi="Times New Roman"/>
          <w:sz w:val="28"/>
          <w:szCs w:val="28"/>
          <w:shd w:val="clear" w:color="auto" w:fill="FFFFFF"/>
        </w:rPr>
        <w:t>.), Белгород: Изд-во БГТУ, 2011. Т.2. С. 106-109.</w:t>
      </w:r>
    </w:p>
    <w:p w:rsidR="00F4423E" w:rsidRPr="00E43C1D" w:rsidRDefault="00F4423E" w:rsidP="00F4423E">
      <w:pPr>
        <w:rPr>
          <w:rFonts w:ascii="Times New Roman" w:hAnsi="Times New Roman"/>
          <w:sz w:val="28"/>
          <w:szCs w:val="28"/>
        </w:rPr>
      </w:pPr>
    </w:p>
    <w:p w:rsidR="00F4423E" w:rsidRPr="00E43C1D" w:rsidRDefault="00F4423E" w:rsidP="00F4423E">
      <w:pPr>
        <w:tabs>
          <w:tab w:val="left" w:pos="2265"/>
        </w:tabs>
        <w:rPr>
          <w:rFonts w:asciiTheme="minorHAnsi" w:hAnsiTheme="minorHAnsi"/>
          <w:sz w:val="28"/>
          <w:szCs w:val="28"/>
        </w:rPr>
      </w:pPr>
    </w:p>
    <w:p w:rsidR="00F4423E" w:rsidRPr="00E43C1D" w:rsidRDefault="00F4423E" w:rsidP="00F4423E">
      <w:pPr>
        <w:jc w:val="right"/>
        <w:rPr>
          <w:rFonts w:ascii="Times New Roman" w:hAnsi="Times New Roman"/>
          <w:sz w:val="28"/>
          <w:szCs w:val="28"/>
        </w:rPr>
      </w:pPr>
      <w:r w:rsidRPr="00E43C1D">
        <w:rPr>
          <w:rFonts w:asciiTheme="minorHAnsi" w:hAnsiTheme="minorHAnsi"/>
          <w:sz w:val="28"/>
          <w:szCs w:val="28"/>
        </w:rPr>
        <w:br/>
      </w:r>
      <w:r w:rsidRPr="00E43C1D">
        <w:rPr>
          <w:rFonts w:asciiTheme="minorHAnsi" w:hAnsiTheme="minorHAnsi"/>
          <w:sz w:val="28"/>
          <w:szCs w:val="28"/>
        </w:rPr>
        <w:br/>
      </w:r>
      <w:r w:rsidRPr="00E43C1D">
        <w:rPr>
          <w:rFonts w:asciiTheme="minorHAnsi" w:hAnsiTheme="minorHAnsi"/>
          <w:sz w:val="28"/>
          <w:szCs w:val="28"/>
        </w:rPr>
        <w:br/>
      </w:r>
      <w:r w:rsidRPr="00E43C1D">
        <w:rPr>
          <w:rFonts w:ascii="Times New Roman" w:hAnsi="Times New Roman"/>
          <w:b/>
          <w:sz w:val="28"/>
          <w:szCs w:val="28"/>
        </w:rPr>
        <w:t>Бондаренко И. А.</w:t>
      </w:r>
      <w:r w:rsidRPr="00E43C1D">
        <w:rPr>
          <w:rFonts w:ascii="Times New Roman" w:hAnsi="Times New Roman"/>
          <w:sz w:val="28"/>
          <w:szCs w:val="28"/>
        </w:rPr>
        <w:t>,</w:t>
      </w:r>
    </w:p>
    <w:p w:rsidR="00F4423E" w:rsidRPr="00E43C1D" w:rsidRDefault="00F4423E" w:rsidP="00F4423E">
      <w:pPr>
        <w:jc w:val="right"/>
        <w:rPr>
          <w:rFonts w:ascii="Times New Roman" w:hAnsi="Times New Roman"/>
          <w:i/>
          <w:sz w:val="28"/>
          <w:szCs w:val="28"/>
        </w:rPr>
      </w:pPr>
      <w:r w:rsidRPr="00E43C1D">
        <w:rPr>
          <w:rFonts w:ascii="Times New Roman" w:hAnsi="Times New Roman"/>
          <w:i/>
          <w:sz w:val="28"/>
          <w:szCs w:val="28"/>
        </w:rPr>
        <w:t>студент магистратуры БГТУ им. В.Г.Шухова,</w:t>
      </w:r>
    </w:p>
    <w:p w:rsidR="00F4423E" w:rsidRPr="00E43C1D" w:rsidRDefault="00F4423E" w:rsidP="00F4423E">
      <w:pPr>
        <w:jc w:val="right"/>
        <w:rPr>
          <w:rFonts w:ascii="Times New Roman" w:hAnsi="Times New Roman"/>
          <w:i/>
          <w:sz w:val="28"/>
          <w:szCs w:val="28"/>
        </w:rPr>
      </w:pPr>
      <w:r w:rsidRPr="00E43C1D">
        <w:rPr>
          <w:rFonts w:ascii="Times New Roman" w:hAnsi="Times New Roman"/>
          <w:i/>
          <w:sz w:val="28"/>
          <w:szCs w:val="28"/>
        </w:rPr>
        <w:t xml:space="preserve">1 курс </w:t>
      </w:r>
    </w:p>
    <w:p w:rsidR="00F4423E" w:rsidRPr="00E43C1D" w:rsidRDefault="00F4423E" w:rsidP="00F4423E">
      <w:pPr>
        <w:jc w:val="right"/>
        <w:rPr>
          <w:rFonts w:ascii="Times New Roman" w:hAnsi="Times New Roman"/>
          <w:sz w:val="28"/>
          <w:szCs w:val="28"/>
        </w:rPr>
      </w:pPr>
      <w:r w:rsidRPr="00E43C1D">
        <w:rPr>
          <w:rFonts w:ascii="Times New Roman" w:hAnsi="Times New Roman"/>
          <w:b/>
          <w:sz w:val="28"/>
          <w:szCs w:val="28"/>
        </w:rPr>
        <w:t>ВаваеваМ. С.</w:t>
      </w:r>
      <w:r w:rsidRPr="00E43C1D">
        <w:rPr>
          <w:rFonts w:ascii="Times New Roman" w:hAnsi="Times New Roman"/>
          <w:sz w:val="28"/>
          <w:szCs w:val="28"/>
        </w:rPr>
        <w:t>,</w:t>
      </w:r>
    </w:p>
    <w:p w:rsidR="00F4423E" w:rsidRPr="00E43C1D" w:rsidRDefault="00F4423E" w:rsidP="00F4423E">
      <w:pPr>
        <w:jc w:val="right"/>
        <w:rPr>
          <w:rFonts w:ascii="Times New Roman" w:hAnsi="Times New Roman"/>
          <w:i/>
          <w:sz w:val="28"/>
          <w:szCs w:val="28"/>
        </w:rPr>
      </w:pPr>
      <w:r w:rsidRPr="00E43C1D">
        <w:rPr>
          <w:rFonts w:ascii="Times New Roman" w:hAnsi="Times New Roman"/>
          <w:i/>
          <w:sz w:val="28"/>
          <w:szCs w:val="28"/>
        </w:rPr>
        <w:t>студент магистратуры БГТУ им. В.Г.Шухова,</w:t>
      </w:r>
    </w:p>
    <w:p w:rsidR="00F4423E" w:rsidRPr="00E43C1D" w:rsidRDefault="00F4423E" w:rsidP="00F4423E">
      <w:pPr>
        <w:jc w:val="right"/>
        <w:rPr>
          <w:rFonts w:ascii="Times New Roman" w:hAnsi="Times New Roman"/>
          <w:i/>
          <w:sz w:val="28"/>
          <w:szCs w:val="28"/>
        </w:rPr>
      </w:pPr>
      <w:r w:rsidRPr="00E43C1D">
        <w:rPr>
          <w:rFonts w:ascii="Times New Roman" w:hAnsi="Times New Roman"/>
          <w:i/>
          <w:sz w:val="28"/>
          <w:szCs w:val="28"/>
        </w:rPr>
        <w:t xml:space="preserve">1 курс </w:t>
      </w:r>
    </w:p>
    <w:p w:rsidR="00F4423E" w:rsidRPr="00E43C1D" w:rsidRDefault="00F4423E" w:rsidP="00F4423E">
      <w:pPr>
        <w:jc w:val="right"/>
        <w:rPr>
          <w:rFonts w:ascii="Times New Roman" w:hAnsi="Times New Roman"/>
          <w:sz w:val="28"/>
          <w:szCs w:val="28"/>
        </w:rPr>
      </w:pPr>
      <w:r w:rsidRPr="00E43C1D">
        <w:rPr>
          <w:rFonts w:ascii="Times New Roman" w:hAnsi="Times New Roman"/>
          <w:i/>
          <w:sz w:val="28"/>
          <w:szCs w:val="28"/>
        </w:rPr>
        <w:t xml:space="preserve">Научный руководитель </w:t>
      </w:r>
      <w:r w:rsidRPr="00E43C1D">
        <w:rPr>
          <w:rFonts w:ascii="Times New Roman" w:hAnsi="Times New Roman"/>
          <w:b/>
          <w:sz w:val="28"/>
          <w:szCs w:val="28"/>
        </w:rPr>
        <w:t>ПриставкаТ. А.</w:t>
      </w:r>
    </w:p>
    <w:p w:rsidR="00F4423E" w:rsidRPr="00E43C1D" w:rsidRDefault="00F4423E" w:rsidP="00F4423E">
      <w:pPr>
        <w:jc w:val="right"/>
        <w:rPr>
          <w:rFonts w:ascii="Times New Roman" w:hAnsi="Times New Roman"/>
          <w:i/>
          <w:sz w:val="28"/>
          <w:szCs w:val="28"/>
        </w:rPr>
      </w:pPr>
      <w:r w:rsidRPr="00E43C1D">
        <w:rPr>
          <w:rFonts w:ascii="Times New Roman" w:hAnsi="Times New Roman"/>
          <w:i/>
          <w:sz w:val="28"/>
          <w:szCs w:val="28"/>
        </w:rPr>
        <w:t>канд. пед.наук, доцент</w:t>
      </w:r>
    </w:p>
    <w:p w:rsidR="00F4423E" w:rsidRPr="00E43C1D" w:rsidRDefault="00F4423E" w:rsidP="00F4423E">
      <w:pPr>
        <w:jc w:val="right"/>
        <w:rPr>
          <w:rFonts w:ascii="Times New Roman" w:hAnsi="Times New Roman"/>
          <w:i/>
          <w:sz w:val="28"/>
          <w:szCs w:val="28"/>
        </w:rPr>
      </w:pPr>
      <w:r w:rsidRPr="00E43C1D">
        <w:rPr>
          <w:rFonts w:ascii="Times New Roman" w:hAnsi="Times New Roman"/>
          <w:i/>
          <w:sz w:val="28"/>
          <w:szCs w:val="28"/>
        </w:rPr>
        <w:t>кафедры социологии и управления БГТУ им. В.Г. Шухова</w:t>
      </w:r>
    </w:p>
    <w:p w:rsidR="00F4423E" w:rsidRPr="00E43C1D" w:rsidRDefault="00F4423E" w:rsidP="00F4423E">
      <w:pPr>
        <w:jc w:val="right"/>
        <w:rPr>
          <w:rFonts w:ascii="Times New Roman" w:hAnsi="Times New Roman"/>
          <w:i/>
          <w:sz w:val="28"/>
          <w:szCs w:val="28"/>
        </w:rPr>
      </w:pPr>
    </w:p>
    <w:p w:rsidR="00F4423E" w:rsidRPr="00E43C1D" w:rsidRDefault="00F4423E" w:rsidP="00F4423E">
      <w:pPr>
        <w:jc w:val="center"/>
        <w:rPr>
          <w:rFonts w:ascii="Times New Roman" w:hAnsi="Times New Roman"/>
          <w:b/>
          <w:sz w:val="28"/>
          <w:szCs w:val="28"/>
        </w:rPr>
      </w:pPr>
      <w:r w:rsidRPr="00E43C1D">
        <w:rPr>
          <w:rFonts w:ascii="Times New Roman" w:hAnsi="Times New Roman"/>
          <w:b/>
          <w:sz w:val="28"/>
          <w:szCs w:val="28"/>
        </w:rPr>
        <w:t>ПРОБЛЕМЫ МОЛОДЫХ СЕМЕЙ В СОВРЕМЕННОМ ОБЩЕСТВЕ</w:t>
      </w:r>
    </w:p>
    <w:p w:rsidR="00F4423E" w:rsidRPr="00E43C1D" w:rsidRDefault="00F4423E" w:rsidP="00F4423E">
      <w:pPr>
        <w:contextualSpacing/>
        <w:jc w:val="both"/>
        <w:rPr>
          <w:rFonts w:ascii="Times New Roman" w:hAnsi="Times New Roman"/>
          <w:sz w:val="28"/>
          <w:szCs w:val="28"/>
        </w:rPr>
      </w:pP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 xml:space="preserve">Большинство людей рано или поздно, но создают семьи. </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 xml:space="preserve">Поначалу семейная жизнь кажется сказкой, супруги испытывают счастье и безмерную любовь по отношению друг к другу. Но современный мир за последние года изменил общие черты, которые ранее были свойственны молодым семьям. </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Проблемы молодой семьи формируют новый тип семьи. Именно в таких семья ее единство, сплоченность зависит от взаимопонимания, привязанности, преданности и личностного отношения друг к другу членов семьи.</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 xml:space="preserve">В настоящее время вопрос о проблемах молодых семей в современном обществе является актуальным. </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Молодой семьей в России принято считать наличие официально заключенного брачного союза людей в возрасте от 18 до 30 лет.</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 xml:space="preserve">В процессе формирования молодой семьи в России возникает множество проблем. </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 xml:space="preserve">Основные проблемы можно классифицировать по сферам: </w:t>
      </w:r>
    </w:p>
    <w:p w:rsidR="00F4423E" w:rsidRPr="00E43C1D" w:rsidRDefault="00F4423E" w:rsidP="00F4423E">
      <w:pPr>
        <w:pStyle w:val="11"/>
        <w:numPr>
          <w:ilvl w:val="0"/>
          <w:numId w:val="2"/>
        </w:numPr>
        <w:spacing w:after="0" w:line="240" w:lineRule="auto"/>
        <w:ind w:left="0" w:firstLine="454"/>
        <w:jc w:val="both"/>
        <w:rPr>
          <w:rFonts w:ascii="Times New Roman" w:hAnsi="Times New Roman"/>
          <w:sz w:val="28"/>
          <w:szCs w:val="28"/>
        </w:rPr>
      </w:pPr>
      <w:r w:rsidRPr="00E43C1D">
        <w:rPr>
          <w:rFonts w:ascii="Times New Roman" w:hAnsi="Times New Roman"/>
          <w:sz w:val="28"/>
          <w:szCs w:val="28"/>
        </w:rPr>
        <w:t>Экономические</w:t>
      </w:r>
    </w:p>
    <w:p w:rsidR="00F4423E" w:rsidRPr="00E43C1D" w:rsidRDefault="00F4423E" w:rsidP="00F4423E">
      <w:pPr>
        <w:pStyle w:val="11"/>
        <w:numPr>
          <w:ilvl w:val="0"/>
          <w:numId w:val="2"/>
        </w:numPr>
        <w:spacing w:after="0" w:line="240" w:lineRule="auto"/>
        <w:ind w:left="0" w:firstLine="454"/>
        <w:jc w:val="both"/>
        <w:rPr>
          <w:rFonts w:ascii="Times New Roman" w:hAnsi="Times New Roman"/>
          <w:sz w:val="28"/>
          <w:szCs w:val="28"/>
        </w:rPr>
      </w:pPr>
      <w:r w:rsidRPr="00E43C1D">
        <w:rPr>
          <w:rFonts w:ascii="Times New Roman" w:hAnsi="Times New Roman"/>
          <w:sz w:val="28"/>
          <w:szCs w:val="28"/>
        </w:rPr>
        <w:t>Социальные</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К экономическим проблемам можно отнести все то, что носит материальный характер: низкая заработная плата, высокая стоимость жилья, высокий уровень цен на продовольственные и не продовольственные товары, проблемы с трудоустройством и т.д.</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lastRenderedPageBreak/>
        <w:t xml:space="preserve">Так, большинство молодых семей в Белгородской области имеют низкий уровень заработной платы. </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По данным Росстата в Белгородской области средняя заработная плата составила 24632 руб. в 2015 году. Рассмотрим динамику средней заработной платы за последние 12 месяцев.</w:t>
      </w:r>
    </w:p>
    <w:p w:rsidR="00F4423E" w:rsidRPr="00E43C1D" w:rsidRDefault="00F4423E" w:rsidP="00F4423E">
      <w:pPr>
        <w:ind w:firstLine="454"/>
        <w:jc w:val="both"/>
        <w:rPr>
          <w:rFonts w:ascii="Times New Roman" w:hAnsi="Times New Roman"/>
          <w:sz w:val="28"/>
          <w:szCs w:val="28"/>
        </w:rPr>
      </w:pPr>
    </w:p>
    <w:p w:rsidR="00F4423E" w:rsidRPr="00E43C1D" w:rsidRDefault="00F4423E" w:rsidP="00F4423E">
      <w:pPr>
        <w:ind w:firstLine="454"/>
        <w:jc w:val="center"/>
        <w:rPr>
          <w:rFonts w:ascii="Times New Roman" w:hAnsi="Times New Roman"/>
          <w:sz w:val="28"/>
          <w:szCs w:val="28"/>
        </w:rPr>
      </w:pPr>
      <w:r w:rsidRPr="00E43C1D">
        <w:rPr>
          <w:rFonts w:ascii="Times New Roman" w:hAnsi="Times New Roman"/>
          <w:noProof/>
          <w:sz w:val="28"/>
          <w:szCs w:val="28"/>
        </w:rPr>
        <w:drawing>
          <wp:inline distT="0" distB="0" distL="0" distR="0" wp14:anchorId="48A96A97" wp14:editId="266AF13B">
            <wp:extent cx="3714750" cy="29813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423E" w:rsidRPr="00E43C1D" w:rsidRDefault="00F4423E" w:rsidP="00F4423E">
      <w:pPr>
        <w:ind w:firstLine="454"/>
        <w:jc w:val="center"/>
        <w:rPr>
          <w:rFonts w:ascii="Times New Roman" w:hAnsi="Times New Roman"/>
          <w:sz w:val="28"/>
          <w:szCs w:val="28"/>
        </w:rPr>
      </w:pPr>
      <w:r w:rsidRPr="00E43C1D">
        <w:rPr>
          <w:rFonts w:ascii="Times New Roman" w:hAnsi="Times New Roman"/>
          <w:sz w:val="28"/>
          <w:szCs w:val="28"/>
        </w:rPr>
        <w:t>Рис. 1 – Уровень средней заработной платы в Белгородской области за 12 месяцев [3]</w:t>
      </w:r>
    </w:p>
    <w:p w:rsidR="00F4423E" w:rsidRPr="00E43C1D" w:rsidRDefault="00F4423E" w:rsidP="00F4423E">
      <w:pPr>
        <w:ind w:firstLine="454"/>
        <w:jc w:val="both"/>
        <w:rPr>
          <w:rFonts w:ascii="Times New Roman" w:hAnsi="Times New Roman"/>
          <w:sz w:val="28"/>
          <w:szCs w:val="28"/>
        </w:rPr>
      </w:pP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Как видно из Рисунка 1, уровень средней заработной платы в Белгородской области имеет как положительную, так и отрицательную динамику развития.</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 xml:space="preserve">Так, с Апреля 2015 года по Июль, видим высокие показатели уровня средней заработной платы. </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Начиная с Августа 2015 года произошел спад, возможно это связано с сезоном отпусков.</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 xml:space="preserve">Таким образом, как видно на диаграмме средний уровень заработной платы не удовлетворяет молодых семей. </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Не имея своего собственного жилья, молодой семье приходится снимать жилье, причем средняя цена за аренду жилья в среднем составляет 10 000 - 15 000 руб., что составляет больше половины среднестатистической заработной плате.[2]</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 xml:space="preserve">Как отмечалось ранее, высокий уровень стоимости нового жилья или съемного, также откладывает отпечаток на формировании молодой семьи. </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В среднем цена за объект недвижимости в Белгородской области за 2015 год составляла 2 789 330 руб., причем средняя цена за кв. метр составляла 52 492 руб.[1]</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Как видно из предложенных данных, фактически приобрети жилье молодая семья не сможет, имея уровень заработной платы в среднем около 24 тыс. руб.</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lastRenderedPageBreak/>
        <w:t>Ипотека в данном случае может решить проблему, но при условии, что оба молодых супруга официально работают.</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 xml:space="preserve">Все экономические проблемы молодой семьи играют огромную роль. </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Прежде чем заводить детей молодая семья старается найти подходящую работу по уровню заработной платы, хотя найти ее очень сложно. Поэтому в помощь молодым семьям, при рождении ребенка, с государственного бюджета выделяются пособия.</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Далее наиболее важной проблемой является социальная проблема.</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Ктаким проблемам относят и трудности к адаптации друг с другом, смена ролей, адаптация к новым родственникам, смена стереотипов и стиль поведения, опасение за потерю рабочего места, усталость, плохое здоровье, низкие доходы, необдуманное и быстрое решение, все эти проблемы могут стать причиной не только конфликтов, но и разводов.</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 xml:space="preserve">К самой острой проблеме относится трудности с детскими садами. </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На данный момент в Белгородской области мест в детских садах, яслях не хватает, и молодые семьи становятся в очередь. Некоторые молодые семьи ждут около трех лет.</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Решением такой проблемы может стать открытие новых государственных садиков, но для того требуется финансирование. А частные садики, большинство молодых семей позволить себе не могут.</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 xml:space="preserve">Следовательно, прежде чем стать семьей, молодая пара задумывается о проблемах, связанных как с жильем, с работой, так и с будущим детей. </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Проблемы молодой семьи являют собой проблему становления каждого из партнеров как личности. Его адаптацию в условиях взрослой жизни.</w:t>
      </w:r>
    </w:p>
    <w:p w:rsidR="00F4423E" w:rsidRPr="00E43C1D" w:rsidRDefault="00F4423E" w:rsidP="00F4423E">
      <w:pPr>
        <w:ind w:firstLine="454"/>
        <w:jc w:val="both"/>
        <w:rPr>
          <w:rFonts w:ascii="Times New Roman" w:hAnsi="Times New Roman"/>
          <w:sz w:val="28"/>
          <w:szCs w:val="28"/>
        </w:rPr>
      </w:pPr>
      <w:r w:rsidRPr="00E43C1D">
        <w:rPr>
          <w:rFonts w:ascii="Times New Roman" w:hAnsi="Times New Roman"/>
          <w:sz w:val="28"/>
          <w:szCs w:val="28"/>
        </w:rPr>
        <w:t>Таким образом, источником возникновения проблем является, в первую очередь, как отсутствие прежней государственной поддержки, так и достаточной социальной защиты в адрес молодых семей.</w:t>
      </w:r>
    </w:p>
    <w:p w:rsidR="00F4423E" w:rsidRPr="00E43C1D" w:rsidRDefault="00F4423E" w:rsidP="00F4423E">
      <w:pPr>
        <w:ind w:firstLine="454"/>
        <w:jc w:val="both"/>
        <w:rPr>
          <w:rFonts w:ascii="Times New Roman" w:hAnsi="Times New Roman"/>
          <w:sz w:val="28"/>
          <w:szCs w:val="28"/>
        </w:rPr>
      </w:pPr>
    </w:p>
    <w:p w:rsidR="00F4423E" w:rsidRPr="00E43C1D" w:rsidRDefault="00F4423E" w:rsidP="00F4423E">
      <w:pPr>
        <w:ind w:firstLine="454"/>
        <w:contextualSpacing/>
        <w:jc w:val="center"/>
        <w:rPr>
          <w:rFonts w:ascii="Times New Roman" w:hAnsi="Times New Roman"/>
          <w:b/>
          <w:sz w:val="28"/>
          <w:szCs w:val="28"/>
        </w:rPr>
      </w:pPr>
      <w:r w:rsidRPr="00E43C1D">
        <w:rPr>
          <w:rFonts w:ascii="Times New Roman" w:hAnsi="Times New Roman"/>
          <w:b/>
          <w:sz w:val="28"/>
          <w:szCs w:val="28"/>
        </w:rPr>
        <w:t>Список литературы</w:t>
      </w:r>
    </w:p>
    <w:p w:rsidR="00F4423E" w:rsidRPr="00E43C1D" w:rsidRDefault="00F4423E" w:rsidP="00F4423E">
      <w:pPr>
        <w:pStyle w:val="11"/>
        <w:numPr>
          <w:ilvl w:val="0"/>
          <w:numId w:val="3"/>
        </w:numPr>
        <w:spacing w:after="0" w:line="240" w:lineRule="auto"/>
        <w:ind w:left="0" w:firstLine="454"/>
        <w:jc w:val="both"/>
        <w:rPr>
          <w:rFonts w:ascii="Times New Roman" w:hAnsi="Times New Roman"/>
          <w:sz w:val="28"/>
          <w:szCs w:val="28"/>
        </w:rPr>
      </w:pPr>
      <w:r w:rsidRPr="00E43C1D">
        <w:rPr>
          <w:rFonts w:ascii="Times New Roman" w:hAnsi="Times New Roman"/>
          <w:sz w:val="28"/>
          <w:szCs w:val="28"/>
        </w:rPr>
        <w:t>Динамика цен на недвижимость в Белгородской области за 2015 год.[Электронный ресурс]. URL:</w:t>
      </w:r>
      <w:hyperlink r:id="rId13" w:history="1">
        <w:r w:rsidRPr="00E43C1D">
          <w:rPr>
            <w:rStyle w:val="a4"/>
            <w:rFonts w:ascii="Times New Roman" w:hAnsi="Times New Roman"/>
            <w:sz w:val="28"/>
            <w:szCs w:val="28"/>
          </w:rPr>
          <w:t>http://belgorod.realty.dmir.ru/bel/prices/ceny-na-kvartiry-v-belgorodskoy-oblasti/</w:t>
        </w:r>
      </w:hyperlink>
      <w:r w:rsidRPr="00E43C1D">
        <w:rPr>
          <w:rFonts w:ascii="Times New Roman" w:hAnsi="Times New Roman"/>
          <w:sz w:val="28"/>
          <w:szCs w:val="28"/>
        </w:rPr>
        <w:t xml:space="preserve"> (дата обращения: 10.04.2016).</w:t>
      </w:r>
    </w:p>
    <w:p w:rsidR="00F4423E" w:rsidRPr="00E43C1D" w:rsidRDefault="00F4423E" w:rsidP="00F4423E">
      <w:pPr>
        <w:pStyle w:val="11"/>
        <w:numPr>
          <w:ilvl w:val="0"/>
          <w:numId w:val="3"/>
        </w:numPr>
        <w:spacing w:after="0" w:line="240" w:lineRule="auto"/>
        <w:ind w:left="0" w:firstLine="454"/>
        <w:jc w:val="both"/>
        <w:rPr>
          <w:rFonts w:ascii="Times New Roman" w:hAnsi="Times New Roman"/>
          <w:sz w:val="28"/>
          <w:szCs w:val="28"/>
        </w:rPr>
      </w:pPr>
      <w:r w:rsidRPr="00E43C1D">
        <w:rPr>
          <w:rFonts w:ascii="Times New Roman" w:hAnsi="Times New Roman"/>
          <w:sz w:val="28"/>
          <w:szCs w:val="28"/>
        </w:rPr>
        <w:t xml:space="preserve">Официальный сайт Федеральной службы государственной статистики. Данные о средней заработной плате по регионам за 2015 год. [Электронный ресурс]. </w:t>
      </w:r>
      <w:r w:rsidRPr="00E43C1D">
        <w:rPr>
          <w:rFonts w:ascii="Times New Roman" w:hAnsi="Times New Roman"/>
          <w:sz w:val="28"/>
          <w:szCs w:val="28"/>
          <w:lang w:val="en-US"/>
        </w:rPr>
        <w:t>URL</w:t>
      </w:r>
      <w:r w:rsidRPr="00E43C1D">
        <w:rPr>
          <w:rFonts w:ascii="Times New Roman" w:hAnsi="Times New Roman"/>
          <w:sz w:val="28"/>
          <w:szCs w:val="28"/>
        </w:rPr>
        <w:t xml:space="preserve">: </w:t>
      </w:r>
      <w:hyperlink r:id="rId14" w:history="1">
        <w:r w:rsidRPr="00E43C1D">
          <w:rPr>
            <w:rStyle w:val="a4"/>
            <w:rFonts w:ascii="Times New Roman" w:hAnsi="Times New Roman"/>
            <w:sz w:val="28"/>
            <w:szCs w:val="28"/>
            <w:lang w:val="en-US"/>
          </w:rPr>
          <w:t>http</w:t>
        </w:r>
        <w:r w:rsidRPr="00E43C1D">
          <w:rPr>
            <w:rStyle w:val="a4"/>
            <w:rFonts w:ascii="Times New Roman" w:hAnsi="Times New Roman"/>
            <w:sz w:val="28"/>
            <w:szCs w:val="28"/>
          </w:rPr>
          <w:t>://</w:t>
        </w:r>
        <w:r w:rsidRPr="00E43C1D">
          <w:rPr>
            <w:rStyle w:val="a4"/>
            <w:rFonts w:ascii="Times New Roman" w:hAnsi="Times New Roman"/>
            <w:sz w:val="28"/>
            <w:szCs w:val="28"/>
            <w:lang w:val="en-US"/>
          </w:rPr>
          <w:t>www</w:t>
        </w:r>
        <w:r w:rsidRPr="00E43C1D">
          <w:rPr>
            <w:rStyle w:val="a4"/>
            <w:rFonts w:ascii="Times New Roman" w:hAnsi="Times New Roman"/>
            <w:sz w:val="28"/>
            <w:szCs w:val="28"/>
          </w:rPr>
          <w:t>.</w:t>
        </w:r>
        <w:r w:rsidRPr="00E43C1D">
          <w:rPr>
            <w:rStyle w:val="a4"/>
            <w:rFonts w:ascii="Times New Roman" w:hAnsi="Times New Roman"/>
            <w:sz w:val="28"/>
            <w:szCs w:val="28"/>
            <w:lang w:val="en-US"/>
          </w:rPr>
          <w:t>gks</w:t>
        </w:r>
        <w:r w:rsidRPr="00E43C1D">
          <w:rPr>
            <w:rStyle w:val="a4"/>
            <w:rFonts w:ascii="Times New Roman" w:hAnsi="Times New Roman"/>
            <w:sz w:val="28"/>
            <w:szCs w:val="28"/>
          </w:rPr>
          <w:t>.</w:t>
        </w:r>
        <w:r w:rsidRPr="00E43C1D">
          <w:rPr>
            <w:rStyle w:val="a4"/>
            <w:rFonts w:ascii="Times New Roman" w:hAnsi="Times New Roman"/>
            <w:sz w:val="28"/>
            <w:szCs w:val="28"/>
            <w:lang w:val="en-US"/>
          </w:rPr>
          <w:t>ru</w:t>
        </w:r>
        <w:r w:rsidRPr="00E43C1D">
          <w:rPr>
            <w:rStyle w:val="a4"/>
            <w:rFonts w:ascii="Times New Roman" w:hAnsi="Times New Roman"/>
            <w:sz w:val="28"/>
            <w:szCs w:val="28"/>
          </w:rPr>
          <w:t>/</w:t>
        </w:r>
        <w:r w:rsidRPr="00E43C1D">
          <w:rPr>
            <w:rStyle w:val="a4"/>
            <w:rFonts w:ascii="Times New Roman" w:hAnsi="Times New Roman"/>
            <w:sz w:val="28"/>
            <w:szCs w:val="28"/>
            <w:lang w:val="en-US"/>
          </w:rPr>
          <w:t>wps</w:t>
        </w:r>
        <w:r w:rsidRPr="00E43C1D">
          <w:rPr>
            <w:rStyle w:val="a4"/>
            <w:rFonts w:ascii="Times New Roman" w:hAnsi="Times New Roman"/>
            <w:sz w:val="28"/>
            <w:szCs w:val="28"/>
          </w:rPr>
          <w:t>/</w:t>
        </w:r>
        <w:r w:rsidRPr="00E43C1D">
          <w:rPr>
            <w:rStyle w:val="a4"/>
            <w:rFonts w:ascii="Times New Roman" w:hAnsi="Times New Roman"/>
            <w:sz w:val="28"/>
            <w:szCs w:val="28"/>
            <w:lang w:val="en-US"/>
          </w:rPr>
          <w:t>wcm</w:t>
        </w:r>
        <w:r w:rsidRPr="00E43C1D">
          <w:rPr>
            <w:rStyle w:val="a4"/>
            <w:rFonts w:ascii="Times New Roman" w:hAnsi="Times New Roman"/>
            <w:sz w:val="28"/>
            <w:szCs w:val="28"/>
          </w:rPr>
          <w:t>/</w:t>
        </w:r>
        <w:r w:rsidRPr="00E43C1D">
          <w:rPr>
            <w:rStyle w:val="a4"/>
            <w:rFonts w:ascii="Times New Roman" w:hAnsi="Times New Roman"/>
            <w:sz w:val="28"/>
            <w:szCs w:val="28"/>
            <w:lang w:val="en-US"/>
          </w:rPr>
          <w:t>connect</w:t>
        </w:r>
        <w:r w:rsidRPr="00E43C1D">
          <w:rPr>
            <w:rStyle w:val="a4"/>
            <w:rFonts w:ascii="Times New Roman" w:hAnsi="Times New Roman"/>
            <w:sz w:val="28"/>
            <w:szCs w:val="28"/>
          </w:rPr>
          <w:t>/</w:t>
        </w:r>
        <w:r w:rsidRPr="00E43C1D">
          <w:rPr>
            <w:rStyle w:val="a4"/>
            <w:rFonts w:ascii="Times New Roman" w:hAnsi="Times New Roman"/>
            <w:sz w:val="28"/>
            <w:szCs w:val="28"/>
            <w:lang w:val="en-US"/>
          </w:rPr>
          <w:t>rosstat</w:t>
        </w:r>
        <w:r w:rsidRPr="00E43C1D">
          <w:rPr>
            <w:rStyle w:val="a4"/>
            <w:rFonts w:ascii="Times New Roman" w:hAnsi="Times New Roman"/>
            <w:sz w:val="28"/>
            <w:szCs w:val="28"/>
          </w:rPr>
          <w:t>_</w:t>
        </w:r>
        <w:r w:rsidRPr="00E43C1D">
          <w:rPr>
            <w:rStyle w:val="a4"/>
            <w:rFonts w:ascii="Times New Roman" w:hAnsi="Times New Roman"/>
            <w:sz w:val="28"/>
            <w:szCs w:val="28"/>
            <w:lang w:val="en-US"/>
          </w:rPr>
          <w:t>main</w:t>
        </w:r>
        <w:r w:rsidRPr="00E43C1D">
          <w:rPr>
            <w:rStyle w:val="a4"/>
            <w:rFonts w:ascii="Times New Roman" w:hAnsi="Times New Roman"/>
            <w:sz w:val="28"/>
            <w:szCs w:val="28"/>
          </w:rPr>
          <w:t>/</w:t>
        </w:r>
        <w:r w:rsidRPr="00E43C1D">
          <w:rPr>
            <w:rStyle w:val="a4"/>
            <w:rFonts w:ascii="Times New Roman" w:hAnsi="Times New Roman"/>
            <w:sz w:val="28"/>
            <w:szCs w:val="28"/>
            <w:lang w:val="en-US"/>
          </w:rPr>
          <w:t>rosstat</w:t>
        </w:r>
        <w:r w:rsidRPr="00E43C1D">
          <w:rPr>
            <w:rStyle w:val="a4"/>
            <w:rFonts w:ascii="Times New Roman" w:hAnsi="Times New Roman"/>
            <w:sz w:val="28"/>
            <w:szCs w:val="28"/>
          </w:rPr>
          <w:t>/</w:t>
        </w:r>
        <w:r w:rsidRPr="00E43C1D">
          <w:rPr>
            <w:rStyle w:val="a4"/>
            <w:rFonts w:ascii="Times New Roman" w:hAnsi="Times New Roman"/>
            <w:sz w:val="28"/>
            <w:szCs w:val="28"/>
            <w:lang w:val="en-US"/>
          </w:rPr>
          <w:t>ru</w:t>
        </w:r>
        <w:r w:rsidRPr="00E43C1D">
          <w:rPr>
            <w:rStyle w:val="a4"/>
            <w:rFonts w:ascii="Times New Roman" w:hAnsi="Times New Roman"/>
            <w:sz w:val="28"/>
            <w:szCs w:val="28"/>
          </w:rPr>
          <w:t>/</w:t>
        </w:r>
        <w:r w:rsidRPr="00E43C1D">
          <w:rPr>
            <w:rStyle w:val="a4"/>
            <w:rFonts w:ascii="Times New Roman" w:hAnsi="Times New Roman"/>
            <w:sz w:val="28"/>
            <w:szCs w:val="28"/>
            <w:lang w:val="en-US"/>
          </w:rPr>
          <w:t>statistics</w:t>
        </w:r>
        <w:r w:rsidRPr="00E43C1D">
          <w:rPr>
            <w:rStyle w:val="a4"/>
            <w:rFonts w:ascii="Times New Roman" w:hAnsi="Times New Roman"/>
            <w:sz w:val="28"/>
            <w:szCs w:val="28"/>
          </w:rPr>
          <w:t>/</w:t>
        </w:r>
        <w:r w:rsidRPr="00E43C1D">
          <w:rPr>
            <w:rStyle w:val="a4"/>
            <w:rFonts w:ascii="Times New Roman" w:hAnsi="Times New Roman"/>
            <w:sz w:val="28"/>
            <w:szCs w:val="28"/>
            <w:lang w:val="en-US"/>
          </w:rPr>
          <w:t>wages</w:t>
        </w:r>
        <w:r w:rsidRPr="00E43C1D">
          <w:rPr>
            <w:rStyle w:val="a4"/>
            <w:rFonts w:ascii="Times New Roman" w:hAnsi="Times New Roman"/>
            <w:sz w:val="28"/>
            <w:szCs w:val="28"/>
          </w:rPr>
          <w:t>/</w:t>
        </w:r>
        <w:r w:rsidRPr="00E43C1D">
          <w:rPr>
            <w:rStyle w:val="a4"/>
            <w:rFonts w:ascii="Times New Roman" w:hAnsi="Times New Roman"/>
            <w:sz w:val="28"/>
            <w:szCs w:val="28"/>
            <w:lang w:val="en-US"/>
          </w:rPr>
          <w:t>labour</w:t>
        </w:r>
        <w:r w:rsidRPr="00E43C1D">
          <w:rPr>
            <w:rStyle w:val="a4"/>
            <w:rFonts w:ascii="Times New Roman" w:hAnsi="Times New Roman"/>
            <w:sz w:val="28"/>
            <w:szCs w:val="28"/>
          </w:rPr>
          <w:t>_</w:t>
        </w:r>
        <w:r w:rsidRPr="00E43C1D">
          <w:rPr>
            <w:rStyle w:val="a4"/>
            <w:rFonts w:ascii="Times New Roman" w:hAnsi="Times New Roman"/>
            <w:sz w:val="28"/>
            <w:szCs w:val="28"/>
            <w:lang w:val="en-US"/>
          </w:rPr>
          <w:t>costs</w:t>
        </w:r>
        <w:r w:rsidRPr="00E43C1D">
          <w:rPr>
            <w:rStyle w:val="a4"/>
            <w:rFonts w:ascii="Times New Roman" w:hAnsi="Times New Roman"/>
            <w:sz w:val="28"/>
            <w:szCs w:val="28"/>
          </w:rPr>
          <w:t>/(дата</w:t>
        </w:r>
      </w:hyperlink>
      <w:r w:rsidRPr="00E43C1D">
        <w:rPr>
          <w:rFonts w:ascii="Times New Roman" w:hAnsi="Times New Roman"/>
          <w:sz w:val="28"/>
          <w:szCs w:val="28"/>
        </w:rPr>
        <w:t xml:space="preserve"> обращения: 10.04.2016).</w:t>
      </w:r>
    </w:p>
    <w:p w:rsidR="00F4423E" w:rsidRPr="00E43C1D" w:rsidRDefault="00F4423E" w:rsidP="00F4423E">
      <w:pPr>
        <w:pStyle w:val="11"/>
        <w:numPr>
          <w:ilvl w:val="0"/>
          <w:numId w:val="3"/>
        </w:numPr>
        <w:spacing w:after="0" w:line="240" w:lineRule="auto"/>
        <w:ind w:left="0" w:firstLine="454"/>
        <w:jc w:val="both"/>
        <w:rPr>
          <w:rFonts w:ascii="Times New Roman" w:hAnsi="Times New Roman"/>
          <w:sz w:val="28"/>
          <w:szCs w:val="28"/>
        </w:rPr>
      </w:pPr>
      <w:r w:rsidRPr="00E43C1D">
        <w:rPr>
          <w:rFonts w:ascii="Times New Roman" w:hAnsi="Times New Roman"/>
          <w:sz w:val="28"/>
          <w:szCs w:val="28"/>
        </w:rPr>
        <w:t xml:space="preserve">Статистика по уровню заработной платы в Белгородской области за 12 месяцев. [Электронный ресурс]. </w:t>
      </w:r>
      <w:r w:rsidRPr="00E43C1D">
        <w:rPr>
          <w:rFonts w:ascii="Times New Roman" w:hAnsi="Times New Roman"/>
          <w:sz w:val="28"/>
          <w:szCs w:val="28"/>
          <w:lang w:val="en-US"/>
        </w:rPr>
        <w:t>URL</w:t>
      </w:r>
      <w:r w:rsidRPr="00E43C1D">
        <w:rPr>
          <w:rFonts w:ascii="Times New Roman" w:hAnsi="Times New Roman"/>
          <w:sz w:val="28"/>
          <w:szCs w:val="28"/>
        </w:rPr>
        <w:t>:</w:t>
      </w:r>
      <w:hyperlink r:id="rId15" w:anchor="chart-avgSalaryByYear" w:history="1">
        <w:r w:rsidRPr="00E43C1D">
          <w:rPr>
            <w:rStyle w:val="a4"/>
            <w:rFonts w:ascii="Times New Roman" w:hAnsi="Times New Roman"/>
            <w:sz w:val="28"/>
            <w:szCs w:val="28"/>
            <w:lang w:val="en-US"/>
          </w:rPr>
          <w:t>http</w:t>
        </w:r>
        <w:r w:rsidRPr="00E43C1D">
          <w:rPr>
            <w:rStyle w:val="a4"/>
            <w:rFonts w:ascii="Times New Roman" w:hAnsi="Times New Roman"/>
            <w:sz w:val="28"/>
            <w:szCs w:val="28"/>
          </w:rPr>
          <w:t>://</w:t>
        </w:r>
        <w:r w:rsidRPr="00E43C1D">
          <w:rPr>
            <w:rStyle w:val="a4"/>
            <w:rFonts w:ascii="Times New Roman" w:hAnsi="Times New Roman"/>
            <w:sz w:val="28"/>
            <w:szCs w:val="28"/>
            <w:lang w:val="en-US"/>
          </w:rPr>
          <w:t>belgorodskaya</w:t>
        </w:r>
        <w:r w:rsidRPr="00E43C1D">
          <w:rPr>
            <w:rStyle w:val="a4"/>
            <w:rFonts w:ascii="Times New Roman" w:hAnsi="Times New Roman"/>
            <w:sz w:val="28"/>
            <w:szCs w:val="28"/>
          </w:rPr>
          <w:t>-</w:t>
        </w:r>
        <w:r w:rsidRPr="00E43C1D">
          <w:rPr>
            <w:rStyle w:val="a4"/>
            <w:rFonts w:ascii="Times New Roman" w:hAnsi="Times New Roman"/>
            <w:sz w:val="28"/>
            <w:szCs w:val="28"/>
            <w:lang w:val="en-US"/>
          </w:rPr>
          <w:t>oblast</w:t>
        </w:r>
        <w:r w:rsidRPr="00E43C1D">
          <w:rPr>
            <w:rStyle w:val="a4"/>
            <w:rFonts w:ascii="Times New Roman" w:hAnsi="Times New Roman"/>
            <w:sz w:val="28"/>
            <w:szCs w:val="28"/>
          </w:rPr>
          <w:t>.</w:t>
        </w:r>
        <w:r w:rsidRPr="00E43C1D">
          <w:rPr>
            <w:rStyle w:val="a4"/>
            <w:rFonts w:ascii="Times New Roman" w:hAnsi="Times New Roman"/>
            <w:sz w:val="28"/>
            <w:szCs w:val="28"/>
            <w:lang w:val="en-US"/>
          </w:rPr>
          <w:t>trud</w:t>
        </w:r>
        <w:r w:rsidRPr="00E43C1D">
          <w:rPr>
            <w:rStyle w:val="a4"/>
            <w:rFonts w:ascii="Times New Roman" w:hAnsi="Times New Roman"/>
            <w:sz w:val="28"/>
            <w:szCs w:val="28"/>
          </w:rPr>
          <w:t>.</w:t>
        </w:r>
        <w:r w:rsidRPr="00E43C1D">
          <w:rPr>
            <w:rStyle w:val="a4"/>
            <w:rFonts w:ascii="Times New Roman" w:hAnsi="Times New Roman"/>
            <w:sz w:val="28"/>
            <w:szCs w:val="28"/>
            <w:lang w:val="en-US"/>
          </w:rPr>
          <w:t>com</w:t>
        </w:r>
        <w:r w:rsidRPr="00E43C1D">
          <w:rPr>
            <w:rStyle w:val="a4"/>
            <w:rFonts w:ascii="Times New Roman" w:hAnsi="Times New Roman"/>
            <w:sz w:val="28"/>
            <w:szCs w:val="28"/>
          </w:rPr>
          <w:t>/</w:t>
        </w:r>
        <w:r w:rsidRPr="00E43C1D">
          <w:rPr>
            <w:rStyle w:val="a4"/>
            <w:rFonts w:ascii="Times New Roman" w:hAnsi="Times New Roman"/>
            <w:sz w:val="28"/>
            <w:szCs w:val="28"/>
            <w:lang w:val="en-US"/>
          </w:rPr>
          <w:t>salary</w:t>
        </w:r>
        <w:r w:rsidRPr="00E43C1D">
          <w:rPr>
            <w:rStyle w:val="a4"/>
            <w:rFonts w:ascii="Times New Roman" w:hAnsi="Times New Roman"/>
            <w:sz w:val="28"/>
            <w:szCs w:val="28"/>
          </w:rPr>
          <w:t>/67431.</w:t>
        </w:r>
        <w:r w:rsidRPr="00E43C1D">
          <w:rPr>
            <w:rStyle w:val="a4"/>
            <w:rFonts w:ascii="Times New Roman" w:hAnsi="Times New Roman"/>
            <w:sz w:val="28"/>
            <w:szCs w:val="28"/>
            <w:lang w:val="en-US"/>
          </w:rPr>
          <w:t>html</w:t>
        </w:r>
        <w:r w:rsidRPr="00E43C1D">
          <w:rPr>
            <w:rStyle w:val="a4"/>
            <w:rFonts w:ascii="Times New Roman" w:hAnsi="Times New Roman"/>
            <w:sz w:val="28"/>
            <w:szCs w:val="28"/>
          </w:rPr>
          <w:t>#</w:t>
        </w:r>
        <w:r w:rsidRPr="00E43C1D">
          <w:rPr>
            <w:rStyle w:val="a4"/>
            <w:rFonts w:ascii="Times New Roman" w:hAnsi="Times New Roman"/>
            <w:sz w:val="28"/>
            <w:szCs w:val="28"/>
            <w:lang w:val="en-US"/>
          </w:rPr>
          <w:t>chart</w:t>
        </w:r>
        <w:r w:rsidRPr="00E43C1D">
          <w:rPr>
            <w:rStyle w:val="a4"/>
            <w:rFonts w:ascii="Times New Roman" w:hAnsi="Times New Roman"/>
            <w:sz w:val="28"/>
            <w:szCs w:val="28"/>
          </w:rPr>
          <w:t>-</w:t>
        </w:r>
        <w:r w:rsidRPr="00E43C1D">
          <w:rPr>
            <w:rStyle w:val="a4"/>
            <w:rFonts w:ascii="Times New Roman" w:hAnsi="Times New Roman"/>
            <w:sz w:val="28"/>
            <w:szCs w:val="28"/>
            <w:lang w:val="en-US"/>
          </w:rPr>
          <w:t>avgSalaryByYear</w:t>
        </w:r>
      </w:hyperlink>
      <w:r w:rsidRPr="00E43C1D">
        <w:rPr>
          <w:rFonts w:ascii="Times New Roman" w:hAnsi="Times New Roman"/>
          <w:sz w:val="28"/>
          <w:szCs w:val="28"/>
        </w:rPr>
        <w:t>(дата обращения: 10.04.2016).</w:t>
      </w:r>
    </w:p>
    <w:p w:rsidR="00F4423E" w:rsidRPr="00E43C1D" w:rsidRDefault="00F4423E" w:rsidP="00F4423E">
      <w:pPr>
        <w:pStyle w:val="11"/>
        <w:numPr>
          <w:ilvl w:val="0"/>
          <w:numId w:val="3"/>
        </w:numPr>
        <w:spacing w:after="0" w:line="240" w:lineRule="auto"/>
        <w:ind w:left="0" w:firstLine="454"/>
        <w:jc w:val="both"/>
        <w:rPr>
          <w:rFonts w:ascii="Times New Roman" w:hAnsi="Times New Roman"/>
          <w:sz w:val="28"/>
          <w:szCs w:val="28"/>
        </w:rPr>
      </w:pPr>
      <w:r w:rsidRPr="00E43C1D">
        <w:rPr>
          <w:rFonts w:ascii="Times New Roman" w:hAnsi="Times New Roman"/>
          <w:sz w:val="28"/>
          <w:szCs w:val="28"/>
        </w:rPr>
        <w:t>Приставка Т.А. Психология и педагогика: учеб. пособие / Т.А. Приставка; под общ. ред. проф. И.Ф. Исаева. – Белгород: Изд-во БГТУ, 2010. - 260 с.</w:t>
      </w:r>
    </w:p>
    <w:p w:rsidR="00E43C1D" w:rsidRPr="00E43C1D" w:rsidRDefault="00E43C1D" w:rsidP="00F4423E">
      <w:pPr>
        <w:jc w:val="right"/>
        <w:rPr>
          <w:rFonts w:ascii="Times New Roman" w:hAnsi="Times New Roman"/>
          <w:b/>
          <w:color w:val="000000"/>
          <w:sz w:val="28"/>
          <w:szCs w:val="28"/>
          <w:shd w:val="clear" w:color="auto" w:fill="FFFFFF"/>
        </w:rPr>
      </w:pPr>
    </w:p>
    <w:p w:rsidR="00F4423E" w:rsidRPr="00E43C1D" w:rsidRDefault="00F4423E" w:rsidP="00F4423E">
      <w:pPr>
        <w:jc w:val="right"/>
        <w:rPr>
          <w:rFonts w:ascii="Times New Roman" w:hAnsi="Times New Roman"/>
          <w:b/>
          <w:color w:val="000000"/>
          <w:sz w:val="28"/>
          <w:szCs w:val="28"/>
          <w:shd w:val="clear" w:color="auto" w:fill="FFFFFF"/>
        </w:rPr>
      </w:pPr>
      <w:r w:rsidRPr="00E43C1D">
        <w:rPr>
          <w:rFonts w:ascii="Times New Roman" w:hAnsi="Times New Roman"/>
          <w:b/>
          <w:color w:val="000000"/>
          <w:sz w:val="28"/>
          <w:szCs w:val="28"/>
          <w:shd w:val="clear" w:color="auto" w:fill="FFFFFF"/>
        </w:rPr>
        <w:t>Божко А.С.</w:t>
      </w:r>
    </w:p>
    <w:p w:rsidR="00F4423E" w:rsidRPr="00E43C1D" w:rsidRDefault="00F4423E" w:rsidP="00F4423E">
      <w:pPr>
        <w:ind w:firstLine="708"/>
        <w:jc w:val="right"/>
        <w:rPr>
          <w:rFonts w:ascii="Times New Roman" w:hAnsi="Times New Roman"/>
          <w:i/>
          <w:sz w:val="28"/>
          <w:szCs w:val="28"/>
        </w:rPr>
      </w:pPr>
      <w:r w:rsidRPr="00E43C1D">
        <w:rPr>
          <w:rFonts w:ascii="Times New Roman" w:hAnsi="Times New Roman"/>
          <w:i/>
          <w:sz w:val="28"/>
          <w:szCs w:val="28"/>
        </w:rPr>
        <w:t xml:space="preserve">магистранты кафедры </w:t>
      </w:r>
      <w:r w:rsidRPr="00E43C1D">
        <w:rPr>
          <w:rFonts w:ascii="Times New Roman" w:hAnsi="Times New Roman"/>
          <w:bCs/>
          <w:i/>
          <w:sz w:val="28"/>
          <w:szCs w:val="28"/>
        </w:rPr>
        <w:t xml:space="preserve">ПОВТАС </w:t>
      </w:r>
      <w:r w:rsidRPr="00E43C1D">
        <w:rPr>
          <w:rFonts w:ascii="Times New Roman" w:hAnsi="Times New Roman"/>
          <w:i/>
          <w:sz w:val="28"/>
          <w:szCs w:val="28"/>
        </w:rPr>
        <w:t>БГТУ им. В.Г.Шухова</w:t>
      </w:r>
    </w:p>
    <w:p w:rsidR="00F4423E" w:rsidRPr="00E43C1D" w:rsidRDefault="00F4423E" w:rsidP="00F4423E">
      <w:pPr>
        <w:jc w:val="right"/>
        <w:rPr>
          <w:rFonts w:ascii="Times New Roman" w:hAnsi="Times New Roman"/>
          <w:i/>
          <w:sz w:val="28"/>
          <w:szCs w:val="28"/>
        </w:rPr>
      </w:pPr>
    </w:p>
    <w:p w:rsidR="00F4423E" w:rsidRPr="00E43C1D" w:rsidRDefault="00F4423E" w:rsidP="00F4423E">
      <w:pPr>
        <w:jc w:val="right"/>
        <w:rPr>
          <w:rFonts w:ascii="Times New Roman" w:hAnsi="Times New Roman"/>
          <w:b/>
          <w:sz w:val="28"/>
          <w:szCs w:val="28"/>
        </w:rPr>
      </w:pPr>
      <w:r w:rsidRPr="00E43C1D">
        <w:rPr>
          <w:rFonts w:ascii="Times New Roman" w:hAnsi="Times New Roman"/>
          <w:i/>
          <w:sz w:val="28"/>
          <w:szCs w:val="28"/>
        </w:rPr>
        <w:t>Научный руководитель</w:t>
      </w:r>
      <w:r w:rsidRPr="00E43C1D">
        <w:rPr>
          <w:rFonts w:ascii="Times New Roman" w:hAnsi="Times New Roman"/>
          <w:b/>
          <w:sz w:val="28"/>
          <w:szCs w:val="28"/>
        </w:rPr>
        <w:t xml:space="preserve"> Шавырина И. В.</w:t>
      </w:r>
    </w:p>
    <w:p w:rsidR="00F4423E" w:rsidRPr="00E43C1D" w:rsidRDefault="00F4423E" w:rsidP="00F4423E">
      <w:pPr>
        <w:ind w:firstLine="454"/>
        <w:jc w:val="right"/>
        <w:rPr>
          <w:rFonts w:ascii="Times New Roman" w:hAnsi="Times New Roman"/>
          <w:i/>
          <w:sz w:val="28"/>
          <w:szCs w:val="28"/>
        </w:rPr>
      </w:pPr>
      <w:r w:rsidRPr="00E43C1D">
        <w:rPr>
          <w:rFonts w:ascii="Times New Roman" w:hAnsi="Times New Roman"/>
          <w:i/>
          <w:sz w:val="28"/>
          <w:szCs w:val="28"/>
        </w:rPr>
        <w:t>канд. соц. наук, доцент</w:t>
      </w:r>
    </w:p>
    <w:p w:rsidR="00F4423E" w:rsidRPr="00E43C1D" w:rsidRDefault="00F4423E" w:rsidP="00F4423E">
      <w:pPr>
        <w:ind w:firstLine="454"/>
        <w:jc w:val="right"/>
        <w:rPr>
          <w:rFonts w:ascii="Times New Roman" w:hAnsi="Times New Roman"/>
          <w:i/>
          <w:sz w:val="28"/>
          <w:szCs w:val="28"/>
        </w:rPr>
      </w:pPr>
      <w:r w:rsidRPr="00E43C1D">
        <w:rPr>
          <w:rFonts w:ascii="Times New Roman" w:hAnsi="Times New Roman"/>
          <w:i/>
          <w:sz w:val="28"/>
          <w:szCs w:val="28"/>
        </w:rPr>
        <w:t xml:space="preserve">кафедры социологии и управления БГТУ им. В.Г.Шухова </w:t>
      </w:r>
    </w:p>
    <w:p w:rsidR="00F4423E" w:rsidRPr="00E43C1D" w:rsidRDefault="00F4423E" w:rsidP="00F4423E">
      <w:pPr>
        <w:ind w:firstLine="454"/>
        <w:jc w:val="right"/>
        <w:rPr>
          <w:rFonts w:ascii="Times New Roman" w:hAnsi="Times New Roman"/>
          <w:i/>
          <w:sz w:val="28"/>
          <w:szCs w:val="28"/>
        </w:rPr>
      </w:pPr>
    </w:p>
    <w:p w:rsidR="00F4423E" w:rsidRPr="00E43C1D" w:rsidRDefault="00F4423E" w:rsidP="00F4423E">
      <w:pPr>
        <w:jc w:val="center"/>
        <w:rPr>
          <w:rFonts w:ascii="Times New Roman" w:hAnsi="Times New Roman"/>
          <w:b/>
          <w:color w:val="000000"/>
          <w:sz w:val="28"/>
          <w:szCs w:val="28"/>
          <w:shd w:val="clear" w:color="auto" w:fill="FFFFFF"/>
        </w:rPr>
      </w:pPr>
      <w:r w:rsidRPr="00E43C1D">
        <w:rPr>
          <w:rFonts w:ascii="Times New Roman" w:hAnsi="Times New Roman"/>
          <w:b/>
          <w:color w:val="000000"/>
          <w:sz w:val="28"/>
          <w:szCs w:val="28"/>
          <w:shd w:val="clear" w:color="auto" w:fill="FFFFFF"/>
        </w:rPr>
        <w:t>ДИСКРЕТНОЕ ПРЕОБРАЗОВАНИЕ ФУРЬЕ КАК СРЕДСТВО ОБЕСПЕЧЕНИЯ ЗАЩИТЫ ЧЕЛОВЕКА</w:t>
      </w:r>
    </w:p>
    <w:p w:rsidR="00F4423E" w:rsidRPr="00E43C1D" w:rsidRDefault="00F4423E" w:rsidP="00F4423E">
      <w:pPr>
        <w:jc w:val="center"/>
        <w:rPr>
          <w:rFonts w:ascii="Times New Roman" w:hAnsi="Times New Roman"/>
          <w:i/>
          <w:sz w:val="28"/>
          <w:szCs w:val="28"/>
        </w:rPr>
      </w:pPr>
    </w:p>
    <w:p w:rsidR="00F4423E" w:rsidRPr="00E43C1D" w:rsidRDefault="00F4423E" w:rsidP="00F4423E">
      <w:pPr>
        <w:ind w:firstLine="426"/>
        <w:jc w:val="both"/>
        <w:rPr>
          <w:rFonts w:ascii="Times New Roman" w:hAnsi="Times New Roman"/>
          <w:sz w:val="28"/>
          <w:szCs w:val="28"/>
        </w:rPr>
      </w:pPr>
      <w:r w:rsidRPr="00E43C1D">
        <w:rPr>
          <w:rFonts w:ascii="Times New Roman" w:hAnsi="Times New Roman"/>
          <w:sz w:val="28"/>
          <w:szCs w:val="28"/>
        </w:rPr>
        <w:t>Во все времена особое внимание уделялось защите человека от воздействия различных факторов, которые могут нанести ему ущерб для здоровья. В современном мире эта тенденция так же сохранилась и приобрела даже новый масштаб. Связано это с развитием технологий, которые могут быть использованы для причинения различного ущерба населению. Это воздушные летательные аппараты, такие как самолеты и вертолеты, а так же наземные и водные средства. Как раз для определения координат, скорости движения, и направления используются радиолокационные станции (РЛС), которые принимают аналоговый сигнал и передают устройству для обработки.</w:t>
      </w:r>
    </w:p>
    <w:p w:rsidR="00F4423E" w:rsidRPr="00E43C1D" w:rsidRDefault="00F4423E" w:rsidP="00F4423E">
      <w:pPr>
        <w:ind w:firstLine="426"/>
        <w:jc w:val="both"/>
        <w:rPr>
          <w:rFonts w:ascii="Times New Roman" w:hAnsi="Times New Roman"/>
          <w:sz w:val="28"/>
          <w:szCs w:val="28"/>
        </w:rPr>
      </w:pPr>
      <w:r w:rsidRPr="00E43C1D">
        <w:rPr>
          <w:rFonts w:ascii="Times New Roman" w:hAnsi="Times New Roman"/>
          <w:sz w:val="28"/>
          <w:szCs w:val="28"/>
        </w:rPr>
        <w:t>Радиолокацией называется обнаружение объектов (целей) и определение их пространственных координат и параметров движения с помощью. Этот процесс называется радиолокационным наблюдением, а устройства такого назначения — радиолокационными станциями (РЛС) или радиолокаторами. Радиотехнических средств и методов. Они способны засекать самолеты и вертолеты на расстоянии до нескольких десятков километров, в зависимости от характеристик цели и особенностей местности. Последовательность данных полученная (РЛС) называется радиолокационной информацией. Впоследствии эта информация передается на исполнительные устройства.</w:t>
      </w:r>
    </w:p>
    <w:p w:rsidR="00F4423E" w:rsidRPr="00E43C1D" w:rsidRDefault="00F4423E" w:rsidP="00F4423E">
      <w:pPr>
        <w:ind w:firstLine="426"/>
        <w:jc w:val="both"/>
        <w:rPr>
          <w:rFonts w:ascii="Times New Roman" w:hAnsi="Times New Roman"/>
          <w:sz w:val="28"/>
          <w:szCs w:val="28"/>
        </w:rPr>
      </w:pPr>
      <w:r w:rsidRPr="00E43C1D">
        <w:rPr>
          <w:rFonts w:ascii="Times New Roman" w:hAnsi="Times New Roman"/>
          <w:sz w:val="28"/>
          <w:szCs w:val="28"/>
        </w:rPr>
        <w:t xml:space="preserve">Основной функцией радиолокации является радиолокационное наблюдение, это обнаружение целей и их координат, такие функции как различие целей и опознавание их, относится к дополнительным функциям РЛС. </w:t>
      </w:r>
    </w:p>
    <w:p w:rsidR="00F4423E" w:rsidRPr="00E43C1D" w:rsidRDefault="00F4423E" w:rsidP="00F4423E">
      <w:pPr>
        <w:ind w:firstLine="426"/>
        <w:jc w:val="both"/>
        <w:rPr>
          <w:rFonts w:ascii="Times New Roman" w:hAnsi="Times New Roman"/>
          <w:sz w:val="28"/>
          <w:szCs w:val="28"/>
        </w:rPr>
      </w:pPr>
      <w:r w:rsidRPr="00E43C1D">
        <w:rPr>
          <w:rFonts w:ascii="Times New Roman" w:hAnsi="Times New Roman"/>
          <w:sz w:val="28"/>
          <w:szCs w:val="28"/>
        </w:rPr>
        <w:t>Следовательно, развертывание подобных комплексов по всей территории будет способствовать обеспечению безопасности граждан страны, от различных устройств противника. Но в современном мире информационных технологий существует большое количество умной техники, которая посредствам зашумления излучаемого сигнала, способна препятствовать своему обнаружения. Так же для скрытия основного источника сигнала вблизи последнего может находиться другое устройство излучающее сигнал близкий по частоте.</w:t>
      </w:r>
    </w:p>
    <w:p w:rsidR="00F4423E" w:rsidRPr="00E43C1D" w:rsidRDefault="00F4423E" w:rsidP="00F4423E">
      <w:pPr>
        <w:ind w:firstLine="426"/>
        <w:jc w:val="both"/>
        <w:rPr>
          <w:rFonts w:ascii="Times New Roman" w:hAnsi="Times New Roman"/>
          <w:sz w:val="28"/>
          <w:szCs w:val="28"/>
        </w:rPr>
      </w:pPr>
      <w:r w:rsidRPr="00E43C1D">
        <w:rPr>
          <w:rFonts w:ascii="Times New Roman" w:hAnsi="Times New Roman"/>
          <w:sz w:val="28"/>
          <w:szCs w:val="28"/>
        </w:rPr>
        <w:t xml:space="preserve">В таком случае возникает необходимость определения скрытых радиолокационных сигналов, для обнаружения потенциального противника. </w:t>
      </w:r>
      <w:r w:rsidRPr="00E43C1D">
        <w:rPr>
          <w:rFonts w:ascii="Times New Roman" w:hAnsi="Times New Roman"/>
          <w:sz w:val="28"/>
          <w:szCs w:val="28"/>
        </w:rPr>
        <w:lastRenderedPageBreak/>
        <w:t>Для дальнейшего определения характеристик используют цифровую обработку сигналов (ЦОС).</w:t>
      </w:r>
    </w:p>
    <w:p w:rsidR="00F4423E" w:rsidRPr="00E43C1D" w:rsidRDefault="00F4423E" w:rsidP="00F4423E">
      <w:pPr>
        <w:ind w:firstLine="426"/>
        <w:jc w:val="both"/>
        <w:rPr>
          <w:rFonts w:ascii="Times New Roman" w:hAnsi="Times New Roman"/>
          <w:sz w:val="28"/>
          <w:szCs w:val="28"/>
        </w:rPr>
      </w:pPr>
      <w:r w:rsidRPr="00E43C1D">
        <w:rPr>
          <w:rFonts w:ascii="Times New Roman" w:hAnsi="Times New Roman"/>
          <w:sz w:val="28"/>
          <w:szCs w:val="28"/>
        </w:rPr>
        <w:t>Цифровая обработка сигналов - преобразование сигналов, представленных в цифровой форме.</w:t>
      </w:r>
      <w:r w:rsidRPr="00E43C1D">
        <w:rPr>
          <w:sz w:val="28"/>
          <w:szCs w:val="28"/>
        </w:rPr>
        <w:t xml:space="preserve"> </w:t>
      </w:r>
      <w:r w:rsidRPr="00E43C1D">
        <w:rPr>
          <w:rFonts w:ascii="Times New Roman" w:hAnsi="Times New Roman"/>
          <w:sz w:val="28"/>
          <w:szCs w:val="28"/>
        </w:rPr>
        <w:t>Любой непрерывный (аналоговый) сигнал s(t) может быть подвергнут дискретизации по времени и квантованию по уровню (оцифровке), то есть представлен в цифровой форме.</w:t>
      </w:r>
    </w:p>
    <w:p w:rsidR="00F4423E" w:rsidRPr="00E43C1D" w:rsidRDefault="00F4423E" w:rsidP="00F4423E">
      <w:pPr>
        <w:jc w:val="both"/>
        <w:rPr>
          <w:rFonts w:ascii="Times New Roman" w:hAnsi="Times New Roman"/>
          <w:sz w:val="28"/>
          <w:szCs w:val="28"/>
        </w:rPr>
      </w:pPr>
      <w:r w:rsidRPr="00E43C1D">
        <w:rPr>
          <w:rFonts w:ascii="Times New Roman" w:hAnsi="Times New Roman"/>
          <w:noProof/>
          <w:sz w:val="28"/>
          <w:szCs w:val="28"/>
        </w:rPr>
        <w:drawing>
          <wp:inline distT="0" distB="0" distL="0" distR="0" wp14:anchorId="6FB53E1F" wp14:editId="171D155D">
            <wp:extent cx="388620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914400"/>
                    </a:xfrm>
                    <a:prstGeom prst="rect">
                      <a:avLst/>
                    </a:prstGeom>
                    <a:noFill/>
                    <a:ln>
                      <a:noFill/>
                    </a:ln>
                  </pic:spPr>
                </pic:pic>
              </a:graphicData>
            </a:graphic>
          </wp:inline>
        </w:drawing>
      </w:r>
    </w:p>
    <w:p w:rsidR="00F4423E" w:rsidRPr="00E43C1D" w:rsidRDefault="00F4423E" w:rsidP="00F4423E">
      <w:pPr>
        <w:ind w:firstLine="426"/>
        <w:jc w:val="center"/>
        <w:rPr>
          <w:rFonts w:ascii="Times New Roman" w:hAnsi="Times New Roman"/>
          <w:sz w:val="28"/>
          <w:szCs w:val="28"/>
        </w:rPr>
      </w:pPr>
      <w:r w:rsidRPr="00E43C1D">
        <w:rPr>
          <w:rFonts w:ascii="Times New Roman" w:hAnsi="Times New Roman"/>
          <w:sz w:val="28"/>
          <w:szCs w:val="28"/>
        </w:rPr>
        <w:t>Рис.1 Сигналы близкие по своей частоте</w:t>
      </w:r>
    </w:p>
    <w:p w:rsidR="00F4423E" w:rsidRPr="00E43C1D" w:rsidRDefault="00F4423E" w:rsidP="00F4423E">
      <w:pPr>
        <w:ind w:firstLine="426"/>
        <w:jc w:val="both"/>
        <w:rPr>
          <w:rFonts w:ascii="Times New Roman" w:hAnsi="Times New Roman"/>
          <w:sz w:val="28"/>
          <w:szCs w:val="28"/>
        </w:rPr>
      </w:pPr>
    </w:p>
    <w:p w:rsidR="00F4423E" w:rsidRPr="00E43C1D" w:rsidRDefault="00F4423E" w:rsidP="00F4423E">
      <w:pPr>
        <w:ind w:firstLine="426"/>
        <w:jc w:val="both"/>
        <w:rPr>
          <w:rFonts w:ascii="Times New Roman" w:hAnsi="Times New Roman"/>
          <w:sz w:val="28"/>
          <w:szCs w:val="28"/>
        </w:rPr>
      </w:pPr>
      <w:r w:rsidRPr="00E43C1D">
        <w:rPr>
          <w:rFonts w:ascii="Times New Roman" w:hAnsi="Times New Roman"/>
          <w:sz w:val="28"/>
          <w:szCs w:val="28"/>
        </w:rPr>
        <w:t xml:space="preserve">Процесс преобразования сигналов называется фильтрацией, а устройство, выполняющее фильтрацию, называется фильтром. </w:t>
      </w:r>
    </w:p>
    <w:p w:rsidR="00F4423E" w:rsidRPr="00E43C1D" w:rsidRDefault="00F4423E" w:rsidP="00F4423E">
      <w:pPr>
        <w:jc w:val="both"/>
        <w:rPr>
          <w:rFonts w:ascii="Times New Roman" w:hAnsi="Times New Roman"/>
          <w:sz w:val="28"/>
          <w:szCs w:val="28"/>
        </w:rPr>
      </w:pPr>
      <w:r w:rsidRPr="00E43C1D">
        <w:rPr>
          <w:rFonts w:ascii="Times New Roman" w:hAnsi="Times New Roman"/>
          <w:sz w:val="28"/>
          <w:szCs w:val="28"/>
        </w:rPr>
        <w:t>Поскольку аналоговый сигнал состоит из бесконечного набора математических точек – значений амплитуды, то для его оцифровки можно выделить из него лишь конечный ряд значений в дискретные моменты времени т.е выполнить квантование по времени.</w:t>
      </w:r>
    </w:p>
    <w:p w:rsidR="00F4423E" w:rsidRPr="00E43C1D" w:rsidRDefault="00F4423E" w:rsidP="00F4423E">
      <w:pPr>
        <w:jc w:val="center"/>
        <w:rPr>
          <w:rFonts w:ascii="Times New Roman" w:hAnsi="Times New Roman"/>
          <w:sz w:val="28"/>
          <w:szCs w:val="28"/>
        </w:rPr>
      </w:pPr>
      <w:r w:rsidRPr="00E43C1D">
        <w:rPr>
          <w:rFonts w:ascii="Times New Roman" w:hAnsi="Times New Roman"/>
          <w:noProof/>
          <w:sz w:val="28"/>
          <w:szCs w:val="28"/>
        </w:rPr>
        <w:drawing>
          <wp:inline distT="0" distB="0" distL="0" distR="0" wp14:anchorId="51C94C0D" wp14:editId="32778290">
            <wp:extent cx="3886200" cy="1590675"/>
            <wp:effectExtent l="0" t="0" r="0" b="9525"/>
            <wp:docPr id="3" name="Рисунок 3" descr="C:\Users\zzzz\Pictures\Статья межд\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zzzz\Pictures\Статья межд\Рис.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1590675"/>
                    </a:xfrm>
                    <a:prstGeom prst="rect">
                      <a:avLst/>
                    </a:prstGeom>
                    <a:noFill/>
                    <a:ln>
                      <a:noFill/>
                    </a:ln>
                  </pic:spPr>
                </pic:pic>
              </a:graphicData>
            </a:graphic>
          </wp:inline>
        </w:drawing>
      </w:r>
    </w:p>
    <w:p w:rsidR="00F4423E" w:rsidRPr="00E43C1D" w:rsidRDefault="00F4423E" w:rsidP="00F4423E">
      <w:pPr>
        <w:ind w:firstLine="426"/>
        <w:jc w:val="center"/>
        <w:rPr>
          <w:rFonts w:ascii="Times New Roman" w:hAnsi="Times New Roman"/>
          <w:sz w:val="28"/>
          <w:szCs w:val="28"/>
        </w:rPr>
      </w:pPr>
      <w:r w:rsidRPr="00E43C1D">
        <w:rPr>
          <w:rFonts w:ascii="Times New Roman" w:hAnsi="Times New Roman"/>
          <w:sz w:val="28"/>
          <w:szCs w:val="28"/>
        </w:rPr>
        <w:t>Рис.2 Конечный ряд значений сигнала</w:t>
      </w:r>
    </w:p>
    <w:p w:rsidR="00F4423E" w:rsidRPr="00E43C1D" w:rsidRDefault="00F4423E" w:rsidP="00F4423E">
      <w:pPr>
        <w:ind w:firstLine="426"/>
        <w:jc w:val="center"/>
        <w:rPr>
          <w:rFonts w:ascii="Times New Roman" w:hAnsi="Times New Roman"/>
          <w:sz w:val="28"/>
          <w:szCs w:val="28"/>
        </w:rPr>
      </w:pPr>
    </w:p>
    <w:p w:rsidR="00F4423E" w:rsidRPr="00E43C1D" w:rsidRDefault="00F4423E" w:rsidP="00F4423E">
      <w:pPr>
        <w:ind w:firstLine="426"/>
        <w:jc w:val="both"/>
        <w:rPr>
          <w:rFonts w:ascii="Times New Roman" w:hAnsi="Times New Roman"/>
          <w:sz w:val="28"/>
          <w:szCs w:val="28"/>
        </w:rPr>
      </w:pPr>
      <w:r w:rsidRPr="00E43C1D">
        <w:rPr>
          <w:rFonts w:ascii="Times New Roman" w:hAnsi="Times New Roman"/>
          <w:sz w:val="28"/>
          <w:szCs w:val="28"/>
        </w:rPr>
        <w:t>Существует теорема Котельникова-Найквиста-Шеннона, которая гласит, что аналоговый периодический сигнал, имеющий конечный (ограниченный по ширине) спектр, может быть однозначно восстановлен без искажений и потерь по своим отсчётам, взятым с частотой, большей или равной удвоенной верхней частоте спектра (называемой частотой дискретизации или Найквиста).</w:t>
      </w:r>
    </w:p>
    <w:p w:rsidR="00F4423E" w:rsidRPr="00E43C1D" w:rsidRDefault="00F4423E" w:rsidP="00F4423E">
      <w:pPr>
        <w:ind w:firstLine="426"/>
        <w:jc w:val="both"/>
        <w:rPr>
          <w:rFonts w:ascii="Times New Roman" w:hAnsi="Times New Roman"/>
          <w:sz w:val="28"/>
          <w:szCs w:val="28"/>
        </w:rPr>
      </w:pPr>
      <w:r w:rsidRPr="00E43C1D">
        <w:rPr>
          <w:rFonts w:ascii="Times New Roman" w:hAnsi="Times New Roman"/>
          <w:sz w:val="28"/>
          <w:szCs w:val="28"/>
        </w:rPr>
        <w:t xml:space="preserve"> Для оцифровки сигнала используется Дискретное преобразование Фурье (ДПФ). </w:t>
      </w:r>
    </w:p>
    <w:p w:rsidR="00F4423E" w:rsidRPr="00E43C1D" w:rsidRDefault="00F4423E" w:rsidP="00F4423E">
      <w:pPr>
        <w:ind w:firstLine="426"/>
        <w:jc w:val="both"/>
        <w:rPr>
          <w:rFonts w:ascii="Times New Roman" w:hAnsi="Times New Roman"/>
          <w:sz w:val="28"/>
          <w:szCs w:val="28"/>
          <w:lang w:val="en-US"/>
        </w:rPr>
      </w:pPr>
      <w:r w:rsidRPr="00E43C1D">
        <w:rPr>
          <w:rFonts w:ascii="Times New Roman" w:hAnsi="Times New Roman"/>
          <w:sz w:val="28"/>
          <w:szCs w:val="28"/>
        </w:rPr>
        <w:t xml:space="preserve">Дискретное преобразование Фурье (ДПФ) один из распространенных инструментов спектрального анализа сигналов, широко применяемый в самых разных отраслях науки и техники. Результатом ДПФ является дискретный спектр сигнала, максимум спектра соответствует частоте принятого сигнала. Причем спектры так же являются дискретными с шагом (частота дискретизации/количество отсчетов). Следовательно, чем больше отсчетов, тем точнее разрешение по частоте. </w:t>
      </w:r>
    </w:p>
    <w:p w:rsidR="00F4423E" w:rsidRPr="00E43C1D" w:rsidRDefault="00F4423E" w:rsidP="00F4423E">
      <w:pPr>
        <w:jc w:val="center"/>
        <w:rPr>
          <w:rFonts w:ascii="Times New Roman" w:hAnsi="Times New Roman"/>
          <w:sz w:val="28"/>
          <w:szCs w:val="28"/>
          <w:lang w:val="en-US"/>
        </w:rPr>
      </w:pPr>
      <w:r w:rsidRPr="00E43C1D">
        <w:rPr>
          <w:rFonts w:ascii="Times New Roman" w:hAnsi="Times New Roman"/>
          <w:noProof/>
          <w:sz w:val="28"/>
          <w:szCs w:val="28"/>
        </w:rPr>
        <w:lastRenderedPageBreak/>
        <w:drawing>
          <wp:inline distT="0" distB="0" distL="0" distR="0" wp14:anchorId="2DD8A11C" wp14:editId="6AA97DFF">
            <wp:extent cx="3886200" cy="2962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962275"/>
                    </a:xfrm>
                    <a:prstGeom prst="rect">
                      <a:avLst/>
                    </a:prstGeom>
                    <a:noFill/>
                    <a:ln>
                      <a:noFill/>
                    </a:ln>
                  </pic:spPr>
                </pic:pic>
              </a:graphicData>
            </a:graphic>
          </wp:inline>
        </w:drawing>
      </w:r>
    </w:p>
    <w:p w:rsidR="00F4423E" w:rsidRPr="00E43C1D" w:rsidRDefault="00F4423E" w:rsidP="00F4423E">
      <w:pPr>
        <w:ind w:firstLine="426"/>
        <w:jc w:val="center"/>
        <w:rPr>
          <w:rFonts w:ascii="Times New Roman" w:hAnsi="Times New Roman"/>
          <w:sz w:val="28"/>
          <w:szCs w:val="28"/>
        </w:rPr>
      </w:pPr>
      <w:r w:rsidRPr="00E43C1D">
        <w:rPr>
          <w:rFonts w:ascii="Times New Roman" w:hAnsi="Times New Roman"/>
          <w:sz w:val="28"/>
          <w:szCs w:val="28"/>
        </w:rPr>
        <w:t>Рис.3 Дискретное преобразование Фурье</w:t>
      </w:r>
    </w:p>
    <w:p w:rsidR="00F4423E" w:rsidRPr="00E43C1D" w:rsidRDefault="00F4423E" w:rsidP="00F4423E">
      <w:pPr>
        <w:ind w:firstLine="426"/>
        <w:jc w:val="center"/>
        <w:rPr>
          <w:rFonts w:ascii="Times New Roman" w:hAnsi="Times New Roman"/>
          <w:sz w:val="28"/>
          <w:szCs w:val="28"/>
        </w:rPr>
      </w:pPr>
    </w:p>
    <w:p w:rsidR="00F4423E" w:rsidRPr="00E43C1D" w:rsidRDefault="00F4423E" w:rsidP="00F4423E">
      <w:pPr>
        <w:pStyle w:val="a7"/>
        <w:spacing w:after="0" w:line="240" w:lineRule="auto"/>
        <w:ind w:left="0" w:firstLine="426"/>
        <w:jc w:val="both"/>
        <w:rPr>
          <w:rFonts w:ascii="Times New Roman" w:hAnsi="Times New Roman"/>
          <w:sz w:val="28"/>
          <w:szCs w:val="28"/>
        </w:rPr>
      </w:pPr>
      <w:r w:rsidRPr="00E43C1D">
        <w:rPr>
          <w:rFonts w:ascii="Times New Roman" w:hAnsi="Times New Roman"/>
          <w:sz w:val="28"/>
          <w:szCs w:val="28"/>
        </w:rPr>
        <w:t>В силу очевидных физических ограничений оцифровка сигнала возможна только на ограниченном промежутке времени, что приводит к появлению так называемой оконной функции в БПФ.</w:t>
      </w:r>
      <w:r w:rsidRPr="00E43C1D">
        <w:rPr>
          <w:sz w:val="28"/>
          <w:szCs w:val="28"/>
        </w:rPr>
        <w:t xml:space="preserve"> </w:t>
      </w:r>
      <w:r w:rsidRPr="00E43C1D">
        <w:rPr>
          <w:rFonts w:ascii="Times New Roman" w:hAnsi="Times New Roman"/>
          <w:sz w:val="28"/>
          <w:szCs w:val="28"/>
        </w:rPr>
        <w:t>Оконных функций много; все они нужны затем, чтобы вырезать кусок сигнала на заданном временном интервале и усилить там несущую частоту (т.е. поднять максимум спектра). Оконные функции хорошо справляются с этим, когда сигнал один. Но в реальной ситуации, когда радиолокационная станция (РЛС) ведет наблюдение, может быть обнаружено несколько сигналов. В таком случае на вход БПФ подается сумма этих сигналов с разными частотами и шумом. Это называется ансамбль (кортеж, множество) аддитивно связанных сигналов. При этом оконная функция усиливает только одну из частот, а все прочие ослабляет своими боковыми лепестками. В результате теряются все сигналы, кроме одного. Таким образом, возникает задача выделения (фильтрации) сигналов, ослабленных (в идеале – полностью скрытых) боковыми лепестками оконной функции.</w:t>
      </w:r>
    </w:p>
    <w:p w:rsidR="00F4423E" w:rsidRPr="00E43C1D" w:rsidRDefault="00F4423E" w:rsidP="00F4423E">
      <w:pPr>
        <w:ind w:firstLine="426"/>
        <w:contextualSpacing/>
        <w:jc w:val="both"/>
        <w:rPr>
          <w:rFonts w:ascii="Times New Roman" w:hAnsi="Times New Roman"/>
          <w:sz w:val="28"/>
          <w:szCs w:val="28"/>
        </w:rPr>
      </w:pPr>
      <w:r w:rsidRPr="00E43C1D">
        <w:rPr>
          <w:rFonts w:ascii="Times New Roman" w:hAnsi="Times New Roman"/>
          <w:sz w:val="28"/>
          <w:szCs w:val="28"/>
        </w:rPr>
        <w:t xml:space="preserve">Каждая оконная функция имеет известный коэффициент ослабления, который можно интерпретировать как способ распределения принятой мощности в окне анализа, т.е. отношения высот спектральных линий (амплитуд). Сравнивая расчетные значения этих отношений с принятыми значениями, можно обнаружить превышения, и тем самым выявить ослабленные частоты. </w:t>
      </w:r>
    </w:p>
    <w:p w:rsidR="00F4423E" w:rsidRPr="00E43C1D" w:rsidRDefault="00F4423E" w:rsidP="00F4423E">
      <w:pPr>
        <w:ind w:firstLine="426"/>
        <w:contextualSpacing/>
        <w:jc w:val="both"/>
        <w:rPr>
          <w:rFonts w:ascii="Times New Roman" w:hAnsi="Times New Roman"/>
          <w:sz w:val="28"/>
          <w:szCs w:val="28"/>
        </w:rPr>
      </w:pPr>
      <w:r w:rsidRPr="00E43C1D">
        <w:rPr>
          <w:rFonts w:ascii="Times New Roman" w:hAnsi="Times New Roman"/>
          <w:sz w:val="28"/>
          <w:szCs w:val="28"/>
        </w:rPr>
        <w:t xml:space="preserve">Таким образом, выявлена актуальность использования ДПФ с применением оконных функций, которые способны распознавать сигналы, испускаемые различными видами техники. Такими как самолетами, вертолетами. Вследствие чего будет своевременно определено их местоположение, и необходимые меры по защите населения будет предприняты вовремя. Тем самым подтверждается актуальность разработки </w:t>
      </w:r>
      <w:r w:rsidRPr="00E43C1D">
        <w:rPr>
          <w:rFonts w:ascii="Times New Roman" w:hAnsi="Times New Roman"/>
          <w:sz w:val="28"/>
          <w:szCs w:val="28"/>
        </w:rPr>
        <w:lastRenderedPageBreak/>
        <w:t>подобных алгоритмов для выявления скрытых сигналов, в целях защиты населения. А так же необходимость применения подобных пассивных РЛС.</w:t>
      </w:r>
    </w:p>
    <w:p w:rsidR="00F4423E" w:rsidRPr="00E43C1D" w:rsidRDefault="00F4423E" w:rsidP="00F4423E">
      <w:pPr>
        <w:ind w:firstLine="426"/>
        <w:contextualSpacing/>
        <w:jc w:val="both"/>
        <w:rPr>
          <w:rFonts w:ascii="Times New Roman" w:hAnsi="Times New Roman"/>
          <w:sz w:val="28"/>
          <w:szCs w:val="28"/>
        </w:rPr>
      </w:pPr>
    </w:p>
    <w:p w:rsidR="00F4423E" w:rsidRPr="00E43C1D" w:rsidRDefault="00F4423E" w:rsidP="00F4423E">
      <w:pPr>
        <w:jc w:val="center"/>
        <w:rPr>
          <w:rFonts w:ascii="Times New Roman" w:hAnsi="Times New Roman"/>
          <w:b/>
          <w:sz w:val="28"/>
          <w:szCs w:val="28"/>
        </w:rPr>
      </w:pPr>
      <w:r w:rsidRPr="00E43C1D">
        <w:rPr>
          <w:rFonts w:ascii="Times New Roman" w:hAnsi="Times New Roman"/>
          <w:b/>
          <w:sz w:val="28"/>
          <w:szCs w:val="28"/>
        </w:rPr>
        <w:t>Список литературы</w:t>
      </w:r>
    </w:p>
    <w:p w:rsidR="00F4423E" w:rsidRPr="00E43C1D" w:rsidRDefault="00F4423E" w:rsidP="00F4423E">
      <w:pPr>
        <w:pStyle w:val="a7"/>
        <w:numPr>
          <w:ilvl w:val="0"/>
          <w:numId w:val="4"/>
        </w:numPr>
        <w:spacing w:after="0" w:line="240" w:lineRule="auto"/>
        <w:ind w:left="709" w:hanging="283"/>
        <w:jc w:val="both"/>
        <w:rPr>
          <w:rFonts w:ascii="Times New Roman" w:hAnsi="Times New Roman"/>
          <w:sz w:val="28"/>
          <w:szCs w:val="28"/>
        </w:rPr>
      </w:pPr>
      <w:r w:rsidRPr="00E43C1D">
        <w:rPr>
          <w:rFonts w:ascii="Times New Roman" w:hAnsi="Times New Roman"/>
          <w:sz w:val="28"/>
          <w:szCs w:val="28"/>
        </w:rPr>
        <w:t>Сергиенко А. Б. Цифровая обработка сигналов СПб.: Питер, 2007. 751</w:t>
      </w:r>
      <w:r w:rsidRPr="00E43C1D">
        <w:rPr>
          <w:rFonts w:ascii="Times New Roman" w:hAnsi="Times New Roman"/>
          <w:sz w:val="28"/>
          <w:szCs w:val="28"/>
          <w:lang w:val="en-US"/>
        </w:rPr>
        <w:t>c.</w:t>
      </w:r>
    </w:p>
    <w:p w:rsidR="00F4423E" w:rsidRPr="00E43C1D" w:rsidRDefault="00F4423E" w:rsidP="00F4423E">
      <w:pPr>
        <w:numPr>
          <w:ilvl w:val="0"/>
          <w:numId w:val="4"/>
        </w:numPr>
        <w:spacing w:before="100" w:beforeAutospacing="1" w:after="100" w:afterAutospacing="1"/>
        <w:ind w:left="709" w:hanging="283"/>
        <w:contextualSpacing/>
        <w:jc w:val="both"/>
        <w:rPr>
          <w:rFonts w:ascii="Times New Roman" w:hAnsi="Times New Roman"/>
          <w:sz w:val="28"/>
          <w:szCs w:val="28"/>
        </w:rPr>
      </w:pPr>
      <w:r w:rsidRPr="00E43C1D">
        <w:rPr>
          <w:rFonts w:ascii="Times New Roman" w:hAnsi="Times New Roman"/>
          <w:sz w:val="28"/>
          <w:szCs w:val="28"/>
        </w:rPr>
        <w:t>Рабинер Л., Гоулд Б. Теория и применение цифровой обработки сигналов. М.: Мир, 1978.  848 с.</w:t>
      </w:r>
    </w:p>
    <w:p w:rsidR="00F4423E" w:rsidRPr="00E43C1D" w:rsidRDefault="00F4423E" w:rsidP="00F4423E">
      <w:pPr>
        <w:tabs>
          <w:tab w:val="left" w:pos="2265"/>
        </w:tabs>
        <w:rPr>
          <w:rFonts w:ascii="Times New Roman" w:hAnsi="Times New Roman"/>
          <w:sz w:val="28"/>
          <w:szCs w:val="28"/>
        </w:rPr>
      </w:pPr>
      <w:r w:rsidRPr="00E43C1D">
        <w:rPr>
          <w:rFonts w:ascii="Times New Roman" w:hAnsi="Times New Roman"/>
          <w:sz w:val="28"/>
          <w:szCs w:val="28"/>
        </w:rPr>
        <w:t>Дьяконов В. П Обработка сигналов и проектирование фильтров. М.: СОЛОН-Пресс, 2005.  676 с.</w:t>
      </w:r>
    </w:p>
    <w:p w:rsidR="00F4423E" w:rsidRPr="00E43C1D" w:rsidRDefault="00F4423E" w:rsidP="00F4423E">
      <w:pPr>
        <w:ind w:firstLine="720"/>
        <w:jc w:val="right"/>
        <w:rPr>
          <w:rFonts w:ascii="Times New Roman" w:hAnsi="Times New Roman"/>
          <w:b/>
          <w:i/>
          <w:sz w:val="28"/>
          <w:szCs w:val="28"/>
        </w:rPr>
      </w:pPr>
      <w:r w:rsidRPr="00E43C1D">
        <w:rPr>
          <w:rFonts w:ascii="Times New Roman" w:hAnsi="Times New Roman"/>
          <w:sz w:val="28"/>
          <w:szCs w:val="28"/>
        </w:rPr>
        <w:tab/>
      </w:r>
      <w:r w:rsidRPr="00E43C1D">
        <w:rPr>
          <w:rFonts w:ascii="Times New Roman" w:hAnsi="Times New Roman"/>
          <w:b/>
          <w:i/>
          <w:sz w:val="28"/>
          <w:szCs w:val="28"/>
        </w:rPr>
        <w:t>Безуглова С.В.</w:t>
      </w:r>
    </w:p>
    <w:p w:rsidR="00F4423E" w:rsidRPr="00E43C1D" w:rsidRDefault="00F4423E" w:rsidP="00F4423E">
      <w:pPr>
        <w:ind w:firstLine="720"/>
        <w:jc w:val="right"/>
        <w:rPr>
          <w:rFonts w:ascii="Times New Roman" w:hAnsi="Times New Roman"/>
          <w:b/>
          <w:i/>
          <w:sz w:val="28"/>
          <w:szCs w:val="28"/>
        </w:rPr>
      </w:pPr>
      <w:r w:rsidRPr="00E43C1D">
        <w:rPr>
          <w:rFonts w:ascii="Times New Roman" w:hAnsi="Times New Roman"/>
          <w:b/>
          <w:i/>
          <w:sz w:val="28"/>
          <w:szCs w:val="28"/>
        </w:rPr>
        <w:t>Залимайко С.А.</w:t>
      </w:r>
    </w:p>
    <w:p w:rsidR="00F4423E" w:rsidRPr="00E43C1D" w:rsidRDefault="00F4423E" w:rsidP="00F4423E">
      <w:pPr>
        <w:ind w:firstLine="720"/>
        <w:jc w:val="right"/>
        <w:rPr>
          <w:rFonts w:ascii="Times New Roman" w:hAnsi="Times New Roman"/>
          <w:i/>
          <w:sz w:val="28"/>
          <w:szCs w:val="28"/>
        </w:rPr>
      </w:pPr>
      <w:r w:rsidRPr="00E43C1D">
        <w:rPr>
          <w:rFonts w:ascii="Times New Roman" w:hAnsi="Times New Roman"/>
          <w:i/>
          <w:sz w:val="28"/>
          <w:szCs w:val="28"/>
        </w:rPr>
        <w:t>Студенты группы Э-12</w:t>
      </w:r>
    </w:p>
    <w:p w:rsidR="00F4423E" w:rsidRPr="00E43C1D" w:rsidRDefault="00F4423E" w:rsidP="00F4423E">
      <w:pPr>
        <w:ind w:firstLine="720"/>
        <w:jc w:val="right"/>
        <w:rPr>
          <w:rFonts w:ascii="Times New Roman" w:hAnsi="Times New Roman"/>
          <w:i/>
          <w:sz w:val="28"/>
          <w:szCs w:val="28"/>
        </w:rPr>
      </w:pPr>
      <w:r w:rsidRPr="00E43C1D">
        <w:rPr>
          <w:rFonts w:ascii="Times New Roman" w:hAnsi="Times New Roman"/>
          <w:i/>
          <w:sz w:val="28"/>
          <w:szCs w:val="28"/>
        </w:rPr>
        <w:t>Науч. руководитель: канд. социол. наук, доцент</w:t>
      </w:r>
    </w:p>
    <w:p w:rsidR="00F4423E" w:rsidRPr="00E43C1D" w:rsidRDefault="00F4423E" w:rsidP="00F4423E">
      <w:pPr>
        <w:ind w:firstLine="720"/>
        <w:jc w:val="right"/>
        <w:rPr>
          <w:rFonts w:ascii="Times New Roman" w:hAnsi="Times New Roman"/>
          <w:i/>
          <w:sz w:val="28"/>
          <w:szCs w:val="28"/>
        </w:rPr>
      </w:pPr>
      <w:r w:rsidRPr="00E43C1D">
        <w:rPr>
          <w:rFonts w:ascii="Times New Roman" w:hAnsi="Times New Roman"/>
          <w:i/>
          <w:sz w:val="28"/>
          <w:szCs w:val="28"/>
        </w:rPr>
        <w:t>Шамаева О. П.</w:t>
      </w:r>
    </w:p>
    <w:p w:rsidR="00F4423E" w:rsidRPr="00E43C1D" w:rsidRDefault="00F4423E" w:rsidP="00F4423E">
      <w:pPr>
        <w:ind w:firstLine="720"/>
        <w:jc w:val="right"/>
        <w:rPr>
          <w:rFonts w:ascii="Times New Roman" w:hAnsi="Times New Roman"/>
          <w:i/>
          <w:sz w:val="28"/>
          <w:szCs w:val="28"/>
        </w:rPr>
      </w:pPr>
    </w:p>
    <w:p w:rsidR="00F4423E" w:rsidRPr="00E43C1D" w:rsidRDefault="00F4423E" w:rsidP="00F4423E">
      <w:pPr>
        <w:ind w:firstLine="720"/>
        <w:jc w:val="center"/>
        <w:rPr>
          <w:rFonts w:ascii="Times New Roman" w:hAnsi="Times New Roman"/>
          <w:b/>
          <w:caps/>
          <w:sz w:val="28"/>
          <w:szCs w:val="28"/>
        </w:rPr>
      </w:pPr>
      <w:r w:rsidRPr="00E43C1D">
        <w:rPr>
          <w:rFonts w:ascii="Times New Roman" w:hAnsi="Times New Roman"/>
          <w:b/>
          <w:caps/>
          <w:sz w:val="28"/>
          <w:szCs w:val="28"/>
        </w:rPr>
        <w:t>Проблемы самоорганизации учебной деятельности студентов</w:t>
      </w:r>
    </w:p>
    <w:p w:rsidR="00F4423E" w:rsidRPr="00E43C1D" w:rsidRDefault="00F4423E" w:rsidP="00F4423E">
      <w:pPr>
        <w:ind w:firstLine="720"/>
        <w:jc w:val="center"/>
        <w:rPr>
          <w:rFonts w:ascii="Times New Roman" w:hAnsi="Times New Roman"/>
          <w:b/>
          <w:caps/>
          <w:sz w:val="28"/>
          <w:szCs w:val="28"/>
        </w:rPr>
      </w:pPr>
    </w:p>
    <w:p w:rsidR="00F4423E" w:rsidRPr="00E43C1D" w:rsidRDefault="00F4423E" w:rsidP="00F4423E">
      <w:pPr>
        <w:pStyle w:val="p6"/>
        <w:spacing w:before="0" w:beforeAutospacing="0" w:after="0" w:afterAutospacing="0"/>
        <w:ind w:firstLine="720"/>
        <w:jc w:val="both"/>
        <w:rPr>
          <w:sz w:val="28"/>
          <w:szCs w:val="28"/>
        </w:rPr>
      </w:pPr>
      <w:r w:rsidRPr="00E43C1D">
        <w:rPr>
          <w:sz w:val="28"/>
          <w:szCs w:val="28"/>
        </w:rPr>
        <w:t>Высшее профессиональное образование играет огромную роль в жизни человека. Однако современное общество требует перехода к принципиально новому уровню образования. Современная система обучения в большей части нацелена на самостоятельную учебную работу, а в особенности у студентов.</w:t>
      </w:r>
    </w:p>
    <w:p w:rsidR="00F4423E" w:rsidRPr="00E43C1D" w:rsidRDefault="00F4423E" w:rsidP="00F4423E">
      <w:pPr>
        <w:pStyle w:val="a8"/>
        <w:spacing w:before="0" w:beforeAutospacing="0" w:after="0" w:afterAutospacing="0"/>
        <w:ind w:firstLine="720"/>
        <w:jc w:val="both"/>
        <w:rPr>
          <w:sz w:val="28"/>
          <w:szCs w:val="28"/>
        </w:rPr>
      </w:pPr>
      <w:r w:rsidRPr="00E43C1D">
        <w:rPr>
          <w:sz w:val="28"/>
          <w:szCs w:val="28"/>
        </w:rPr>
        <w:t>Актуальность проблемы самоорганизации связана с тем, что самоорганизация является важнейшей частью системы организации учебно-профессионального процесса, которая, в свою очередь, является одним из существенных компонентов системы обеспечения качества образования. Ситуативная необходимость изучения проблемы самоорганизации определяется состоянием российской системы образования, переживающей непростой этап изменений.</w:t>
      </w:r>
    </w:p>
    <w:p w:rsidR="00F4423E" w:rsidRPr="00E43C1D" w:rsidRDefault="00F4423E" w:rsidP="00F4423E">
      <w:pPr>
        <w:pStyle w:val="a8"/>
        <w:spacing w:before="0" w:beforeAutospacing="0" w:after="0" w:afterAutospacing="0"/>
        <w:ind w:firstLine="720"/>
        <w:jc w:val="both"/>
        <w:rPr>
          <w:sz w:val="28"/>
          <w:szCs w:val="28"/>
        </w:rPr>
      </w:pPr>
      <w:r w:rsidRPr="00E43C1D">
        <w:rPr>
          <w:sz w:val="28"/>
          <w:szCs w:val="28"/>
        </w:rPr>
        <w:t>На сегодняшний день наиболее распространенными формами обучения студентов очной формы обучения в России являются аудиторные виды занятий, которые включают в себя лекции, семинары, практические и лабораторные занятия. Учебный план любой специальности или направления предусматривает выполнение таких самостоятельных внеаудиторных заданий как, написание рефератов, контрольных работ, курсовых и дипломных проектов. Известно, что основным отличием вузовского обучения от школьного является самостоятельное изучение дисциплин, а другие формы способствуют повышению эффективности самостоятельной работы студента. Следовательно, для повышения эффективности умственного труда студента и увеличения уровня его работоспособности необходимо создать</w:t>
      </w:r>
      <w:r w:rsidRPr="00E43C1D">
        <w:rPr>
          <w:rStyle w:val="apple-converted-space"/>
          <w:sz w:val="28"/>
          <w:szCs w:val="28"/>
        </w:rPr>
        <w:t> </w:t>
      </w:r>
      <w:r w:rsidRPr="00E43C1D">
        <w:rPr>
          <w:rStyle w:val="a9"/>
          <w:i w:val="0"/>
          <w:iCs w:val="0"/>
          <w:sz w:val="28"/>
          <w:szCs w:val="28"/>
        </w:rPr>
        <w:t>собственную систему организации труда.</w:t>
      </w:r>
      <w:r w:rsidRPr="00E43C1D">
        <w:rPr>
          <w:rStyle w:val="apple-converted-space"/>
          <w:sz w:val="28"/>
          <w:szCs w:val="28"/>
        </w:rPr>
        <w:t> </w:t>
      </w:r>
      <w:r w:rsidRPr="00E43C1D">
        <w:rPr>
          <w:sz w:val="28"/>
          <w:szCs w:val="28"/>
        </w:rPr>
        <w:t>Наряду с мотивацией обучения и культурой умственного труда обеспечению успешности современного студента способствует самоорганизация.</w:t>
      </w:r>
    </w:p>
    <w:p w:rsidR="00F4423E" w:rsidRPr="00E43C1D" w:rsidRDefault="00F4423E" w:rsidP="00F4423E">
      <w:pPr>
        <w:pStyle w:val="a8"/>
        <w:spacing w:before="0" w:beforeAutospacing="0" w:after="0" w:afterAutospacing="0"/>
        <w:ind w:firstLine="720"/>
        <w:jc w:val="both"/>
        <w:rPr>
          <w:sz w:val="28"/>
          <w:szCs w:val="28"/>
        </w:rPr>
      </w:pPr>
      <w:r w:rsidRPr="00E43C1D">
        <w:rPr>
          <w:sz w:val="28"/>
          <w:szCs w:val="28"/>
        </w:rPr>
        <w:lastRenderedPageBreak/>
        <w:t>Высокий общий уровень самоорганизации свидетельствует об автономности человека в организации собственной жизни, его способности самостоятельно и осознанно ставить цели, анализировать ситуацию, моделировать работу по достижению выдвинутой цели, выделять критерии ее оценки и контролировать ход выполнения как промежуточных, так и конечных результатов деятельности, адекватно и оперативно реагировать на любые изменения. Чем выше уровень самоорганизации, тем легче он овладевает новыми видами деятельности, увереннее чувствует себя в незнакомых ситуациях, тем стабильнее его успехи в привычных сферах жизни. 1</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Самоорганизация — это показатель личной зрелости человека, совокупность природных и социально приобретенных свойств личности, воплощенных в осознаваемые особенностях воли, интеллекта, в мотивах поведения и реализуемых в организации деятельности человека. В самоорганизации деятельности выделяют следующие функциональные компоненты: целеполагание,  анализ ситуации, планирование, самоконтроль, волевая регуляция, коррекция.</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Многочисленные исследования, проведенные в разных вузах страны, показывают, что особо «хрупкими» и уязвимыми во многих отношениях являются студенты первого курса. И от того, как осуществляется переход от «школярства» к нормальной студенческой жизни, зависит эффективность дальнейшего обучения и самочувствия первокурсников. Первый курс может стать точкой опоры для студента, а может привести и к различным деформациям в поведении, общении и обучении.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Поэтому на начальном этапе первокурснику необходимо разобраться в себе и своих возможностях в новых условиях жизнедеятельности; открыть в себе доселе неизвестные возможности, новые грани поведения, самоорганизации; выработать способы обучения и общения с окружающими, более отвечающие новым условиям и требованиям.</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Студенту важно сформировать умения самоорганизации учебной деятельности. Это позволит ему успешно анализировать условия и задачи обучения, рационально планировать и организовывать свою учебную деятельность и время, адекватно оценивать, своевременно корректировать и совершенствовать процесс и результаты учебной деятельности, управлять ею. Для самостоятельной работы необходимы навыки по ее организации, а также приемы и техники самоорганизации собственной деятельности. Передача значительной части работы над учебным материалом непосредственно самим студентам предъявляет новые требования к методике обучения, предполагающей развитие у студентов компетенций самоорганизации, психолого-педагогического инструментария их диагностики. Сущность самоорганизации времени студента заключается в совпадении объекта и субъекта управления, создании принципиально нового уровня социальной организации в вузе, обладающей собственной структурой закономерностей и противоречий. Отличительная особенность любой </w:t>
      </w:r>
      <w:r w:rsidRPr="00E43C1D">
        <w:rPr>
          <w:rFonts w:ascii="Times New Roman" w:hAnsi="Times New Roman"/>
          <w:sz w:val="28"/>
          <w:szCs w:val="28"/>
        </w:rPr>
        <w:lastRenderedPageBreak/>
        <w:t xml:space="preserve">самоорганизации – ее целенаправленность. Самоорганизация времени неразрывно связана с тайм-менеджментом.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Педагогическая технология «тайм-менеджмент» относится к технологиям развивающего обучения. Студенту отводится роль самостоятельного субъекта, взаимодействующего с окружающей средой. Тайм-менеджмент – это технология, позволяющая использовать невосполнимое время жизни в соответствии с личными и учебными целями и ценностями. К сожалению, студент, не вполне обладает знаниями и умениями тайм-менеджмента. Ему сложно адаптироваться в новой среде, зачастую присутствует состояние неопределенности и растерянности, несформированность психологической готовности к выбору жизненного пути. </w:t>
      </w:r>
    </w:p>
    <w:p w:rsidR="00F4423E" w:rsidRPr="00E43C1D" w:rsidRDefault="00F4423E" w:rsidP="00F4423E">
      <w:pPr>
        <w:ind w:firstLine="720"/>
        <w:jc w:val="both"/>
        <w:rPr>
          <w:rFonts w:ascii="Times New Roman" w:hAnsi="Times New Roman"/>
          <w:noProof/>
          <w:sz w:val="28"/>
          <w:szCs w:val="28"/>
        </w:rPr>
      </w:pPr>
      <w:r w:rsidRPr="00E43C1D">
        <w:rPr>
          <w:rFonts w:ascii="Times New Roman" w:hAnsi="Times New Roman"/>
          <w:sz w:val="28"/>
          <w:szCs w:val="28"/>
        </w:rPr>
        <w:t>Не владеющий методами организации личного времени студент не только не сможет стать полноценным специалистом в своей области – он не сможет и полноценно учиться</w:t>
      </w:r>
      <w:r w:rsidRPr="00E43C1D">
        <w:rPr>
          <w:rFonts w:ascii="Times New Roman" w:hAnsi="Times New Roman"/>
          <w:noProof/>
          <w:sz w:val="28"/>
          <w:szCs w:val="28"/>
        </w:rPr>
        <w:t>.</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Обучение в высшем учебном заведении - сложный процесс, который предъявляет высокие требования к здоровью, пластичности психики и физиологии молодых людей.</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Адаптация студентов ВУЗов рассматривается с позиции теории здоровья. В адаптации условно выделяют 3 типа: физиологическую, социальную и биологическую. Состояние здоровья студентов определяется их адаптационными резервами в процессе обучения. Физиологическую адаптацию рассматривают как устойчивый уровень активности и взаимосвязи функциональных систем, органов и тканей, а также механизмов управления, обеспечивающих нормальную жизнедеятельность организма студента в условиях обучения на протяжении осенних и весенних семестров и во время летней практики. Адаптация студентов к образовательным условиям имеет фазный характер, обусловленный разнообразными специфическими (учебными) и неспецифическими (поведенческими, бытовыми и др.) факторами. Процесс адаптации студентов отражает сложный и длительный процесс обучения и предъявляет высокие требования к пластичности психики и физиологии молодых людей. Наиболее активные процессы адаптации к новым условиям студенческой жизни происходят на первых курсах. Причём адаптация студентов, проживающих в отрыве от родителей (в общежитии, арендуемой квартире) протекает тяжелее и часто приводит к возникновению разнообразных соматических и психоневрологических патологических состояний.</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Адаптация к комплексу новых факторов, сопровождается значительным напряжением компенсаторно-приспособительных систем организма студентов. Постоянное умственное и психоэмоциональное напряжение, а также нарушение режима труда, отдыха, питания часто приводят к срыву процесса адаптации и развитию целого ряда заболеваний. Процесс адаптации к обучению в техникуме - явление весьма сложное, многогранное. Период острой адаптации, падает на 1-2 курсы. Его </w:t>
      </w:r>
      <w:r w:rsidRPr="00E43C1D">
        <w:rPr>
          <w:rFonts w:ascii="Times New Roman" w:hAnsi="Times New Roman"/>
          <w:sz w:val="28"/>
          <w:szCs w:val="28"/>
        </w:rPr>
        <w:lastRenderedPageBreak/>
        <w:t>продолжительность определяется индивидуальными особенностями студента, включающими способности, психические установки, материальную обеспеченность и, конечно, здоровье. На втором курсе у студентов возникает новая мотивация. Они приступают к изучению специальных дисциплин, требующих усвоения большого объема новой специальной информации. Считается, что процесс адаптации завершается, как правило, к концу второго курса. Студенты сталкиваются с новыми формами и методами обучения, новыми эмоциональными переживаниями, у них меняется режим труда и отдыха, сна и питания. Адаптация личности студента к обучению обусловлен необходимостью отказа от привычного, неизбежностью преодоления многочисленных и разноплановых адаптационных проблем, и профессиональных затруднений.</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Психолого-возрастные особенности студенчества характеризуются эмоциональной незрелостью, открытостью, внушаемостью, самоидентификацией. В этот период студентам важно именно окружение, в котором они находятся. Очень часто в одну группу попадают юноши и девушки с разным социальным уровнем, а именно - провинциалы и городские жители. Период адаптации данных категорий будет различным. Средой адаптации студентов выступает образовательная система в целом, которая характеризуется как структурными, так и функциональными компонентами. Адаптивная ситуация вызвана новизной самой деятельности и условий, в которых она протекает. Если рассматривать это положение более подробно, то можно выделить: новизну целей студента; новизну деятельности, протекающей в рамках учебно-воспитательного процесса вуза; новизну ближайшего его социального окружения.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Успешность адаптации учащихся и студентов к учебной деятельности зависит от психофизиологического развития, эмоциональной и интеллектуальной саморегуляции, способности компенсировать некоторые личностные свойства, а также от выполнения гигиенических требований к организации учебного процесса. Степень расходования физиологических и психических ресурсов организма учащегося на выполнение конкретной работы, уравновешивание со средой описывается параметрами текущего функционального состояния. Изучение физиологической стоимости учебных нагрузок, выявление учащихся с напряженной степенью адаптации к обучению позволит своевременно определить причины дезадаптации и спланировать необходимые коррекционные мероприятия.</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Известно, что умственный труд сопровождается функциональными изменениями в деятельности сердечно-сосудистой, эндокринной, нервной систем. Это обуславливает нервно-эмоциональное напряжение, приводящее к нарушению систем адаптации, что, в свою очередь, ведет к переутомлению, нарушению здоровья в их доклинических формах. Структура и условия учебной деятельности студента, по сравнению со школьной, усложняются. Профессиональная адаптация осуществляется путем постоянного привыкания студентов к содержанию и режиму труда, к требованиям и </w:t>
      </w:r>
      <w:r w:rsidRPr="00E43C1D">
        <w:rPr>
          <w:rFonts w:ascii="Times New Roman" w:hAnsi="Times New Roman"/>
          <w:sz w:val="28"/>
          <w:szCs w:val="28"/>
        </w:rPr>
        <w:lastRenderedPageBreak/>
        <w:t>стилю работы, отношениям в трудовом коллективе. Она определяется уровнем овладения профессиональными навыками, формированием профессионально необходимых качеств личности и отражает развитие устойчивого положительного отношения к избранной профессии.</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Подготовка подростков, юношей (девушек) к профессиональному самоопределению, выбору профессии и образовательного учреждения, социальной и профессиональной адаптации требуют существенного переосмысления практики организации адаптационной работы, в которой отражалась бы возможность управляемого перевода обучающихся с одного уровня профессионального развития на другой на основе преемственности при переходе из школы в учреждения профессионального образования и самостоятельную трудовую деятельность.</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Профессиональное самоопределение осуществляется поэтапно на каждой возрастной ступени, на основе преемственности возрастных и психологических особенностей. При этом оно рассчитано не на абстрактного, а на конкретного обучающегося и направлено на активизацию его личностных ресурсов, выработку самостоятельной позиции в выборе профессии, траектории профессиональной карьеры, выявление и развитие общих и специальных способностей. Особое внимание при организации сопровождения профессиональной ориентации, самоопределения и психологической поддержки учащихся и студентов уделяется совершенствованию дифференциации и индивидуализации воспитательно-образовательного процесса в профессиональных образовательных учреждениях, повышению престижа и социальной значимости данных учреждений для подготовки компетентных специалистов.</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Профессиональная адаптация - это прежде всего приспособление, привыкание человека к требованиям профессии, усвоение им производственно-технических и социальных норм поведения, необходимых для выполнения трудовых функций и к новым для него условиям труда. Разновидностью профессиональной адаптации является производственная адаптация - приспособление к условиям конкретного труда в данной производственной группе. Профессиональная адаптация предполагает овладение человеком ценностными ориентациями в рамках данной профессии, осознание мотивов и целей в ней, сближение ориентиров человека и профессиональной группы, вхождение в ролевую структуру профессиональной группы.</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Процесс адаптации студента на новом месте включает несколько ее психологических разновидностей:</w:t>
      </w:r>
    </w:p>
    <w:p w:rsidR="00F4423E" w:rsidRPr="00E43C1D" w:rsidRDefault="00F4423E" w:rsidP="00F4423E">
      <w:pPr>
        <w:pStyle w:val="11"/>
        <w:numPr>
          <w:ilvl w:val="0"/>
          <w:numId w:val="6"/>
        </w:numPr>
        <w:tabs>
          <w:tab w:val="left" w:pos="1080"/>
        </w:tabs>
        <w:spacing w:after="0" w:line="240" w:lineRule="auto"/>
        <w:ind w:left="0" w:firstLine="720"/>
        <w:jc w:val="both"/>
        <w:rPr>
          <w:rFonts w:ascii="Times New Roman" w:hAnsi="Times New Roman"/>
          <w:sz w:val="28"/>
          <w:szCs w:val="28"/>
          <w:lang w:eastAsia="ru-RU"/>
        </w:rPr>
      </w:pPr>
      <w:r w:rsidRPr="00E43C1D">
        <w:rPr>
          <w:rFonts w:ascii="Times New Roman" w:hAnsi="Times New Roman"/>
          <w:sz w:val="28"/>
          <w:szCs w:val="28"/>
          <w:lang w:eastAsia="ru-RU"/>
        </w:rPr>
        <w:t>Организационную - изучение учебного заведения и организационной среды в нем, требований и норм, внутреннее принятие и соответствующее построение своего организационного поведения;</w:t>
      </w:r>
    </w:p>
    <w:p w:rsidR="00F4423E" w:rsidRPr="00E43C1D" w:rsidRDefault="00F4423E" w:rsidP="00F4423E">
      <w:pPr>
        <w:pStyle w:val="11"/>
        <w:numPr>
          <w:ilvl w:val="0"/>
          <w:numId w:val="6"/>
        </w:numPr>
        <w:tabs>
          <w:tab w:val="left" w:pos="1080"/>
        </w:tabs>
        <w:spacing w:after="0" w:line="240" w:lineRule="auto"/>
        <w:ind w:left="0" w:firstLine="720"/>
        <w:jc w:val="both"/>
        <w:rPr>
          <w:rFonts w:ascii="Times New Roman" w:hAnsi="Times New Roman"/>
          <w:sz w:val="28"/>
          <w:szCs w:val="28"/>
          <w:lang w:eastAsia="ru-RU"/>
        </w:rPr>
      </w:pPr>
      <w:r w:rsidRPr="00E43C1D">
        <w:rPr>
          <w:rFonts w:ascii="Times New Roman" w:hAnsi="Times New Roman"/>
          <w:sz w:val="28"/>
          <w:szCs w:val="28"/>
          <w:lang w:eastAsia="ru-RU"/>
        </w:rPr>
        <w:t>Деятельностную - определение ответственности, прав и действий на своем месте студента, обязанностей, требований, к качеству учебной деятельности.</w:t>
      </w:r>
    </w:p>
    <w:p w:rsidR="00F4423E" w:rsidRPr="00E43C1D" w:rsidRDefault="00F4423E" w:rsidP="00F4423E">
      <w:pPr>
        <w:pStyle w:val="11"/>
        <w:numPr>
          <w:ilvl w:val="0"/>
          <w:numId w:val="6"/>
        </w:numPr>
        <w:tabs>
          <w:tab w:val="left" w:pos="1080"/>
        </w:tabs>
        <w:spacing w:after="0" w:line="240" w:lineRule="auto"/>
        <w:ind w:left="0" w:firstLine="720"/>
        <w:jc w:val="both"/>
        <w:rPr>
          <w:rFonts w:ascii="Times New Roman" w:hAnsi="Times New Roman"/>
          <w:sz w:val="28"/>
          <w:szCs w:val="28"/>
          <w:lang w:eastAsia="ru-RU"/>
        </w:rPr>
      </w:pPr>
      <w:r w:rsidRPr="00E43C1D">
        <w:rPr>
          <w:rFonts w:ascii="Times New Roman" w:hAnsi="Times New Roman"/>
          <w:sz w:val="28"/>
          <w:szCs w:val="28"/>
          <w:lang w:eastAsia="ru-RU"/>
        </w:rPr>
        <w:lastRenderedPageBreak/>
        <w:t>Профессиональную - понимание характера профессии, места специальности в общей системе, также стремление овладеть профессией - возникновение мотивации;</w:t>
      </w:r>
    </w:p>
    <w:p w:rsidR="00F4423E" w:rsidRPr="00E43C1D" w:rsidRDefault="00F4423E" w:rsidP="00F4423E">
      <w:pPr>
        <w:pStyle w:val="11"/>
        <w:numPr>
          <w:ilvl w:val="0"/>
          <w:numId w:val="6"/>
        </w:numPr>
        <w:tabs>
          <w:tab w:val="left" w:pos="1080"/>
        </w:tabs>
        <w:spacing w:after="0" w:line="240" w:lineRule="auto"/>
        <w:ind w:left="0" w:firstLine="720"/>
        <w:jc w:val="both"/>
        <w:rPr>
          <w:rFonts w:ascii="Times New Roman" w:hAnsi="Times New Roman"/>
          <w:sz w:val="28"/>
          <w:szCs w:val="28"/>
          <w:lang w:eastAsia="ru-RU"/>
        </w:rPr>
      </w:pPr>
      <w:r w:rsidRPr="00E43C1D">
        <w:rPr>
          <w:rFonts w:ascii="Times New Roman" w:hAnsi="Times New Roman"/>
          <w:sz w:val="28"/>
          <w:szCs w:val="28"/>
          <w:lang w:eastAsia="ru-RU"/>
        </w:rPr>
        <w:t>Социально-психологическую - привыкание к студентам своей группы, налаживание деловых и личных доброжелательных отношений с ними, завоевание признания своей личности и, таким образом, самоутверждения в группе. Важным аспектом этого вида адаптации является налаживание отношения с преподавателями, администрацией;</w:t>
      </w:r>
    </w:p>
    <w:p w:rsidR="00F4423E" w:rsidRPr="00E43C1D" w:rsidRDefault="00F4423E" w:rsidP="00F4423E">
      <w:pPr>
        <w:pStyle w:val="11"/>
        <w:numPr>
          <w:ilvl w:val="0"/>
          <w:numId w:val="6"/>
        </w:numPr>
        <w:tabs>
          <w:tab w:val="left" w:pos="1080"/>
        </w:tabs>
        <w:spacing w:after="0" w:line="240" w:lineRule="auto"/>
        <w:ind w:left="0" w:firstLine="720"/>
        <w:jc w:val="both"/>
        <w:rPr>
          <w:rFonts w:ascii="Times New Roman" w:hAnsi="Times New Roman"/>
          <w:sz w:val="28"/>
          <w:szCs w:val="28"/>
          <w:lang w:eastAsia="ru-RU"/>
        </w:rPr>
      </w:pPr>
      <w:r w:rsidRPr="00E43C1D">
        <w:rPr>
          <w:rFonts w:ascii="Times New Roman" w:hAnsi="Times New Roman"/>
          <w:sz w:val="28"/>
          <w:szCs w:val="28"/>
          <w:lang w:eastAsia="ru-RU"/>
        </w:rPr>
        <w:t>Бытовую - привыкание к рабочему режиму жизни, повышенным психологическим и умственным нагрузкам, решению вопросов питания, досуга, в том числе нередко и жилищных, особенно если студент иногородний.</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Полноценная психологическая адаптация включает три этапа:</w:t>
      </w:r>
    </w:p>
    <w:p w:rsidR="00F4423E" w:rsidRPr="00E43C1D" w:rsidRDefault="00F4423E" w:rsidP="00F4423E">
      <w:pPr>
        <w:pStyle w:val="11"/>
        <w:numPr>
          <w:ilvl w:val="0"/>
          <w:numId w:val="7"/>
        </w:numPr>
        <w:tabs>
          <w:tab w:val="left" w:pos="1080"/>
        </w:tabs>
        <w:spacing w:after="0" w:line="240" w:lineRule="auto"/>
        <w:ind w:left="0" w:firstLine="720"/>
        <w:jc w:val="both"/>
        <w:rPr>
          <w:rFonts w:ascii="Times New Roman" w:hAnsi="Times New Roman"/>
          <w:sz w:val="28"/>
          <w:szCs w:val="28"/>
          <w:lang w:eastAsia="ru-RU"/>
        </w:rPr>
      </w:pPr>
      <w:r w:rsidRPr="00E43C1D">
        <w:rPr>
          <w:rFonts w:ascii="Times New Roman" w:hAnsi="Times New Roman"/>
          <w:sz w:val="28"/>
          <w:szCs w:val="28"/>
          <w:lang w:eastAsia="ru-RU"/>
        </w:rPr>
        <w:t>ознакомление с новым местом учебы, правами и обязанности студента, и начало учебы;</w:t>
      </w:r>
    </w:p>
    <w:p w:rsidR="00F4423E" w:rsidRPr="00E43C1D" w:rsidRDefault="00F4423E" w:rsidP="00F4423E">
      <w:pPr>
        <w:pStyle w:val="11"/>
        <w:numPr>
          <w:ilvl w:val="0"/>
          <w:numId w:val="7"/>
        </w:numPr>
        <w:tabs>
          <w:tab w:val="left" w:pos="1080"/>
        </w:tabs>
        <w:spacing w:after="0" w:line="240" w:lineRule="auto"/>
        <w:ind w:left="0" w:firstLine="720"/>
        <w:jc w:val="both"/>
        <w:rPr>
          <w:rFonts w:ascii="Times New Roman" w:hAnsi="Times New Roman"/>
          <w:sz w:val="28"/>
          <w:szCs w:val="28"/>
          <w:lang w:eastAsia="ru-RU"/>
        </w:rPr>
      </w:pPr>
      <w:r w:rsidRPr="00E43C1D">
        <w:rPr>
          <w:rFonts w:ascii="Times New Roman" w:hAnsi="Times New Roman"/>
          <w:sz w:val="28"/>
          <w:szCs w:val="28"/>
          <w:lang w:eastAsia="ru-RU"/>
        </w:rPr>
        <w:t>углубленное освоение правил и норм учебного заведения и качественной учебы;</w:t>
      </w:r>
    </w:p>
    <w:p w:rsidR="00F4423E" w:rsidRPr="00E43C1D" w:rsidRDefault="00F4423E" w:rsidP="00F4423E">
      <w:pPr>
        <w:pStyle w:val="11"/>
        <w:numPr>
          <w:ilvl w:val="0"/>
          <w:numId w:val="7"/>
        </w:numPr>
        <w:tabs>
          <w:tab w:val="left" w:pos="1080"/>
        </w:tabs>
        <w:spacing w:after="0" w:line="240" w:lineRule="auto"/>
        <w:ind w:left="0" w:firstLine="720"/>
        <w:jc w:val="both"/>
        <w:rPr>
          <w:rFonts w:ascii="Times New Roman" w:hAnsi="Times New Roman"/>
          <w:sz w:val="28"/>
          <w:szCs w:val="28"/>
          <w:lang w:eastAsia="ru-RU"/>
        </w:rPr>
      </w:pPr>
      <w:r w:rsidRPr="00E43C1D">
        <w:rPr>
          <w:rFonts w:ascii="Times New Roman" w:hAnsi="Times New Roman"/>
          <w:sz w:val="28"/>
          <w:szCs w:val="28"/>
          <w:lang w:eastAsia="ru-RU"/>
        </w:rPr>
        <w:t>осознанное и творческое усовершенствование учебы.</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Первый этап обычно длится 7-15 дней, второй до 6-12 месяцев, а третий начинается после 1-2 лет. Эти сроки очень индивидуальны, могут сокращаться и увеличиваться, второй этап может и не совершиться, а третий не начаться.</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Студенческая жизнь начинается с первого курса и, поэтому успешная, эффективная, оптимальная социализация первокурсника к жизни и учебе в вузе является залогом дальнейшего развития каждого студента как человека, гражданина, будущего специалиста.</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Структура самоорганизации учебной деятельности представляет собой взаимосвязь таких элементов как: цели, задачи, функции и средства этого процесса. В тесном взаимодействии этих компонентов происходит функционирование системы самоорганизации учебной деятельности.</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Первый компонент – это цели. По своей сути, они представляют собой конечный результат, на который преднамеренно направлен процесс, в нашем случае сам процесс самоорганизации. Достижение целей самостоятельной учебной работы позволяет решать многие проблемы высшего образования. В контексте изучаемой проблемы студент должен соотносить цели самоорганизации учебной деятельности с реальностью, посредством чего можно разрабатывать эффективную стратегию ее выполнения.</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Следующий компонент – это задачи, они имеют более узкое и реальное значение по сравнению с целями. Их выполнение является основным шагом по направлению к достижению цели, так же они являются обязательными для качественной и высокой результативности всей самостоятельной учебной деятельности студента. При выполнении самостоятельной работы студент должен решать такие задачи, как изучение рекомендуемой литературы, сбор и изучение полученной информации, анализ и систематизация полученных </w:t>
      </w:r>
      <w:r w:rsidRPr="00E43C1D">
        <w:rPr>
          <w:rFonts w:ascii="Times New Roman" w:hAnsi="Times New Roman"/>
          <w:sz w:val="28"/>
          <w:szCs w:val="28"/>
        </w:rPr>
        <w:lastRenderedPageBreak/>
        <w:t>знаний, применение полученных знаний в соответствии с существующими заданиями, оформление работ, консультация с педагогом, прохождение условий контроля [3, c. 4].</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Далее встает вопрос о том, какие же функции может выполнять самоорганизация учебной деятельности.</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Во-первых, развивающая - посредством выполнения различных заданий повышается культура умственного труда, происходит обогащение</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интеллектуальных способностей студента.</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Во-вторых, информационно-обучающая- получение новых знаний, умений и навыков в ходе выполнения тех или иных заданий по каждой из изучаемых дисциплин.</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В-третьих, ориентирующая и стимулирующая - почти каждый студент замотивирован на получение высшего образования, что является большим толчком на пути к получению высшего образования.</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В-четвертых, воспитывающая - в ходе самостоятельной работы формируются и развиваются профессиональные качества будущего специалиста, необходимые для дальнейшей работы или же для накопления жизненного опыта.</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В-пятых, исследовательская — она помогает формировать и развивать методы исследований, такие, как анализ и систематизация данных [3,4].</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К компонентам структуры самоорганизации относятся также средства:</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а) средства материальной культуры (ручки, тетради, книги, оборудование рабочего места, компьютеры и т.д.);</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б) информационные источники (литература, Интернет-ресурсы, электронные книги).</w:t>
      </w:r>
    </w:p>
    <w:p w:rsidR="00F4423E" w:rsidRPr="00E43C1D" w:rsidRDefault="00F4423E" w:rsidP="00F4423E">
      <w:pPr>
        <w:ind w:firstLine="720"/>
        <w:jc w:val="both"/>
        <w:rPr>
          <w:rStyle w:val="apple-converted-space"/>
          <w:sz w:val="28"/>
          <w:szCs w:val="28"/>
          <w:shd w:val="clear" w:color="auto" w:fill="FFFFFF"/>
        </w:rPr>
      </w:pPr>
      <w:r w:rsidRPr="00E43C1D">
        <w:rPr>
          <w:rFonts w:ascii="Times New Roman" w:hAnsi="Times New Roman"/>
          <w:sz w:val="28"/>
          <w:szCs w:val="28"/>
          <w:shd w:val="clear" w:color="auto" w:fill="FFFFFF"/>
        </w:rPr>
        <w:t xml:space="preserve"> Рассмотрим правила тактичного поведения и эффективного</w:t>
      </w:r>
      <w:r w:rsidRPr="00E43C1D">
        <w:rPr>
          <w:rStyle w:val="apple-converted-space"/>
          <w:sz w:val="28"/>
          <w:szCs w:val="28"/>
          <w:shd w:val="clear" w:color="auto" w:fill="FFFFFF"/>
        </w:rPr>
        <w:t> </w:t>
      </w:r>
      <w:r w:rsidRPr="00E43C1D">
        <w:rPr>
          <w:rFonts w:ascii="Times New Roman" w:hAnsi="Times New Roman"/>
          <w:sz w:val="28"/>
          <w:szCs w:val="28"/>
          <w:shd w:val="clear" w:color="auto" w:fill="FFFFFF"/>
        </w:rPr>
        <w:t>слушания на лекциях.</w:t>
      </w:r>
    </w:p>
    <w:p w:rsidR="00F4423E" w:rsidRPr="00E43C1D" w:rsidRDefault="00F4423E" w:rsidP="00F4423E">
      <w:pPr>
        <w:pStyle w:val="11"/>
        <w:tabs>
          <w:tab w:val="left" w:pos="1080"/>
        </w:tabs>
        <w:spacing w:after="0" w:line="240" w:lineRule="auto"/>
        <w:ind w:left="0"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Слушать (и слышать) другого человека - это настоящее искусство, которое очень пригодится в будущей профессиональной деятельности.</w:t>
      </w:r>
      <w:r w:rsidRPr="00E43C1D">
        <w:rPr>
          <w:rStyle w:val="apple-converted-space"/>
          <w:sz w:val="28"/>
          <w:szCs w:val="28"/>
          <w:shd w:val="clear" w:color="auto" w:fill="FFFFFF"/>
        </w:rPr>
        <w:t> </w:t>
      </w:r>
    </w:p>
    <w:p w:rsidR="00F4423E" w:rsidRPr="00E43C1D" w:rsidRDefault="00F4423E" w:rsidP="00F4423E">
      <w:pPr>
        <w:pStyle w:val="11"/>
        <w:tabs>
          <w:tab w:val="left" w:pos="1080"/>
        </w:tabs>
        <w:spacing w:after="0" w:line="240" w:lineRule="auto"/>
        <w:ind w:left="0" w:firstLine="720"/>
        <w:jc w:val="both"/>
        <w:rPr>
          <w:rStyle w:val="apple-converted-space"/>
          <w:sz w:val="28"/>
          <w:szCs w:val="28"/>
          <w:shd w:val="clear" w:color="auto" w:fill="FFFFFF"/>
        </w:rPr>
      </w:pPr>
      <w:r w:rsidRPr="00E43C1D">
        <w:rPr>
          <w:rFonts w:ascii="Times New Roman" w:hAnsi="Times New Roman"/>
          <w:sz w:val="28"/>
          <w:szCs w:val="28"/>
          <w:shd w:val="clear" w:color="auto" w:fill="FFFFFF"/>
        </w:rPr>
        <w:t xml:space="preserve"> Если преподаватель «скучный», но Вы чувствуете, что он действительно владеет материалом, то скука - это уже Ваша личная проблема (стоит вообще спросить себя, а настоящий ли я студент, если мне не интересна лекция специалиста?).</w:t>
      </w:r>
      <w:r w:rsidRPr="00E43C1D">
        <w:rPr>
          <w:rStyle w:val="apple-converted-space"/>
          <w:sz w:val="28"/>
          <w:szCs w:val="28"/>
          <w:shd w:val="clear" w:color="auto" w:fill="FFFFFF"/>
        </w:rPr>
        <w:t> </w:t>
      </w:r>
    </w:p>
    <w:p w:rsidR="00F4423E" w:rsidRPr="00E43C1D" w:rsidRDefault="00F4423E" w:rsidP="00F4423E">
      <w:pPr>
        <w:pStyle w:val="11"/>
        <w:tabs>
          <w:tab w:val="left" w:pos="1080"/>
        </w:tabs>
        <w:spacing w:after="0" w:line="240" w:lineRule="auto"/>
        <w:ind w:left="0"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Прием прост - постарайтесь всем своим видом показать, что Вам «все-таки интересно» и Вы «все-таки верите», что преподаватель вот-вот скажет что-то очень важное. И если в аудитории найдутся хотя бы несколько таких студентов, внимательно и уважительно слушающих преподавателя, то может произойти «маленькое чудо», когда преподаватель «вдруг» заговорит с увлечением, начнет рассуждать смело и с озорством (иногда преподаватели сами ищут в аудитории внимательные и заинтересованные лица и начинают читать свои лекции, частенько поглядывая на таких студентов, как бы «вдохновляясь» их доброжелательным вниманием). </w:t>
      </w:r>
    </w:p>
    <w:p w:rsidR="00F4423E" w:rsidRPr="00E43C1D" w:rsidRDefault="00F4423E" w:rsidP="00F4423E">
      <w:pPr>
        <w:pStyle w:val="11"/>
        <w:tabs>
          <w:tab w:val="left" w:pos="1080"/>
        </w:tabs>
        <w:spacing w:after="0" w:line="240" w:lineRule="auto"/>
        <w:ind w:left="0"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Если это кажется невероятным (типа того, что «чудес не бывает»), просто вспомните себя в подобных ситуациях, когда с приятным </w:t>
      </w:r>
      <w:r w:rsidRPr="00E43C1D">
        <w:rPr>
          <w:rFonts w:ascii="Times New Roman" w:hAnsi="Times New Roman"/>
          <w:sz w:val="28"/>
          <w:szCs w:val="28"/>
          <w:shd w:val="clear" w:color="auto" w:fill="FFFFFF"/>
        </w:rPr>
        <w:lastRenderedPageBreak/>
        <w:t>собеседником-слушателем Вы вдруг обнаруживаете, что говорите намного увереннее и даже интереснее для самого себя. Но «маленького чуда» может и не произойти, и тогда главное - не обижаться на преподавателя (как не обижается на своего «так и не разговорившегося» клиента опытный психолог-консультант). Считайте, что Вам не удалось «заинтересовать» преподавателя своим вниманием (он просто не поверил в то, что Вам действительно интересно).</w:t>
      </w:r>
      <w:r w:rsidRPr="00E43C1D">
        <w:rPr>
          <w:rStyle w:val="apple-converted-space"/>
          <w:sz w:val="28"/>
          <w:szCs w:val="28"/>
          <w:shd w:val="clear" w:color="auto" w:fill="FFFFFF"/>
        </w:rPr>
        <w:t> </w:t>
      </w:r>
    </w:p>
    <w:p w:rsidR="00F4423E" w:rsidRPr="00E43C1D" w:rsidRDefault="00F4423E" w:rsidP="00F4423E">
      <w:pPr>
        <w:pStyle w:val="11"/>
        <w:tabs>
          <w:tab w:val="left" w:pos="1080"/>
        </w:tabs>
        <w:spacing w:after="0" w:line="240" w:lineRule="auto"/>
        <w:ind w:left="0"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Чтобы быть более «естественным» и чтобы преподаватель все-таки поверил в Вашу заинтересованность его лекцией, можно использовать еще один прием. Постарайтесь молча к чему-то «придраться» в его высказываниях. И когда Вы найдете слабое звено в рассуждениях преподавателя (а при желании это несложно сделать даже на лекциях признанных психологических авторитетов), попробуйте «про себя» поспорить с преподавателем или хотя бы послушайте, не станет ли сам преподаватель «опровергать себя» (иногда опытные преподаватели сначала подбрасывают провокационные идеи, а затем как бы сами с собой спорят). В любом случае, несогласие с преподавателем - это прекрасная основа для диалога (в данном случае - для «внутреннего диалога»), который уже после лекции, на семинаре может превратиться в диалог реальный. Естественно, не следует извращать данный прием и всем своим видом показывать преподавателю, что Вы его «презираете», что он «ничтожество» и т.п. Критика (особенно критика преподавателя) должна быть конструктивной и доброжелательной.</w:t>
      </w:r>
    </w:p>
    <w:p w:rsidR="00F4423E" w:rsidRPr="00E43C1D" w:rsidRDefault="00F4423E" w:rsidP="00F4423E">
      <w:pPr>
        <w:pStyle w:val="11"/>
        <w:tabs>
          <w:tab w:val="left" w:pos="1080"/>
        </w:tabs>
        <w:spacing w:after="0" w:line="240" w:lineRule="auto"/>
        <w:ind w:left="0"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Если Вы в чем-то не согласны или не понимаете преподавателя, то совсем не обязательно тут же перебивать его и тем более, высказывать свои представления, даже если они и кажутся Вам верными. Перебивать преподавателя на полуслове - проявление невоспитанности. А вопросы следует задавать либо после занятий (для этого их надо кратко записать, чтобы не забыть), либо выбрав момент, когда преподаватель сделал хотя бы небольшую паузу и обязательно извинившись.</w:t>
      </w:r>
    </w:p>
    <w:p w:rsidR="00F4423E" w:rsidRPr="00E43C1D" w:rsidRDefault="00F4423E" w:rsidP="00F4423E">
      <w:pPr>
        <w:tabs>
          <w:tab w:val="left" w:pos="1080"/>
        </w:tabs>
        <w:ind w:firstLine="720"/>
        <w:jc w:val="both"/>
        <w:rPr>
          <w:rFonts w:ascii="Times New Roman" w:hAnsi="Times New Roman"/>
          <w:sz w:val="28"/>
          <w:szCs w:val="28"/>
        </w:rPr>
      </w:pPr>
      <w:r w:rsidRPr="00E43C1D">
        <w:rPr>
          <w:rFonts w:ascii="Times New Roman" w:hAnsi="Times New Roman"/>
          <w:sz w:val="28"/>
          <w:szCs w:val="28"/>
          <w:shd w:val="clear" w:color="auto" w:fill="FFFFFF"/>
        </w:rPr>
        <w:t xml:space="preserve"> Правила конспектирования на лекциях.</w:t>
      </w:r>
      <w:r w:rsidRPr="00E43C1D">
        <w:rPr>
          <w:rFonts w:ascii="Times New Roman" w:hAnsi="Times New Roman"/>
          <w:sz w:val="28"/>
          <w:szCs w:val="28"/>
        </w:rPr>
        <w:t> </w:t>
      </w:r>
      <w:r w:rsidRPr="00E43C1D">
        <w:rPr>
          <w:rFonts w:ascii="Times New Roman" w:hAnsi="Times New Roman"/>
          <w:sz w:val="28"/>
          <w:szCs w:val="28"/>
          <w:shd w:val="clear" w:color="auto" w:fill="FFFFFF"/>
        </w:rPr>
        <w:t>1) Не следует пытаться записать все, о чем говорит преподаватель.</w:t>
      </w:r>
      <w:r w:rsidRPr="00E43C1D">
        <w:rPr>
          <w:rFonts w:ascii="Times New Roman" w:hAnsi="Times New Roman"/>
          <w:sz w:val="28"/>
          <w:szCs w:val="28"/>
        </w:rPr>
        <w:t xml:space="preserve">  </w:t>
      </w:r>
      <w:r w:rsidRPr="00E43C1D">
        <w:rPr>
          <w:rFonts w:ascii="Times New Roman" w:hAnsi="Times New Roman"/>
          <w:sz w:val="28"/>
          <w:szCs w:val="28"/>
          <w:shd w:val="clear" w:color="auto" w:fill="FFFFFF"/>
        </w:rPr>
        <w:t>2) Даже если студент владеет стенографией, записывать все высказывания просто не имеет смысла: важно уловить главную мысль и основные факты.</w:t>
      </w:r>
      <w:r w:rsidRPr="00E43C1D">
        <w:rPr>
          <w:rFonts w:ascii="Times New Roman" w:hAnsi="Times New Roman"/>
          <w:sz w:val="28"/>
          <w:szCs w:val="28"/>
        </w:rPr>
        <w:t> </w:t>
      </w:r>
      <w:r w:rsidRPr="00E43C1D">
        <w:rPr>
          <w:rFonts w:ascii="Times New Roman" w:hAnsi="Times New Roman"/>
          <w:sz w:val="28"/>
          <w:szCs w:val="28"/>
          <w:shd w:val="clear" w:color="auto" w:fill="FFFFFF"/>
        </w:rPr>
        <w:t>3) Желательно оставлять на страницах поля для своих заметок (и делать эти заметки либо во время самой лекции, либо при подготовке к семинарам и экзаменам).</w:t>
      </w:r>
      <w:r w:rsidRPr="00E43C1D">
        <w:rPr>
          <w:rFonts w:ascii="Times New Roman" w:hAnsi="Times New Roman"/>
          <w:sz w:val="28"/>
          <w:szCs w:val="28"/>
        </w:rPr>
        <w:t> </w:t>
      </w:r>
      <w:r w:rsidRPr="00E43C1D">
        <w:rPr>
          <w:rFonts w:ascii="Times New Roman" w:hAnsi="Times New Roman"/>
          <w:sz w:val="28"/>
          <w:szCs w:val="28"/>
          <w:shd w:val="clear" w:color="auto" w:fill="FFFFFF"/>
        </w:rPr>
        <w:br/>
        <w:t>4) Естественно, желательно использовать при конспектировании сокращения, которые каждый может «разработать» для себя самостоятельно (лишь бы самому легко было потом разобраться с этими сокращениями).</w:t>
      </w:r>
    </w:p>
    <w:p w:rsidR="00F4423E" w:rsidRPr="00E43C1D" w:rsidRDefault="00F4423E" w:rsidP="00F4423E">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Как уже отмечалось, самостоятельная работа с учебниками и книгами - это важнейшее условие формирования у себя научного способа познания. Основные советы здесь можно свести к следующим:   Составить перечень книг, с которыми Вам следует познакомиться; «не старайтесь запомнить все, </w:t>
      </w:r>
      <w:r w:rsidRPr="00E43C1D">
        <w:rPr>
          <w:rFonts w:ascii="Times New Roman" w:hAnsi="Times New Roman"/>
          <w:sz w:val="28"/>
          <w:szCs w:val="28"/>
          <w:shd w:val="clear" w:color="auto" w:fill="FFFFFF"/>
        </w:rPr>
        <w:lastRenderedPageBreak/>
        <w:t xml:space="preserve">что вам в ближайшее время не понадобится, - советует студенту и молодому ученому Г. Селье, - запомните только, где это можно отыскать»[5].  </w:t>
      </w:r>
    </w:p>
    <w:p w:rsidR="00F4423E" w:rsidRPr="00E43C1D" w:rsidRDefault="00F4423E" w:rsidP="00F4423E">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Сам такой перечень должен быть систематизированным (что необходимо для семинаров, что - для экзаменов, что пригодится для написания курсовых и дипломных работ, а что Вас интересует за рамками официальной учебной деятельности, т.е. что может расширить Вашу общую культуру).  Обязательно выписывать все выходные данные по каждой книге (при написании курсовых и дипломных работ это позволит очень сэкономить время). </w:t>
      </w:r>
    </w:p>
    <w:p w:rsidR="00F4423E" w:rsidRPr="00E43C1D" w:rsidRDefault="00F4423E" w:rsidP="00F4423E">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Разобраться для себя, какие книги (или какие главы книг) следует прочитать боле внимательно, а какие - просто просмотреть. При составлении перечней литературы следует посоветоваться с преподавателями и научными руководителями (или даже с более подготовленными и эрудированными сокурсниками), которые помогут Вам лучше сориентироваться, на что стоит обратить большее внимание, а на что вообще не стоит тратить время.  Естественно, 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 </w:t>
      </w:r>
    </w:p>
    <w:p w:rsidR="00F4423E" w:rsidRPr="00E43C1D" w:rsidRDefault="00F4423E" w:rsidP="00F4423E">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Если книга - Ваша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для Вас мысли и обязательно указываются страницы в тексте автора (это очень хороший совет, позволяющий экономить время и быстро находить «избранные» места в самых разных книгах).  Если Вы раньше мало работали с научной литературой, то следует выработать в себе способность «воспринимать» сложные тексты; для этого лучший прием - научиться «читать медленно», когда Вам понятно каждое прочитанное слово (а если слово незнакомое, то либо с помощью словаря, либо с помощью преподавателя обязательно его узнать) и это может занять немалое время (у кого-то - до нескольких недель и даже месяцев); опыт показывает, что после этого студент каким-то «чудом» начинает буквально заглатывать книги и чуть ли не видеть «сквозь обложку», стоящая это работа или нет.</w:t>
      </w:r>
    </w:p>
    <w:p w:rsidR="00F4423E" w:rsidRPr="00E43C1D" w:rsidRDefault="00F4423E" w:rsidP="00F4423E">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«Либо читайте, либо перелистывайте материал, но не пытайтесь читать быстро… Если текст меня интересует, то чтение, размышление и даже фантазирование по этому поводу сливаются в единый процесс, в то время как вынужденное скорочтение не только не способствует качеству чтения, но и не приносит чувства удовлетворения, которое мы получаем, размышляя о прочитанном», - советует Г.Селье [5].</w:t>
      </w:r>
    </w:p>
    <w:p w:rsidR="00F4423E" w:rsidRPr="00E43C1D" w:rsidRDefault="00F4423E" w:rsidP="00F4423E">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Есть еще один эффективный способ оптимизировать знакомство с научной литературой - следует увлечься какой-то идеей и все книги просматривать с точки зрения данной идеи. В этом случае студент (или молодой ученый) будет как бы искать аргументы «за» или «против» </w:t>
      </w:r>
      <w:r w:rsidRPr="00E43C1D">
        <w:rPr>
          <w:rFonts w:ascii="Times New Roman" w:hAnsi="Times New Roman"/>
          <w:sz w:val="28"/>
          <w:szCs w:val="28"/>
          <w:shd w:val="clear" w:color="auto" w:fill="FFFFFF"/>
        </w:rPr>
        <w:lastRenderedPageBreak/>
        <w:t>интересующей его идеи и одновременно он будет как бы общаться с авторами этих книг по поводу своих идей и размышлений.</w:t>
      </w:r>
    </w:p>
    <w:p w:rsidR="00F4423E" w:rsidRPr="00E43C1D" w:rsidRDefault="00F4423E" w:rsidP="00F4423E">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Правила подготовки к зачетам и экзаменам и корректного поведения при их сдаче преподавателям. Лучше сразу сориентироваться во всем материале и обязательно расположить весь материал согласно экзаменационным вопросам (или вопросам, обсуждаемым на семинаре), чтобы Вы точно знали, где что у Вас записано, и эта работа может занять много времени, но все остальное - это уже технические детали (главное - это ориентировка в материале!).  Сама подготовка связана не только с «запоминанием» (хотя некоторые преподаватели оценивают больше именно эту способность студента, и с этим приходится считаться). Подготовка также предполагает и переосмысление материала, и даже рассмотрение альтернативных идей; это оправдывает себя лишь тогда, когда экзамен принимает преподаватель, способный оценить такой творческий подход студента, но ведь и преподаватели бывают разные. Поэтому студент обязательно должен все это учитывать и иногда все-таки оставлять свое «творчество» за рамками данного экзамена (надо быть реалистом, и не только при сдаче экзаменов). </w:t>
      </w:r>
    </w:p>
    <w:p w:rsidR="00F4423E" w:rsidRPr="00E43C1D" w:rsidRDefault="00F4423E" w:rsidP="00F4423E">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Готовить «шпаргалки» полезно, но пользоваться ими рискованно. Главный смысл подготовки «шпаргалок» - это систематизация и оптимизация знаний по данному предмету, что само по себе прекрасно - это очень сложная и важная для студента работа. Если студент самостоятельно подготовил такие «шпаргалки», то, скорее всего, он и экзамены сдавать будет более уверенно, т.к. у него уже сформирована общая ориентировка в сложном материале. Если у студента имеется сильное несогласие с тем, что преподаватель говорил на лекциях, или с тем, что написано в учебниках, то существует правило: сначала студент должен продемонстрировать, что он «усвоил» все, что требуется по программе обучения (или по программе данного преподавателя) и лишь после этого он вправе высказать иные, желательно аргументированные точки зрения. </w:t>
      </w:r>
    </w:p>
    <w:p w:rsidR="00F4423E" w:rsidRPr="00E43C1D" w:rsidRDefault="00F4423E" w:rsidP="00F4423E">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Если преподаватель, с точки зрения студента, необъективен, то у него есть формальное право потребовать проведение зачета с участием другого преподавателя, но иногда возникают проблемы, связанные с тем, что данный курс является «авторским» и другого квалифицированного преподавателя</w:t>
      </w:r>
    </w:p>
    <w:p w:rsidR="00F4423E" w:rsidRPr="00E43C1D" w:rsidRDefault="00F4423E" w:rsidP="00F4423E">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может просто не оказаться. Поэтому лучше все-таки находить взаимопонимание с данным преподавателем.</w:t>
      </w:r>
    </w:p>
    <w:p w:rsidR="00F4423E" w:rsidRPr="00E43C1D" w:rsidRDefault="00F4423E" w:rsidP="00F4423E">
      <w:pPr>
        <w:ind w:firstLine="720"/>
        <w:jc w:val="both"/>
        <w:rPr>
          <w:rStyle w:val="apple-converted-space"/>
          <w:sz w:val="28"/>
          <w:szCs w:val="28"/>
          <w:shd w:val="clear" w:color="auto" w:fill="FFFFFF"/>
        </w:rPr>
      </w:pPr>
      <w:r w:rsidRPr="00E43C1D">
        <w:rPr>
          <w:rFonts w:ascii="Times New Roman" w:hAnsi="Times New Roman"/>
          <w:sz w:val="28"/>
          <w:szCs w:val="28"/>
          <w:shd w:val="clear" w:color="auto" w:fill="FFFFFF"/>
        </w:rPr>
        <w:t xml:space="preserve">  При написании научных текстов важно разобраться сначала, какова истинная цель Вашего научного труда (сообщить миру о своих идея, поупражняться в написании научных текстов и т.п.) - все это поможет Вам разумно распределить свои силы, время и, главное, - чувства («стоит ли вкладывать душу в данную работу или не стоит»).</w:t>
      </w:r>
      <w:r w:rsidRPr="00E43C1D">
        <w:rPr>
          <w:rStyle w:val="apple-converted-space"/>
          <w:sz w:val="28"/>
          <w:szCs w:val="28"/>
          <w:shd w:val="clear" w:color="auto" w:fill="FFFFFF"/>
        </w:rPr>
        <w:t> </w:t>
      </w:r>
      <w:r w:rsidRPr="00E43C1D">
        <w:rPr>
          <w:rFonts w:ascii="Times New Roman" w:hAnsi="Times New Roman"/>
          <w:sz w:val="28"/>
          <w:szCs w:val="28"/>
          <w:shd w:val="clear" w:color="auto" w:fill="FFFFFF"/>
        </w:rPr>
        <w:t xml:space="preserve"> Важно разобраться, кто будет «читателем» Вашей работы (заранее известный строгий и придирчивый «оппонент», доброжелательный научный руководитель, Ваши </w:t>
      </w:r>
      <w:r w:rsidRPr="00E43C1D">
        <w:rPr>
          <w:rFonts w:ascii="Times New Roman" w:hAnsi="Times New Roman"/>
          <w:sz w:val="28"/>
          <w:szCs w:val="28"/>
          <w:shd w:val="clear" w:color="auto" w:fill="FFFFFF"/>
        </w:rPr>
        <w:lastRenderedPageBreak/>
        <w:t>сокурсники, а может, работу, скорее всего, вообще никто даже не прочитает или всего лишь пролистают, посмотрят «по диагонали»).</w:t>
      </w:r>
      <w:r w:rsidRPr="00E43C1D">
        <w:rPr>
          <w:rStyle w:val="apple-converted-space"/>
          <w:sz w:val="28"/>
          <w:szCs w:val="28"/>
          <w:shd w:val="clear" w:color="auto" w:fill="FFFFFF"/>
        </w:rPr>
        <w:t> </w:t>
      </w:r>
    </w:p>
    <w:p w:rsidR="00F4423E" w:rsidRPr="00E43C1D" w:rsidRDefault="00F4423E" w:rsidP="00F4423E">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Писать серьезные работы следует тогда, когда есть о чем писать и когда есть настроение поделиться с миром своими рассуждениями; хуже всего - это «вымученные» тексты, написанные без соответствующего желания и настроения, и наоборот, с хорошим настроением тексты получаются не только быстрее, но и намного качественнее, ведь психология - это все-таки творческая наука, основанная на «вдохновении»; правда, можно прождать вдохновения слишком долго, так и не сделав вовремя нужную работу…</w:t>
      </w:r>
    </w:p>
    <w:p w:rsidR="00F4423E" w:rsidRPr="00E43C1D" w:rsidRDefault="00F4423E" w:rsidP="00F4423E">
      <w:pPr>
        <w:ind w:firstLine="720"/>
        <w:jc w:val="both"/>
        <w:rPr>
          <w:rStyle w:val="apple-converted-space"/>
          <w:sz w:val="28"/>
          <w:szCs w:val="28"/>
          <w:shd w:val="clear" w:color="auto" w:fill="FFFFFF"/>
        </w:rPr>
      </w:pPr>
      <w:r w:rsidRPr="00E43C1D">
        <w:rPr>
          <w:rFonts w:ascii="Times New Roman" w:hAnsi="Times New Roman"/>
          <w:sz w:val="28"/>
          <w:szCs w:val="28"/>
          <w:shd w:val="clear" w:color="auto" w:fill="FFFFFF"/>
        </w:rPr>
        <w:t xml:space="preserve"> Как создать у себя подходящее творческое настроение для работы над научным текстом (как найти «вдохновение»)? Во-первых, должна быть идея, а для этого нужно научиться либо относиться к разным явлениям и фактам несколько критически (своя идея - как иная точка зрения), либо научиться увлекаться каким-то известными идеями, которые нуждаются в доработке (идея - как оптимистическая позиция и направленность на дальнейшее совершенствование уже известного). Во-вторых, важно уметь отвлекаться от окружающей суеты (многие талантливые люди просто «пропадают» в этой суете), для чего важно уметь выделять важнейшие приоритеты в своей учебно-исследовательской деятельности. В-третьих, научиться организовывать свое время, ведь, как известно, свободное время - важнейшее условие настоящего творчества, для него наконец-то появляется время. Иногда именно на организацию такого времени уходит немалая часть сил и талантов.</w:t>
      </w:r>
      <w:r w:rsidRPr="00E43C1D">
        <w:rPr>
          <w:rStyle w:val="apple-converted-space"/>
          <w:sz w:val="28"/>
          <w:szCs w:val="28"/>
          <w:shd w:val="clear" w:color="auto" w:fill="FFFFFF"/>
        </w:rPr>
        <w:t>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shd w:val="clear" w:color="auto" w:fill="FFFFFF"/>
        </w:rPr>
        <w:t>Естественно, писать следует ясно и понятно, стараясь основные положения формулировать четко и недвусмысленно (чтобы и самому понятно было), а также стремясь структурировать свой текст. Каждый раз надо представлять, что Ваш текст будет кто-то читать и ему захочется сориентироваться в нем, быстро находить ответы на интересующие вопросы (заодно представьте себя на месте такого человека). Понятно, что работа, написанная «сплошным текстом» (без заголовков, без выделения крупным шрифтом наиболее важных мест и т.п.) у культурного читателя должна вызывать брезгливость и даже жалость к автору (исключения составляют некоторые древние тексты, когда и жанр был иной и к текстам относились иначе, да и самих текстов было гораздо меньше - не то, что в эпоху «информационного взрыва» и соответствующего «информационного мусора»). Объем текста и различные оформительские требования во многом зависят от принятых в конкретном учебном заведении порядков.</w:t>
      </w:r>
    </w:p>
    <w:p w:rsidR="00F4423E" w:rsidRPr="00E43C1D" w:rsidRDefault="00F4423E" w:rsidP="00F4423E">
      <w:pPr>
        <w:pStyle w:val="af5"/>
        <w:shd w:val="clear" w:color="auto" w:fill="FFFFFF"/>
        <w:spacing w:before="0" w:beforeAutospacing="0" w:after="0" w:afterAutospacing="0"/>
        <w:ind w:firstLine="720"/>
        <w:jc w:val="both"/>
        <w:textAlignment w:val="baseline"/>
        <w:rPr>
          <w:sz w:val="28"/>
          <w:szCs w:val="28"/>
        </w:rPr>
      </w:pPr>
      <w:r w:rsidRPr="00E43C1D">
        <w:rPr>
          <w:sz w:val="28"/>
          <w:szCs w:val="28"/>
        </w:rPr>
        <w:t xml:space="preserve">Таким образом, сущность умений самоорганизации студентов-первокурсников заключается в умении студента без систематического внешнего контроля, без помощи и стимуляции со стороны преподавателя, самостоятельно, максимально используя свои индивидуальные возможности, организовывать и проводить свою деятельность по реализации принятых </w:t>
      </w:r>
      <w:r w:rsidRPr="00E43C1D">
        <w:rPr>
          <w:sz w:val="28"/>
          <w:szCs w:val="28"/>
        </w:rPr>
        <w:lastRenderedPageBreak/>
        <w:t>целей и индивидуальному развитию, в переходе от системы внешнего управления к самоуправлению.</w:t>
      </w:r>
    </w:p>
    <w:p w:rsidR="00F4423E" w:rsidRPr="00E43C1D" w:rsidRDefault="00F4423E" w:rsidP="00F4423E">
      <w:pPr>
        <w:pStyle w:val="af5"/>
        <w:shd w:val="clear" w:color="auto" w:fill="FFFFFF"/>
        <w:spacing w:before="0" w:beforeAutospacing="0" w:after="0" w:afterAutospacing="0"/>
        <w:ind w:firstLine="720"/>
        <w:jc w:val="both"/>
        <w:textAlignment w:val="baseline"/>
        <w:rPr>
          <w:sz w:val="28"/>
          <w:szCs w:val="28"/>
        </w:rPr>
      </w:pPr>
      <w:r w:rsidRPr="00E43C1D">
        <w:rPr>
          <w:sz w:val="28"/>
          <w:szCs w:val="28"/>
        </w:rPr>
        <w:t>Специфика умений самоорганизации студентов-первокурсников определяется как осознанная работа по организации своей деятельности, планированию этой деятельности; рациональному использованию своего времени на учебу и дела; самостоятельному приобретению и использованию знаний из различных источников для решения практических задач; совершенствованию способов мыслительной деятельности; контролю и адекватной оценке своей деятельности.</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Социализация студентов в вузе принципиально отличается от соответствующего процесса в общеобразовательной школе. При поступлении в вуз студенты попадают в новую образовательную среду. Большинство из них испытываю серьезные трудности адаптационного периода. Эти трудности отрицательно влияют на успешность освоения образовательных программ, взаимодействие с товарищами по учебе и преподавательскими кадрами, в целом вызывая дискомфорт от самого обучения в высшей школе. Без целенаправленной работы по социализации студентов, проблемы в обучении не снимаются с переходом на более высокие курсы, а, как правило, накапливаются, приводя к различным негативным последствиям (психологические срывы, оставление учебы и т.п.). С другой стороны, без сформированных устойчивых нравственных ориентиров, при отсутствии умений: планировать свой жизненный и профессиональный путь, отстаивать собственные убеждения, за что и отвечает процесс социализации в вузе, его выпускники с трудом ориентируются в социально-экономической обстановке и с большой степенью вероятности могут пополнить маргинальную, а возможно и криминальную среду.</w:t>
      </w:r>
    </w:p>
    <w:p w:rsidR="00F4423E" w:rsidRPr="00E43C1D" w:rsidRDefault="00F4423E" w:rsidP="00F4423E">
      <w:pPr>
        <w:ind w:firstLine="720"/>
        <w:jc w:val="center"/>
        <w:rPr>
          <w:rFonts w:ascii="Times New Roman" w:hAnsi="Times New Roman"/>
          <w:b/>
          <w:sz w:val="28"/>
          <w:szCs w:val="28"/>
        </w:rPr>
      </w:pPr>
      <w:r w:rsidRPr="00E43C1D">
        <w:rPr>
          <w:rFonts w:ascii="Times New Roman" w:hAnsi="Times New Roman"/>
          <w:b/>
          <w:sz w:val="28"/>
          <w:szCs w:val="28"/>
        </w:rPr>
        <w:t>Список   литературы:</w:t>
      </w:r>
    </w:p>
    <w:p w:rsidR="00F4423E" w:rsidRPr="00E43C1D" w:rsidRDefault="00F4423E" w:rsidP="00F4423E">
      <w:pPr>
        <w:pStyle w:val="11"/>
        <w:numPr>
          <w:ilvl w:val="0"/>
          <w:numId w:val="5"/>
        </w:numPr>
        <w:tabs>
          <w:tab w:val="left" w:pos="1080"/>
        </w:tabs>
        <w:spacing w:after="0" w:line="240" w:lineRule="auto"/>
        <w:ind w:left="0" w:firstLine="720"/>
        <w:jc w:val="both"/>
        <w:rPr>
          <w:rFonts w:ascii="Times New Roman" w:hAnsi="Times New Roman"/>
          <w:sz w:val="28"/>
          <w:szCs w:val="28"/>
        </w:rPr>
      </w:pPr>
      <w:r w:rsidRPr="00E43C1D">
        <w:rPr>
          <w:rFonts w:ascii="Times New Roman" w:hAnsi="Times New Roman"/>
          <w:sz w:val="28"/>
          <w:szCs w:val="28"/>
        </w:rPr>
        <w:t>Тутышкин Н.К.  Основы самоуправления учебной деятельностью: учеб. пособие / КГУ. Казань, 1984.</w:t>
      </w:r>
    </w:p>
    <w:p w:rsidR="00F4423E" w:rsidRPr="00E43C1D" w:rsidRDefault="00F4423E" w:rsidP="00F4423E">
      <w:pPr>
        <w:pStyle w:val="11"/>
        <w:numPr>
          <w:ilvl w:val="0"/>
          <w:numId w:val="5"/>
        </w:numPr>
        <w:tabs>
          <w:tab w:val="left" w:pos="1080"/>
        </w:tabs>
        <w:spacing w:after="0" w:line="240" w:lineRule="auto"/>
        <w:ind w:left="0" w:firstLine="720"/>
        <w:jc w:val="both"/>
        <w:rPr>
          <w:rFonts w:ascii="Times New Roman" w:hAnsi="Times New Roman"/>
          <w:sz w:val="28"/>
          <w:szCs w:val="28"/>
        </w:rPr>
      </w:pPr>
      <w:r w:rsidRPr="00E43C1D">
        <w:rPr>
          <w:rStyle w:val="ft17"/>
          <w:rFonts w:ascii="Times New Roman" w:hAnsi="Times New Roman"/>
          <w:sz w:val="28"/>
          <w:szCs w:val="28"/>
        </w:rPr>
        <w:t>Гура В.В. Новые виды интеллектуальной деятельности в медиасреде как основа развития медиакомпетентности // Медиаобразование. – 2007. – № 2. – С.</w:t>
      </w:r>
      <w:r w:rsidRPr="00E43C1D">
        <w:rPr>
          <w:rFonts w:ascii="Times New Roman" w:hAnsi="Times New Roman"/>
          <w:sz w:val="28"/>
          <w:szCs w:val="28"/>
        </w:rPr>
        <w:t>87–99.</w:t>
      </w:r>
    </w:p>
    <w:p w:rsidR="00F4423E" w:rsidRPr="00E43C1D" w:rsidRDefault="00F4423E" w:rsidP="00F4423E">
      <w:pPr>
        <w:pStyle w:val="11"/>
        <w:numPr>
          <w:ilvl w:val="0"/>
          <w:numId w:val="5"/>
        </w:numPr>
        <w:tabs>
          <w:tab w:val="left" w:pos="1080"/>
        </w:tabs>
        <w:spacing w:after="0" w:line="240" w:lineRule="auto"/>
        <w:ind w:left="0" w:firstLine="720"/>
        <w:jc w:val="both"/>
        <w:rPr>
          <w:rFonts w:ascii="Times New Roman" w:hAnsi="Times New Roman"/>
          <w:sz w:val="28"/>
          <w:szCs w:val="28"/>
          <w:lang w:eastAsia="ru-RU"/>
        </w:rPr>
      </w:pPr>
      <w:r w:rsidRPr="00E43C1D">
        <w:rPr>
          <w:rFonts w:ascii="Times New Roman" w:hAnsi="Times New Roman"/>
          <w:sz w:val="28"/>
          <w:szCs w:val="28"/>
          <w:lang w:eastAsia="ru-RU"/>
        </w:rPr>
        <w:t>Соловова Н.В. Организация и контроль самостоятельной работы студентов:</w:t>
      </w:r>
    </w:p>
    <w:p w:rsidR="00F4423E" w:rsidRPr="00E43C1D" w:rsidRDefault="00F4423E" w:rsidP="00F4423E">
      <w:pPr>
        <w:pStyle w:val="11"/>
        <w:tabs>
          <w:tab w:val="left" w:pos="1080"/>
        </w:tabs>
        <w:spacing w:after="0" w:line="240" w:lineRule="auto"/>
        <w:ind w:left="0" w:firstLine="720"/>
        <w:jc w:val="both"/>
        <w:rPr>
          <w:rFonts w:ascii="Times New Roman" w:hAnsi="Times New Roman"/>
          <w:sz w:val="28"/>
          <w:szCs w:val="28"/>
          <w:lang w:eastAsia="ru-RU"/>
        </w:rPr>
      </w:pPr>
      <w:r w:rsidRPr="00E43C1D">
        <w:rPr>
          <w:rFonts w:ascii="Times New Roman" w:hAnsi="Times New Roman"/>
          <w:sz w:val="28"/>
          <w:szCs w:val="28"/>
          <w:lang w:eastAsia="ru-RU"/>
        </w:rPr>
        <w:t>методические рекомендации (под ред. В.П. Гарькина) – Самара: Изд-во «Универс-групп»,2006. – 15 с.</w:t>
      </w:r>
    </w:p>
    <w:p w:rsidR="00F4423E" w:rsidRPr="00E43C1D" w:rsidRDefault="00F4423E" w:rsidP="00F4423E">
      <w:pPr>
        <w:pStyle w:val="11"/>
        <w:numPr>
          <w:ilvl w:val="0"/>
          <w:numId w:val="5"/>
        </w:numPr>
        <w:tabs>
          <w:tab w:val="left" w:pos="1080"/>
        </w:tabs>
        <w:spacing w:after="0" w:line="240" w:lineRule="auto"/>
        <w:ind w:left="0" w:firstLine="720"/>
        <w:jc w:val="both"/>
        <w:rPr>
          <w:rFonts w:ascii="Times New Roman" w:hAnsi="Times New Roman"/>
          <w:sz w:val="28"/>
          <w:szCs w:val="28"/>
          <w:lang w:eastAsia="ru-RU"/>
        </w:rPr>
      </w:pPr>
      <w:r w:rsidRPr="00E43C1D">
        <w:rPr>
          <w:rStyle w:val="ft18"/>
          <w:rFonts w:ascii="Times New Roman" w:hAnsi="Times New Roman"/>
          <w:sz w:val="28"/>
          <w:szCs w:val="28"/>
        </w:rPr>
        <w:t>Поздняк С.Н. Методические рекомендации к организации самостоятельной работы студентов / Урал. гос. пед.</w:t>
      </w:r>
      <w:r w:rsidRPr="00E43C1D">
        <w:rPr>
          <w:rStyle w:val="apple-converted-space"/>
          <w:sz w:val="28"/>
          <w:szCs w:val="28"/>
        </w:rPr>
        <w:t> </w:t>
      </w:r>
      <w:r w:rsidRPr="00E43C1D">
        <w:rPr>
          <w:rFonts w:ascii="Times New Roman" w:hAnsi="Times New Roman"/>
          <w:sz w:val="28"/>
          <w:szCs w:val="28"/>
        </w:rPr>
        <w:t>ун-т.– Екатеринбург, 2010. – 30 с.</w:t>
      </w:r>
    </w:p>
    <w:p w:rsidR="00F4423E" w:rsidRPr="00E43C1D" w:rsidRDefault="00F4423E" w:rsidP="00F4423E">
      <w:pPr>
        <w:tabs>
          <w:tab w:val="left" w:pos="1845"/>
        </w:tabs>
        <w:rPr>
          <w:rFonts w:ascii="Times New Roman" w:hAnsi="Times New Roman"/>
          <w:sz w:val="28"/>
          <w:szCs w:val="28"/>
          <w:shd w:val="clear" w:color="auto" w:fill="FFFFFF"/>
        </w:rPr>
      </w:pPr>
      <w:r w:rsidRPr="00E43C1D">
        <w:rPr>
          <w:rFonts w:ascii="Times New Roman" w:hAnsi="Times New Roman"/>
          <w:sz w:val="28"/>
          <w:szCs w:val="28"/>
          <w:shd w:val="clear" w:color="auto" w:fill="FFFFFF"/>
        </w:rPr>
        <w:t>Селье, 1987. С. 325-326.</w:t>
      </w:r>
    </w:p>
    <w:p w:rsidR="00F4423E" w:rsidRPr="00E43C1D" w:rsidRDefault="00F4423E" w:rsidP="00F4423E">
      <w:pPr>
        <w:ind w:firstLine="720"/>
        <w:jc w:val="right"/>
        <w:textAlignment w:val="baseline"/>
        <w:rPr>
          <w:rFonts w:ascii="Times New Roman" w:hAnsi="Times New Roman"/>
          <w:b/>
          <w:i/>
          <w:iCs/>
          <w:sz w:val="28"/>
          <w:szCs w:val="28"/>
          <w:shd w:val="clear" w:color="auto" w:fill="FFFFFF"/>
        </w:rPr>
      </w:pPr>
      <w:r w:rsidRPr="00E43C1D">
        <w:rPr>
          <w:rFonts w:ascii="Times New Roman" w:hAnsi="Times New Roman"/>
          <w:sz w:val="28"/>
          <w:szCs w:val="28"/>
          <w:shd w:val="clear" w:color="auto" w:fill="FFFFFF"/>
        </w:rPr>
        <w:br w:type="column"/>
      </w:r>
      <w:r w:rsidRPr="00E43C1D">
        <w:rPr>
          <w:rFonts w:ascii="Times New Roman" w:hAnsi="Times New Roman"/>
          <w:b/>
          <w:i/>
          <w:iCs/>
          <w:sz w:val="28"/>
          <w:szCs w:val="28"/>
          <w:shd w:val="clear" w:color="auto" w:fill="FFFFFF"/>
        </w:rPr>
        <w:lastRenderedPageBreak/>
        <w:t>Давыдова Е.</w:t>
      </w:r>
    </w:p>
    <w:p w:rsidR="00F4423E" w:rsidRPr="00E43C1D" w:rsidRDefault="00F4423E" w:rsidP="00F4423E">
      <w:pPr>
        <w:ind w:firstLine="720"/>
        <w:jc w:val="right"/>
        <w:textAlignment w:val="baseline"/>
        <w:rPr>
          <w:rFonts w:ascii="Times New Roman" w:hAnsi="Times New Roman"/>
          <w:i/>
          <w:iCs/>
          <w:sz w:val="28"/>
          <w:szCs w:val="28"/>
          <w:shd w:val="clear" w:color="auto" w:fill="FFFFFF"/>
        </w:rPr>
      </w:pPr>
      <w:r w:rsidRPr="00E43C1D">
        <w:rPr>
          <w:rFonts w:ascii="Times New Roman" w:hAnsi="Times New Roman"/>
          <w:i/>
          <w:iCs/>
          <w:sz w:val="28"/>
          <w:szCs w:val="28"/>
          <w:shd w:val="clear" w:color="auto" w:fill="FFFFFF"/>
        </w:rPr>
        <w:t>Ст.гр.ЭК-14</w:t>
      </w:r>
    </w:p>
    <w:p w:rsidR="00F4423E" w:rsidRPr="00E43C1D" w:rsidRDefault="00F4423E" w:rsidP="00F4423E">
      <w:pPr>
        <w:ind w:firstLine="720"/>
        <w:jc w:val="right"/>
        <w:textAlignment w:val="baseline"/>
        <w:rPr>
          <w:rFonts w:ascii="Times New Roman" w:hAnsi="Times New Roman"/>
          <w:i/>
          <w:iCs/>
          <w:sz w:val="28"/>
          <w:szCs w:val="28"/>
          <w:shd w:val="clear" w:color="auto" w:fill="FFFFFF"/>
        </w:rPr>
      </w:pPr>
      <w:r w:rsidRPr="00E43C1D">
        <w:rPr>
          <w:rFonts w:ascii="Times New Roman" w:hAnsi="Times New Roman"/>
          <w:i/>
          <w:iCs/>
          <w:sz w:val="28"/>
          <w:szCs w:val="28"/>
          <w:shd w:val="clear" w:color="auto" w:fill="FFFFFF"/>
        </w:rPr>
        <w:t>Науч.руководитель:</w:t>
      </w:r>
    </w:p>
    <w:p w:rsidR="00F4423E" w:rsidRPr="00E43C1D" w:rsidRDefault="00F4423E" w:rsidP="00F4423E">
      <w:pPr>
        <w:ind w:firstLine="720"/>
        <w:jc w:val="right"/>
        <w:textAlignment w:val="baseline"/>
        <w:rPr>
          <w:rFonts w:ascii="Times New Roman" w:hAnsi="Times New Roman"/>
          <w:i/>
          <w:iCs/>
          <w:sz w:val="28"/>
          <w:szCs w:val="28"/>
          <w:shd w:val="clear" w:color="auto" w:fill="FFFFFF"/>
        </w:rPr>
      </w:pPr>
      <w:r w:rsidRPr="00E43C1D">
        <w:rPr>
          <w:rFonts w:ascii="Times New Roman" w:hAnsi="Times New Roman"/>
          <w:i/>
          <w:iCs/>
          <w:sz w:val="28"/>
          <w:szCs w:val="28"/>
          <w:shd w:val="clear" w:color="auto" w:fill="FFFFFF"/>
        </w:rPr>
        <w:t>Канд. Социолог.наук, доцент</w:t>
      </w:r>
    </w:p>
    <w:p w:rsidR="00F4423E" w:rsidRPr="00E43C1D" w:rsidRDefault="00F4423E" w:rsidP="00F4423E">
      <w:pPr>
        <w:ind w:firstLine="720"/>
        <w:jc w:val="right"/>
        <w:textAlignment w:val="baseline"/>
        <w:rPr>
          <w:rFonts w:ascii="Times New Roman" w:hAnsi="Times New Roman"/>
          <w:b/>
          <w:i/>
          <w:iCs/>
          <w:sz w:val="28"/>
          <w:szCs w:val="28"/>
          <w:shd w:val="clear" w:color="auto" w:fill="FFFFFF"/>
        </w:rPr>
      </w:pPr>
      <w:r w:rsidRPr="00E43C1D">
        <w:rPr>
          <w:rFonts w:ascii="Times New Roman" w:hAnsi="Times New Roman"/>
          <w:b/>
          <w:i/>
          <w:iCs/>
          <w:sz w:val="28"/>
          <w:szCs w:val="28"/>
          <w:shd w:val="clear" w:color="auto" w:fill="FFFFFF"/>
        </w:rPr>
        <w:t>Шамаева О.П.</w:t>
      </w:r>
    </w:p>
    <w:p w:rsidR="00F4423E" w:rsidRPr="00E43C1D" w:rsidRDefault="00F4423E" w:rsidP="00F4423E">
      <w:pPr>
        <w:ind w:firstLine="720"/>
        <w:jc w:val="right"/>
        <w:textAlignment w:val="baseline"/>
        <w:rPr>
          <w:rFonts w:ascii="Times New Roman" w:hAnsi="Times New Roman"/>
          <w:i/>
          <w:iCs/>
          <w:sz w:val="28"/>
          <w:szCs w:val="28"/>
          <w:shd w:val="clear" w:color="auto" w:fill="FFFFFF"/>
        </w:rPr>
      </w:pPr>
    </w:p>
    <w:p w:rsidR="00F4423E" w:rsidRPr="00E43C1D" w:rsidRDefault="00F4423E" w:rsidP="00F4423E">
      <w:pPr>
        <w:ind w:firstLine="720"/>
        <w:jc w:val="center"/>
        <w:textAlignment w:val="baseline"/>
        <w:rPr>
          <w:rFonts w:ascii="Times New Roman" w:hAnsi="Times New Roman"/>
          <w:b/>
          <w:iCs/>
          <w:sz w:val="28"/>
          <w:szCs w:val="28"/>
          <w:shd w:val="clear" w:color="auto" w:fill="FFFFFF"/>
        </w:rPr>
      </w:pPr>
      <w:r w:rsidRPr="00E43C1D">
        <w:rPr>
          <w:rFonts w:ascii="Times New Roman" w:hAnsi="Times New Roman"/>
          <w:b/>
          <w:iCs/>
          <w:sz w:val="28"/>
          <w:szCs w:val="28"/>
          <w:shd w:val="clear" w:color="auto" w:fill="FFFFFF"/>
        </w:rPr>
        <w:t>РОЛЬ СОЦИАЛЬНЫХ СЕТЕЙ В ЖИЗНИ КАЖДОГО ЧЕЛОВЕКА</w:t>
      </w:r>
    </w:p>
    <w:p w:rsidR="00F4423E" w:rsidRPr="00E43C1D" w:rsidRDefault="00F4423E" w:rsidP="00F4423E">
      <w:pPr>
        <w:ind w:firstLine="720"/>
        <w:jc w:val="center"/>
        <w:textAlignment w:val="baseline"/>
        <w:rPr>
          <w:rFonts w:ascii="Times New Roman" w:hAnsi="Times New Roman"/>
          <w:b/>
          <w:iCs/>
          <w:sz w:val="28"/>
          <w:szCs w:val="28"/>
          <w:shd w:val="clear" w:color="auto" w:fill="FFFFFF"/>
        </w:rPr>
      </w:pPr>
    </w:p>
    <w:p w:rsidR="00F4423E" w:rsidRPr="00E43C1D" w:rsidRDefault="00F4423E" w:rsidP="00F4423E">
      <w:pPr>
        <w:widowControl w:val="0"/>
        <w:autoSpaceDE w:val="0"/>
        <w:autoSpaceDN w:val="0"/>
        <w:ind w:firstLine="720"/>
        <w:jc w:val="both"/>
        <w:rPr>
          <w:rFonts w:ascii="Times New Roman" w:hAnsi="Times New Roman"/>
          <w:sz w:val="28"/>
          <w:szCs w:val="28"/>
        </w:rPr>
      </w:pPr>
      <w:r w:rsidRPr="00E43C1D">
        <w:rPr>
          <w:rFonts w:ascii="Times New Roman" w:hAnsi="Times New Roman"/>
          <w:sz w:val="28"/>
          <w:szCs w:val="28"/>
          <w:bdr w:val="none" w:sz="0" w:space="0" w:color="auto" w:frame="1"/>
        </w:rPr>
        <w:t xml:space="preserve">В настоящее время Интернет как всемирная информационная система прочно вошел в нашу жизнь. Присутствуя практически в каждом доме, Интернет значительно расширил возможности в процессе поиска и  обмена информацией, общения  между людьми, особенно это касается так называемых социальных сетей, которые имеют большую популярность среди людей разного возраста, особенно среди  молодежи. </w:t>
      </w:r>
      <w:r w:rsidRPr="00E43C1D">
        <w:rPr>
          <w:rFonts w:ascii="Times New Roman" w:hAnsi="Times New Roman"/>
          <w:sz w:val="28"/>
          <w:szCs w:val="28"/>
        </w:rPr>
        <w:t>Количество пользователей социальных сетей растет с каждым днем и интернет стал далеко не роскошью. Потребность в общении была, есть и будет, и считаю, что число пользователей социальных сетей приближено к 100%.</w:t>
      </w:r>
    </w:p>
    <w:p w:rsidR="00F4423E" w:rsidRPr="00E43C1D" w:rsidRDefault="00F4423E" w:rsidP="00F4423E">
      <w:pPr>
        <w:widowControl w:val="0"/>
        <w:autoSpaceDE w:val="0"/>
        <w:autoSpaceDN w:val="0"/>
        <w:ind w:firstLine="720"/>
        <w:jc w:val="both"/>
        <w:rPr>
          <w:rFonts w:ascii="Times New Roman" w:hAnsi="Times New Roman"/>
          <w:sz w:val="28"/>
          <w:szCs w:val="28"/>
        </w:rPr>
      </w:pPr>
      <w:r w:rsidRPr="00E43C1D">
        <w:rPr>
          <w:rFonts w:ascii="Times New Roman" w:hAnsi="Times New Roman"/>
          <w:iCs/>
          <w:sz w:val="28"/>
          <w:szCs w:val="28"/>
          <w:shd w:val="clear" w:color="auto" w:fill="FFFFFF"/>
        </w:rPr>
        <w:t xml:space="preserve">Кто-то называет социальные сети глобальным помешательством современного человечества, некоторые не представляют и дня без общения с друзьями в просторах интернета. В социальных сетях общаются люди разных полов, поколений, религиозных взглядов, </w:t>
      </w:r>
      <w:r w:rsidRPr="00E43C1D">
        <w:rPr>
          <w:rFonts w:ascii="Times New Roman" w:hAnsi="Times New Roman"/>
          <w:sz w:val="28"/>
          <w:szCs w:val="28"/>
        </w:rPr>
        <w:t>слоев и возрастов неустанно ведут переписку с  друзьями, родственниками, да и просто c посторонними</w:t>
      </w:r>
      <w:r w:rsidRPr="00E43C1D">
        <w:rPr>
          <w:rFonts w:ascii="Times New Roman" w:hAnsi="Times New Roman"/>
          <w:sz w:val="28"/>
          <w:szCs w:val="28"/>
          <w:bdr w:val="none" w:sz="0" w:space="0" w:color="auto" w:frame="1"/>
        </w:rPr>
        <w:t xml:space="preserve">. </w:t>
      </w:r>
      <w:r w:rsidRPr="00E43C1D">
        <w:rPr>
          <w:rFonts w:ascii="Times New Roman" w:hAnsi="Times New Roman"/>
          <w:iCs/>
          <w:sz w:val="28"/>
          <w:szCs w:val="28"/>
          <w:shd w:val="clear" w:color="auto" w:fill="FFFFFF"/>
        </w:rPr>
        <w:t xml:space="preserve">С каждым днем таких сетей становится больше и больше. И все больше и больше желающих к ним присоединиться. </w:t>
      </w:r>
      <w:r w:rsidRPr="00E43C1D">
        <w:rPr>
          <w:rFonts w:ascii="Times New Roman" w:hAnsi="Times New Roman"/>
          <w:sz w:val="28"/>
          <w:szCs w:val="28"/>
        </w:rPr>
        <w:t xml:space="preserve">Ежедневно  миллионы  людей  общаются,  договариваются  о  встречах,  ищут  информацию  именно  в  социальных  сетях  и  самыми  активными  пользователями  являются  молодежь.[1] </w:t>
      </w:r>
      <w:r w:rsidRPr="00E43C1D">
        <w:rPr>
          <w:rFonts w:ascii="Times New Roman" w:hAnsi="Times New Roman"/>
          <w:iCs/>
          <w:sz w:val="28"/>
          <w:szCs w:val="28"/>
          <w:shd w:val="clear" w:color="auto" w:fill="FFFFFF"/>
        </w:rPr>
        <w:t>Давайте разберемся, какова роль социальных сетей в жизни современных людей.</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Мы провели социологическое исследование, целью которого </w:t>
      </w:r>
      <w:r w:rsidRPr="00E43C1D">
        <w:rPr>
          <w:rFonts w:ascii="Times New Roman" w:hAnsi="Times New Roman"/>
          <w:sz w:val="28"/>
          <w:szCs w:val="28"/>
          <w:shd w:val="clear" w:color="auto" w:fill="FFFFFF"/>
        </w:rPr>
        <w:t xml:space="preserve">было выявление  значимости  и зависимости молодежи социальными сетями, а также  влияние  социальных  сетей  на  неё, которое может быть как положительным, так и отрицательным. </w:t>
      </w:r>
      <w:r w:rsidRPr="00E43C1D">
        <w:rPr>
          <w:rFonts w:ascii="Times New Roman" w:hAnsi="Times New Roman"/>
          <w:sz w:val="28"/>
          <w:szCs w:val="28"/>
        </w:rPr>
        <w:t>В качестве объекта исследования была выбрана молодежь. Всего в исследовании приняли участие 40 человек в возрасте с 12 до 35 лет (средний возраст составил от 18 до 24 лет). Выбор данной темы статьи обусловлен двумя обстоятельствами. Первое - молодежь не может себе представить жизни без социальных сетей. Второе – данная статья, согласно нашей гипотезе об о</w:t>
      </w:r>
      <w:r w:rsidRPr="00E43C1D">
        <w:rPr>
          <w:rFonts w:ascii="Times New Roman" w:hAnsi="Times New Roman"/>
          <w:sz w:val="28"/>
          <w:szCs w:val="28"/>
          <w:shd w:val="clear" w:color="auto" w:fill="FFFFFF"/>
        </w:rPr>
        <w:t xml:space="preserve">бщении в  социальных  сетях,  негативном  влиянии  на  образ  жизни  молодежи и замене их реальным  общением, </w:t>
      </w:r>
      <w:r w:rsidRPr="00E43C1D">
        <w:rPr>
          <w:rFonts w:ascii="Times New Roman" w:hAnsi="Times New Roman"/>
          <w:sz w:val="28"/>
          <w:szCs w:val="28"/>
        </w:rPr>
        <w:t xml:space="preserve">в статье мы привели интересные результаты. Для реализации цели и поставленных задач в исследовании использовалось анонимное онлайн анкетирование. В ходе исследования было выявлено, что самыми популярными социальными сетями стали такие сети, как Вконтакте </w:t>
      </w:r>
      <w:r w:rsidRPr="00E43C1D">
        <w:rPr>
          <w:rFonts w:ascii="Times New Roman" w:hAnsi="Times New Roman"/>
          <w:sz w:val="28"/>
          <w:szCs w:val="28"/>
        </w:rPr>
        <w:lastRenderedPageBreak/>
        <w:t>(65,7%) и Одноклассники(16,3%).Чем же вызвана такая популярность именно этих сетей? Ответ заключается в популярности  этой сети.</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Сегодня большинство людей не могут представить своей жизни без социальных сетей. </w:t>
      </w:r>
      <w:r w:rsidRPr="00E43C1D">
        <w:rPr>
          <w:rFonts w:ascii="Times New Roman" w:hAnsi="Times New Roman"/>
          <w:sz w:val="28"/>
          <w:szCs w:val="28"/>
          <w:bdr w:val="none" w:sz="0" w:space="0" w:color="auto" w:frame="1"/>
        </w:rPr>
        <w:t xml:space="preserve">Общение играет важную роль для развития личности на каждом возрастном этапе, но для молодежи общение и межличностные отношения являются  важнейшим фактором становления личности. Серьезные проблемы в общении и межличностном взаимодействии приводят к нарушениям адаптации в обществе. </w:t>
      </w:r>
      <w:r w:rsidRPr="00E43C1D">
        <w:rPr>
          <w:rFonts w:ascii="Times New Roman" w:hAnsi="Times New Roman"/>
          <w:sz w:val="28"/>
          <w:szCs w:val="28"/>
        </w:rPr>
        <w:t>Поэтому на вопрос: «Какую роль играют социальные сети в вашей жизни?» - ответ однозначен: «Огромную!»</w:t>
      </w:r>
    </w:p>
    <w:p w:rsidR="00F4423E" w:rsidRPr="00E43C1D" w:rsidRDefault="00F4423E" w:rsidP="00F4423E">
      <w:pPr>
        <w:ind w:firstLine="720"/>
        <w:jc w:val="both"/>
        <w:textAlignment w:val="baseline"/>
        <w:rPr>
          <w:rFonts w:ascii="Times New Roman" w:hAnsi="Times New Roman"/>
          <w:sz w:val="28"/>
          <w:szCs w:val="28"/>
        </w:rPr>
      </w:pPr>
      <w:r w:rsidRPr="00E43C1D">
        <w:rPr>
          <w:rFonts w:ascii="Times New Roman" w:hAnsi="Times New Roman"/>
          <w:sz w:val="28"/>
          <w:szCs w:val="28"/>
        </w:rPr>
        <w:t>Несмотря на то, что социальные сети дарят видимость безграничного общения, они довольно сильно ограничивают пространство любого молодого человека. С одной стороны, человек может создать свою страничку в социальной сети, выложить свои фото, </w:t>
      </w:r>
      <w:hyperlink r:id="rId19" w:tgtFrame="_blank" w:history="1">
        <w:r w:rsidRPr="00E43C1D">
          <w:rPr>
            <w:rFonts w:ascii="Times New Roman" w:hAnsi="Times New Roman"/>
            <w:sz w:val="28"/>
            <w:szCs w:val="28"/>
          </w:rPr>
          <w:t>разместить стихи</w:t>
        </w:r>
      </w:hyperlink>
      <w:r w:rsidRPr="00E43C1D">
        <w:rPr>
          <w:rFonts w:ascii="Times New Roman" w:hAnsi="Times New Roman"/>
          <w:sz w:val="28"/>
          <w:szCs w:val="28"/>
        </w:rPr>
        <w:t> и любимую музыку, начать общаться со знакомыми и незнакомыми людьми. Это действительно здорово, особенно ценно в случаях, когда люди общаются с находящимися на других континентах близкими и знакомыми. Молодежь стала  пренебрегать  прогулками  на  улице,  походами  в  общественные  развлекательные  места  и  визитами  в  гости  к  друзьям,  заменив  все  это  на  виртуальную  «жизнь»  внутри  социальных  сетей. </w:t>
      </w:r>
    </w:p>
    <w:p w:rsidR="00F4423E" w:rsidRPr="00E43C1D" w:rsidRDefault="00F4423E" w:rsidP="00F4423E">
      <w:pPr>
        <w:ind w:firstLine="720"/>
        <w:jc w:val="both"/>
        <w:textAlignment w:val="baseline"/>
        <w:rPr>
          <w:rFonts w:ascii="Times New Roman" w:hAnsi="Times New Roman"/>
          <w:sz w:val="28"/>
          <w:szCs w:val="28"/>
        </w:rPr>
      </w:pPr>
      <w:r w:rsidRPr="00E43C1D">
        <w:rPr>
          <w:rFonts w:ascii="Times New Roman" w:hAnsi="Times New Roman"/>
          <w:sz w:val="28"/>
          <w:szCs w:val="28"/>
          <w:bdr w:val="none" w:sz="0" w:space="0" w:color="auto" w:frame="1"/>
        </w:rPr>
        <w:t xml:space="preserve">Порой людям при встрече уже не о чем поговорить, так как все новости уже освещены на страничке в социальной сети, нет надобности встречаться. </w:t>
      </w:r>
      <w:r w:rsidRPr="00E43C1D">
        <w:rPr>
          <w:rFonts w:ascii="Times New Roman" w:hAnsi="Times New Roman"/>
          <w:sz w:val="28"/>
          <w:szCs w:val="28"/>
        </w:rPr>
        <w:t xml:space="preserve">Фотографироваться  начали  не  ради  того  чтобы  сохранить  приятный  тебе  момент  в  жизни,  а  ради  того  чтобы  выложить  эти  фотографии  в  социальную  сеть  и  увидеть  под  ними  несколько  положительных  комментариев  и  получить  от  этого  очередную  порцию  удовлетворения. </w:t>
      </w:r>
      <w:r w:rsidRPr="00E43C1D">
        <w:rPr>
          <w:rFonts w:ascii="Times New Roman" w:hAnsi="Times New Roman"/>
          <w:sz w:val="28"/>
          <w:szCs w:val="28"/>
          <w:bdr w:val="none" w:sz="0" w:space="0" w:color="auto" w:frame="1"/>
        </w:rPr>
        <w:t xml:space="preserve">Все больше людей, в том числе и молодых, становятся заложниками социальных сетей, это приводит к  отчуждению от внешнего мира, а соответственно могут возникать проблемы в общении с реальными людьми.  Именно посредством социальных сетей теперь можно любому человеку поделиться своими радостями и горестями, рассказать об успехах и неудачах. </w:t>
      </w:r>
      <w:r w:rsidRPr="00E43C1D">
        <w:rPr>
          <w:rFonts w:ascii="Times New Roman" w:hAnsi="Times New Roman"/>
          <w:sz w:val="28"/>
          <w:szCs w:val="28"/>
        </w:rPr>
        <w:t xml:space="preserve">Так, на вопрос «Степень значимости социальных сетей в вашей жизни?» больше половины (63.1%) участников исследования ответили, что социальные сети значимы для них. </w:t>
      </w:r>
    </w:p>
    <w:p w:rsidR="00F4423E" w:rsidRPr="00E43C1D" w:rsidRDefault="00F4423E" w:rsidP="00F4423E">
      <w:pPr>
        <w:ind w:firstLine="720"/>
        <w:jc w:val="both"/>
        <w:rPr>
          <w:rStyle w:val="aa"/>
          <w:rFonts w:ascii="Times New Roman" w:hAnsi="Times New Roman"/>
          <w:sz w:val="28"/>
          <w:szCs w:val="28"/>
          <w:shd w:val="clear" w:color="auto" w:fill="FFFFFF"/>
        </w:rPr>
      </w:pPr>
      <w:r w:rsidRPr="00E43C1D">
        <w:rPr>
          <w:rFonts w:ascii="Times New Roman" w:hAnsi="Times New Roman"/>
          <w:sz w:val="28"/>
          <w:szCs w:val="28"/>
        </w:rPr>
        <w:t>В  сети  молодежь  ищут  новых  друзей  и  новые  субкультуры,  пытаясь  обрести  чувство  принадлежности  к  той  или  иной  группе.  В  процессе  поиска  близкой  по  духу  личности  молодые  люди  вступают  в  разнообразные  отношения,  они  получают  возможность  общения  с  практически  безграничным  числом  людей  и  групп  по  интересам,  со  всевозможными  типами  личностей,  узнают  множество  историй,  имеют  возможность  обменяться  мнениями  и  обсудить  интересующие  их  вопросы.[3]На вопрос «</w:t>
      </w:r>
      <w:r w:rsidRPr="00E43C1D">
        <w:rPr>
          <w:rFonts w:ascii="Times New Roman" w:hAnsi="Times New Roman"/>
          <w:bCs/>
          <w:sz w:val="28"/>
          <w:szCs w:val="28"/>
        </w:rPr>
        <w:t>Вы считаете, что социальные сети - это?» большинство ответило, что это всего лишь временное увлечение. Но тем не менее на вопрос «</w:t>
      </w:r>
      <w:r w:rsidRPr="00E43C1D">
        <w:rPr>
          <w:rFonts w:ascii="Times New Roman" w:hAnsi="Times New Roman"/>
          <w:sz w:val="28"/>
          <w:szCs w:val="28"/>
          <w:shd w:val="clear" w:color="auto" w:fill="FFFFFF"/>
        </w:rPr>
        <w:t xml:space="preserve">Как давно вы зарегистрированы в той, или иной сети?» большинство ответило </w:t>
      </w:r>
      <w:r w:rsidRPr="00E43C1D">
        <w:rPr>
          <w:rStyle w:val="aa"/>
          <w:rFonts w:ascii="Times New Roman" w:hAnsi="Times New Roman"/>
          <w:b w:val="0"/>
          <w:sz w:val="28"/>
          <w:szCs w:val="28"/>
          <w:shd w:val="clear" w:color="auto" w:fill="FFFFFF"/>
        </w:rPr>
        <w:t xml:space="preserve">от 1 до 3 лет </w:t>
      </w:r>
      <w:r w:rsidRPr="00E43C1D">
        <w:rPr>
          <w:rStyle w:val="aa"/>
          <w:rFonts w:ascii="Times New Roman" w:hAnsi="Times New Roman"/>
          <w:b w:val="0"/>
          <w:sz w:val="28"/>
          <w:szCs w:val="28"/>
          <w:shd w:val="clear" w:color="auto" w:fill="FFFFFF"/>
        </w:rPr>
        <w:lastRenderedPageBreak/>
        <w:t>и посещают их несколько раз в день от 3 до 5 часов. Можно сделать вывод, что это вовсе не временное увлечение, а, может, скорее всего зависимость от них.</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Многие активные пользователи сетей жалуются на то, что общение в виртуальном мире практически полностью начинает заменять собой реальные отношения. Результаты исследования показали, что одинаковое количество (33.3%) молодых людей ответили, что социальные сети никак не влияют на общение с людьми в реальности и влияют в основном положительно.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Особенно большое влияние оказывают социальные сети на неуверенных в себе людей с тихим и размеренным образом жизни. Как правило, виртуальная жизнь представляется им чем-то иным, возможностью вырваться из опостылевшей реальности, представить себе другую жизнь, назваться чужим именем и сотворить себя заново. Так, в социальных сетях заводят отношений, общаются, ведут «двойную» жизнь – ровно до тех пор, пока оба мира не соприкасаются или не начинают вытеснять друг друга.[2]</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Нередко негативное влияние социальных сетей чувствуют и дети. В данном случае основные проблемы спровоцированы неограниченным доступом детей к контенту, размещенному на серверах. Так, в любой сети ребенок может просмотреть порно-ролик, любое кино, документальные съемки о страшных событиях и т.д. Все это негативно сказывается на развитии ребенка и его психике, которая еще очень неустойчива. Поэтому родителям лучше не позволять ребенку регистрироваться в социальной сети – для обмена сообщениями с одноклассниками можно установить аську, а обмен учебными материалами возможен с использованием электронной почты.</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shd w:val="clear" w:color="auto" w:fill="FFFFFF"/>
        </w:rPr>
        <w:t>Результаты анкетирования показали,  что для молодежи социальные сети значимы, зависимость у молодежи от них есть, они не влияют на образ жизни молодежи, но заменяют реальное общение.</w:t>
      </w:r>
    </w:p>
    <w:p w:rsidR="00F4423E" w:rsidRPr="00E43C1D" w:rsidRDefault="00F4423E" w:rsidP="00F4423E">
      <w:pPr>
        <w:ind w:firstLine="720"/>
        <w:jc w:val="both"/>
        <w:rPr>
          <w:rFonts w:ascii="Times New Roman" w:hAnsi="Times New Roman"/>
          <w:sz w:val="28"/>
          <w:szCs w:val="28"/>
          <w:bdr w:val="none" w:sz="0" w:space="0" w:color="auto" w:frame="1"/>
        </w:rPr>
      </w:pPr>
      <w:r w:rsidRPr="00E43C1D">
        <w:rPr>
          <w:rFonts w:ascii="Times New Roman" w:hAnsi="Times New Roman"/>
          <w:sz w:val="28"/>
          <w:szCs w:val="28"/>
          <w:shd w:val="clear" w:color="auto" w:fill="FFFFFF"/>
        </w:rPr>
        <w:t>На сегодняшний день можно смело говорить о том, что социальные сети похожи на бизнес, так как развиваются они с неимоверной быстротой. Например, приблизительная стоимость самой известной в странах СНГ социальной сети Вконтакте составляет порядка миллиарда </w:t>
      </w:r>
      <w:hyperlink r:id="rId20" w:tgtFrame="_blank" w:history="1">
        <w:r w:rsidRPr="00E43C1D">
          <w:rPr>
            <w:rFonts w:ascii="Times New Roman" w:hAnsi="Times New Roman"/>
            <w:bCs/>
            <w:sz w:val="28"/>
            <w:szCs w:val="28"/>
            <w:shd w:val="clear" w:color="auto" w:fill="FFFFFF"/>
          </w:rPr>
          <w:t>долларов</w:t>
        </w:r>
      </w:hyperlink>
      <w:r w:rsidRPr="00E43C1D">
        <w:rPr>
          <w:rFonts w:ascii="Times New Roman" w:hAnsi="Times New Roman"/>
          <w:sz w:val="28"/>
          <w:szCs w:val="28"/>
          <w:shd w:val="clear" w:color="auto" w:fill="FFFFFF"/>
        </w:rPr>
        <w:t>. Так что тут крутятся очень большие деньги, и те люди, которые умеют их оттуда доставать, уже могут похвастаться высоким стабильным доходом. И будущее у социальных сетей просто огромно.[4]</w:t>
      </w:r>
    </w:p>
    <w:p w:rsidR="00F4423E" w:rsidRPr="00E43C1D" w:rsidRDefault="00F4423E" w:rsidP="00F4423E">
      <w:pPr>
        <w:shd w:val="clear" w:color="auto" w:fill="FFFFFF"/>
        <w:ind w:firstLine="720"/>
        <w:jc w:val="both"/>
        <w:rPr>
          <w:rFonts w:ascii="Times New Roman" w:hAnsi="Times New Roman"/>
          <w:sz w:val="28"/>
          <w:szCs w:val="28"/>
        </w:rPr>
      </w:pPr>
      <w:r w:rsidRPr="00E43C1D">
        <w:rPr>
          <w:rFonts w:ascii="Times New Roman" w:hAnsi="Times New Roman"/>
          <w:sz w:val="28"/>
          <w:szCs w:val="28"/>
        </w:rPr>
        <w:t xml:space="preserve">Уйти от использования социальных сетей невозможно, они очень сильно закрепились в сознании человечества. Человек не хочет оставаться один и поэтому ищет варианты, а ведь это самый простой путь. Пользоваться социальными сетями есть неизбежным будущим, но главное не потерять реальность. </w:t>
      </w:r>
      <w:r w:rsidRPr="00E43C1D">
        <w:rPr>
          <w:rFonts w:ascii="Times New Roman" w:hAnsi="Times New Roman"/>
          <w:color w:val="000000"/>
          <w:sz w:val="28"/>
          <w:szCs w:val="28"/>
          <w:shd w:val="clear" w:color="auto" w:fill="FFFFFF"/>
        </w:rPr>
        <w:t>В идеале, интернет-общение должно дополнять нашу жизнь, а не являться основой всей жизнедеятельности.</w:t>
      </w:r>
    </w:p>
    <w:p w:rsidR="00F4423E" w:rsidRPr="00E43C1D" w:rsidRDefault="00F4423E" w:rsidP="00F4423E">
      <w:pPr>
        <w:shd w:val="clear" w:color="auto" w:fill="FFFFFF"/>
        <w:ind w:firstLineChars="567" w:firstLine="1588"/>
        <w:jc w:val="both"/>
        <w:rPr>
          <w:rFonts w:ascii="Times New Roman" w:hAnsi="Times New Roman"/>
          <w:sz w:val="28"/>
          <w:szCs w:val="28"/>
        </w:rPr>
      </w:pPr>
      <w:r w:rsidRPr="00E43C1D">
        <w:rPr>
          <w:rFonts w:ascii="Times New Roman" w:hAnsi="Times New Roman"/>
          <w:sz w:val="28"/>
          <w:szCs w:val="28"/>
        </w:rPr>
        <w:t> </w:t>
      </w:r>
    </w:p>
    <w:p w:rsidR="00F4423E" w:rsidRPr="00E43C1D" w:rsidRDefault="00F4423E" w:rsidP="00F4423E">
      <w:pPr>
        <w:shd w:val="clear" w:color="auto" w:fill="FFFFFF"/>
        <w:ind w:firstLineChars="567" w:firstLine="1594"/>
        <w:jc w:val="center"/>
        <w:rPr>
          <w:rFonts w:ascii="Times New Roman" w:hAnsi="Times New Roman"/>
          <w:b/>
          <w:sz w:val="28"/>
          <w:szCs w:val="28"/>
        </w:rPr>
      </w:pPr>
      <w:r w:rsidRPr="00E43C1D">
        <w:rPr>
          <w:rFonts w:ascii="Times New Roman" w:hAnsi="Times New Roman"/>
          <w:b/>
          <w:sz w:val="28"/>
          <w:szCs w:val="28"/>
        </w:rPr>
        <w:t>Список  литературы</w:t>
      </w:r>
    </w:p>
    <w:p w:rsidR="00F4423E" w:rsidRPr="00E43C1D" w:rsidRDefault="00F4423E" w:rsidP="00F4423E">
      <w:pPr>
        <w:pStyle w:val="11"/>
        <w:numPr>
          <w:ilvl w:val="0"/>
          <w:numId w:val="8"/>
        </w:numPr>
        <w:tabs>
          <w:tab w:val="left" w:pos="1080"/>
        </w:tabs>
        <w:spacing w:after="0" w:line="240" w:lineRule="auto"/>
        <w:ind w:left="0" w:firstLine="720"/>
        <w:jc w:val="both"/>
        <w:rPr>
          <w:rFonts w:ascii="Times New Roman" w:hAnsi="Times New Roman"/>
          <w:sz w:val="28"/>
          <w:szCs w:val="28"/>
          <w:bdr w:val="none" w:sz="0" w:space="0" w:color="auto" w:frame="1"/>
          <w:lang w:eastAsia="ru-RU"/>
        </w:rPr>
      </w:pPr>
      <w:r w:rsidRPr="00E43C1D">
        <w:rPr>
          <w:rStyle w:val="a9"/>
          <w:rFonts w:ascii="Times New Roman" w:hAnsi="Times New Roman"/>
          <w:i w:val="0"/>
          <w:color w:val="000000"/>
          <w:sz w:val="28"/>
          <w:szCs w:val="28"/>
          <w:shd w:val="clear" w:color="auto" w:fill="FFFFFF"/>
        </w:rPr>
        <w:lastRenderedPageBreak/>
        <w:t>Кретинина</w:t>
      </w:r>
      <w:r w:rsidRPr="00E43C1D">
        <w:rPr>
          <w:rStyle w:val="apple-converted-space"/>
          <w:i/>
          <w:iCs/>
          <w:color w:val="000000"/>
          <w:sz w:val="28"/>
          <w:szCs w:val="28"/>
          <w:shd w:val="clear" w:color="auto" w:fill="FFFFFF"/>
        </w:rPr>
        <w:t> </w:t>
      </w:r>
      <w:r w:rsidRPr="00E43C1D">
        <w:rPr>
          <w:rStyle w:val="a9"/>
          <w:rFonts w:ascii="Times New Roman" w:hAnsi="Times New Roman"/>
          <w:i w:val="0"/>
          <w:color w:val="000000"/>
          <w:sz w:val="28"/>
          <w:szCs w:val="28"/>
          <w:shd w:val="clear" w:color="auto" w:fill="FFFFFF"/>
        </w:rPr>
        <w:t xml:space="preserve">А. </w:t>
      </w:r>
      <w:r w:rsidRPr="00E43C1D">
        <w:rPr>
          <w:rStyle w:val="aa"/>
          <w:rFonts w:ascii="Times New Roman" w:hAnsi="Times New Roman"/>
          <w:b w:val="0"/>
          <w:color w:val="000000"/>
          <w:sz w:val="28"/>
          <w:szCs w:val="28"/>
          <w:shd w:val="clear" w:color="auto" w:fill="FFFFFF"/>
        </w:rPr>
        <w:t>Роль социальных сетей в жизни молодежи.http://kindlebook.ru</w:t>
      </w:r>
    </w:p>
    <w:p w:rsidR="00F4423E" w:rsidRPr="00E43C1D" w:rsidRDefault="00F4423E" w:rsidP="00F4423E">
      <w:pPr>
        <w:pStyle w:val="11"/>
        <w:numPr>
          <w:ilvl w:val="0"/>
          <w:numId w:val="8"/>
        </w:numPr>
        <w:tabs>
          <w:tab w:val="left" w:pos="1080"/>
        </w:tabs>
        <w:spacing w:after="0" w:line="240" w:lineRule="auto"/>
        <w:ind w:left="0" w:firstLine="720"/>
        <w:jc w:val="both"/>
        <w:rPr>
          <w:rFonts w:ascii="Times New Roman" w:hAnsi="Times New Roman"/>
          <w:sz w:val="28"/>
          <w:szCs w:val="28"/>
          <w:bdr w:val="none" w:sz="0" w:space="0" w:color="auto" w:frame="1"/>
          <w:lang w:eastAsia="ru-RU"/>
        </w:rPr>
      </w:pPr>
      <w:r w:rsidRPr="00E43C1D">
        <w:rPr>
          <w:rFonts w:ascii="Times New Roman" w:hAnsi="Times New Roman"/>
          <w:color w:val="000000"/>
          <w:sz w:val="28"/>
          <w:szCs w:val="28"/>
          <w:shd w:val="clear" w:color="auto" w:fill="FFFFFF"/>
        </w:rPr>
        <w:t>КонстантиновА.</w:t>
      </w:r>
      <w:r w:rsidRPr="00E43C1D">
        <w:rPr>
          <w:rFonts w:ascii="Times New Roman" w:hAnsi="Times New Roman"/>
          <w:kern w:val="36"/>
          <w:sz w:val="28"/>
          <w:szCs w:val="28"/>
          <w:lang w:eastAsia="ru-RU"/>
        </w:rPr>
        <w:t>Что такое социальные сети и их роль в современной жизни.</w:t>
      </w:r>
      <w:hyperlink r:id="rId21" w:history="1">
        <w:r w:rsidRPr="00E43C1D">
          <w:rPr>
            <w:rStyle w:val="a4"/>
            <w:kern w:val="36"/>
            <w:sz w:val="28"/>
            <w:szCs w:val="28"/>
            <w:lang w:eastAsia="ru-RU"/>
          </w:rPr>
          <w:t>http://statiami.com</w:t>
        </w:r>
      </w:hyperlink>
    </w:p>
    <w:p w:rsidR="00F4423E" w:rsidRPr="00E43C1D" w:rsidRDefault="00F4423E" w:rsidP="00F4423E">
      <w:pPr>
        <w:pStyle w:val="11"/>
        <w:numPr>
          <w:ilvl w:val="0"/>
          <w:numId w:val="8"/>
        </w:numPr>
        <w:tabs>
          <w:tab w:val="left" w:pos="1080"/>
        </w:tabs>
        <w:spacing w:after="0" w:line="240" w:lineRule="auto"/>
        <w:ind w:left="0" w:firstLine="720"/>
        <w:jc w:val="both"/>
        <w:rPr>
          <w:rFonts w:ascii="Times New Roman" w:hAnsi="Times New Roman"/>
          <w:sz w:val="28"/>
          <w:szCs w:val="28"/>
          <w:bdr w:val="none" w:sz="0" w:space="0" w:color="auto" w:frame="1"/>
          <w:lang w:eastAsia="ru-RU"/>
        </w:rPr>
      </w:pPr>
      <w:r w:rsidRPr="00E43C1D">
        <w:rPr>
          <w:rFonts w:ascii="Times New Roman" w:hAnsi="Times New Roman"/>
          <w:spacing w:val="-15"/>
          <w:kern w:val="36"/>
          <w:sz w:val="28"/>
          <w:szCs w:val="28"/>
          <w:lang w:eastAsia="ru-RU"/>
        </w:rPr>
        <w:t>ШайкинаЕ.А. Социальные сети в жизни современной студенческой молодежи.</w:t>
      </w:r>
      <w:hyperlink r:id="rId22" w:history="1">
        <w:r w:rsidRPr="00E43C1D">
          <w:rPr>
            <w:rStyle w:val="a4"/>
            <w:spacing w:val="-15"/>
            <w:kern w:val="36"/>
            <w:sz w:val="28"/>
            <w:szCs w:val="28"/>
            <w:lang w:eastAsia="ru-RU"/>
          </w:rPr>
          <w:t>http://vuzlib.com.ua</w:t>
        </w:r>
      </w:hyperlink>
    </w:p>
    <w:p w:rsidR="00F4423E" w:rsidRPr="00E43C1D" w:rsidRDefault="00F4423E" w:rsidP="00F4423E">
      <w:pPr>
        <w:pStyle w:val="11"/>
        <w:numPr>
          <w:ilvl w:val="0"/>
          <w:numId w:val="8"/>
        </w:numPr>
        <w:tabs>
          <w:tab w:val="left" w:pos="1080"/>
        </w:tabs>
        <w:spacing w:after="0" w:line="240" w:lineRule="auto"/>
        <w:ind w:left="0" w:firstLine="720"/>
        <w:jc w:val="both"/>
        <w:rPr>
          <w:rFonts w:ascii="Times New Roman" w:hAnsi="Times New Roman"/>
          <w:sz w:val="28"/>
          <w:szCs w:val="28"/>
          <w:bdr w:val="none" w:sz="0" w:space="0" w:color="auto" w:frame="1"/>
          <w:lang w:eastAsia="ru-RU"/>
        </w:rPr>
      </w:pPr>
      <w:r w:rsidRPr="00E43C1D">
        <w:rPr>
          <w:rFonts w:ascii="Times New Roman" w:hAnsi="Times New Roman"/>
          <w:spacing w:val="-15"/>
          <w:kern w:val="36"/>
          <w:sz w:val="28"/>
          <w:szCs w:val="28"/>
          <w:lang w:eastAsia="ru-RU"/>
        </w:rPr>
        <w:t>Курбанова З. Роль социальных сетей в современном социуме.http://sci-article.ru</w:t>
      </w:r>
    </w:p>
    <w:p w:rsidR="00F4423E" w:rsidRPr="00E43C1D" w:rsidRDefault="00F4423E" w:rsidP="00F4423E">
      <w:pPr>
        <w:ind w:firstLine="720"/>
        <w:jc w:val="right"/>
        <w:rPr>
          <w:rFonts w:ascii="Times New Roman" w:hAnsi="Times New Roman"/>
          <w:b/>
          <w:i/>
          <w:sz w:val="28"/>
          <w:szCs w:val="28"/>
        </w:rPr>
      </w:pPr>
      <w:r w:rsidRPr="00E43C1D">
        <w:rPr>
          <w:rFonts w:ascii="Times New Roman" w:hAnsi="Times New Roman"/>
          <w:b/>
          <w:i/>
          <w:sz w:val="28"/>
          <w:szCs w:val="28"/>
        </w:rPr>
        <w:t>Живцова Мария</w:t>
      </w:r>
    </w:p>
    <w:p w:rsidR="00F4423E" w:rsidRPr="00E43C1D" w:rsidRDefault="00F4423E" w:rsidP="00F4423E">
      <w:pPr>
        <w:ind w:firstLine="720"/>
        <w:jc w:val="right"/>
        <w:rPr>
          <w:rFonts w:ascii="Times New Roman" w:hAnsi="Times New Roman"/>
          <w:i/>
          <w:sz w:val="28"/>
          <w:szCs w:val="28"/>
        </w:rPr>
      </w:pPr>
      <w:r w:rsidRPr="00E43C1D">
        <w:rPr>
          <w:rFonts w:ascii="Times New Roman" w:hAnsi="Times New Roman"/>
          <w:i/>
          <w:sz w:val="28"/>
          <w:szCs w:val="28"/>
        </w:rPr>
        <w:t>Студент группы Э-12</w:t>
      </w:r>
    </w:p>
    <w:p w:rsidR="00F4423E" w:rsidRPr="00E43C1D" w:rsidRDefault="00F4423E" w:rsidP="00F4423E">
      <w:pPr>
        <w:ind w:firstLine="720"/>
        <w:jc w:val="right"/>
        <w:rPr>
          <w:rFonts w:ascii="Times New Roman" w:hAnsi="Times New Roman"/>
          <w:i/>
          <w:sz w:val="28"/>
          <w:szCs w:val="28"/>
        </w:rPr>
      </w:pPr>
      <w:r w:rsidRPr="00E43C1D">
        <w:rPr>
          <w:rFonts w:ascii="Times New Roman" w:hAnsi="Times New Roman"/>
          <w:i/>
          <w:sz w:val="28"/>
          <w:szCs w:val="28"/>
        </w:rPr>
        <w:t>Научный руководитель:</w:t>
      </w:r>
    </w:p>
    <w:p w:rsidR="00F4423E" w:rsidRPr="00E43C1D" w:rsidRDefault="00F4423E" w:rsidP="00F4423E">
      <w:pPr>
        <w:ind w:firstLine="720"/>
        <w:jc w:val="right"/>
        <w:rPr>
          <w:rFonts w:ascii="Times New Roman" w:hAnsi="Times New Roman"/>
          <w:i/>
          <w:sz w:val="28"/>
          <w:szCs w:val="28"/>
        </w:rPr>
      </w:pPr>
      <w:r w:rsidRPr="00E43C1D">
        <w:rPr>
          <w:rFonts w:ascii="Times New Roman" w:hAnsi="Times New Roman"/>
          <w:i/>
          <w:sz w:val="28"/>
          <w:szCs w:val="28"/>
        </w:rPr>
        <w:t>канд. социол. наук, доцент  Шамаева О.П.</w:t>
      </w:r>
    </w:p>
    <w:p w:rsidR="00F4423E" w:rsidRPr="00E43C1D" w:rsidRDefault="00F4423E" w:rsidP="00F4423E">
      <w:pPr>
        <w:ind w:firstLine="720"/>
        <w:jc w:val="center"/>
        <w:rPr>
          <w:rFonts w:ascii="Times New Roman" w:hAnsi="Times New Roman"/>
          <w:b/>
          <w:i/>
          <w:sz w:val="28"/>
          <w:szCs w:val="28"/>
        </w:rPr>
      </w:pPr>
    </w:p>
    <w:p w:rsidR="00F4423E" w:rsidRPr="00E43C1D" w:rsidRDefault="00F4423E" w:rsidP="00F4423E">
      <w:pPr>
        <w:ind w:firstLine="720"/>
        <w:jc w:val="center"/>
        <w:rPr>
          <w:rFonts w:ascii="Times New Roman" w:hAnsi="Times New Roman"/>
          <w:b/>
          <w:caps/>
          <w:sz w:val="28"/>
          <w:szCs w:val="28"/>
        </w:rPr>
      </w:pPr>
      <w:r w:rsidRPr="00E43C1D">
        <w:rPr>
          <w:rFonts w:ascii="Times New Roman" w:hAnsi="Times New Roman"/>
          <w:b/>
          <w:caps/>
          <w:sz w:val="28"/>
          <w:szCs w:val="28"/>
        </w:rPr>
        <w:t>Эффективное использование времени студента</w:t>
      </w:r>
    </w:p>
    <w:p w:rsidR="00F4423E" w:rsidRPr="00E43C1D" w:rsidRDefault="00F4423E" w:rsidP="00F4423E">
      <w:pPr>
        <w:ind w:firstLine="720"/>
        <w:jc w:val="center"/>
        <w:rPr>
          <w:rFonts w:ascii="Times New Roman" w:hAnsi="Times New Roman"/>
          <w:b/>
          <w:caps/>
          <w:sz w:val="28"/>
          <w:szCs w:val="28"/>
        </w:rPr>
      </w:pP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Изучение тайм-менеджмента необходимо для того, чтобы больше успевать, более</w:t>
      </w:r>
      <w:r w:rsidRPr="00E43C1D">
        <w:rPr>
          <w:rStyle w:val="apple-converted-space"/>
          <w:color w:val="000000"/>
          <w:sz w:val="28"/>
          <w:szCs w:val="28"/>
          <w:shd w:val="clear" w:color="auto" w:fill="FFFFFF"/>
        </w:rPr>
        <w:t> </w:t>
      </w:r>
      <w:r w:rsidRPr="00E43C1D">
        <w:rPr>
          <w:rFonts w:ascii="Times New Roman" w:hAnsi="Times New Roman"/>
          <w:bCs/>
          <w:color w:val="000000"/>
          <w:sz w:val="28"/>
          <w:szCs w:val="28"/>
          <w:shd w:val="clear" w:color="auto" w:fill="FFFFFF"/>
        </w:rPr>
        <w:t>эффективно использовать</w:t>
      </w:r>
      <w:r w:rsidRPr="00E43C1D">
        <w:rPr>
          <w:rStyle w:val="apple-converted-space"/>
          <w:bCs/>
          <w:color w:val="000000"/>
          <w:sz w:val="28"/>
          <w:szCs w:val="28"/>
          <w:shd w:val="clear" w:color="auto" w:fill="FFFFFF"/>
        </w:rPr>
        <w:t> </w:t>
      </w:r>
      <w:r w:rsidRPr="00E43C1D">
        <w:rPr>
          <w:rFonts w:ascii="Times New Roman" w:hAnsi="Times New Roman"/>
          <w:color w:val="000000"/>
          <w:sz w:val="28"/>
          <w:szCs w:val="28"/>
          <w:shd w:val="clear" w:color="auto" w:fill="FFFFFF"/>
        </w:rPr>
        <w:t xml:space="preserve">имеющееся </w:t>
      </w:r>
      <w:r w:rsidRPr="00E43C1D">
        <w:rPr>
          <w:rFonts w:ascii="Times New Roman" w:hAnsi="Times New Roman"/>
          <w:bCs/>
          <w:color w:val="000000"/>
          <w:sz w:val="28"/>
          <w:szCs w:val="28"/>
          <w:shd w:val="clear" w:color="auto" w:fill="FFFFFF"/>
        </w:rPr>
        <w:t>время</w:t>
      </w:r>
      <w:r w:rsidRPr="00E43C1D">
        <w:rPr>
          <w:rFonts w:ascii="Times New Roman" w:hAnsi="Times New Roman"/>
          <w:color w:val="000000"/>
          <w:sz w:val="28"/>
          <w:szCs w:val="28"/>
          <w:shd w:val="clear" w:color="auto" w:fill="FFFFFF"/>
        </w:rPr>
        <w:t>. И тайм-менеджмент действительно помогает добиться желаемого результата. Каким образом это происходит? В общем благотворном влиянии тайм-менеджмента можно выделить две главные составляющие. Во-первых, вы учитесь лучше организовывать свои дела, более разумно распределять их во времени. А во-вторых, обнаруживаете резервы времени, которые до сих пор использовались не самым эффективным образом (или вовсе тратились бесполезно), и те помехи, которые мешают вам устраивать свою жизнь так, как вам бы хотелось.</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Как же грамотно распорядиться имеющимся у нас временем? Чтобы ответить на этот, вопрос, следует ознакомиться с принципом Парето. Также этот принцип называют правилом 80/20 или принципом наименьших усилий. Парето установил, что люди в социуме делятся на тех, кого он назвал «влиятельным меньшинством» и «тривиальным большинством». «Влиятельное меньшинство» составляет 20 % населения, в то время как на его долю приходится 80 % всего богатства.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Позднее он обнаружил, что практически любая сфера деятельности в экономике подчиняется найденному им принципу. Парето продемонстрировал действие этого принципа на множестве примеров. Так, его принцип устанавливает, что 20 % произведенной вами работы обеспечивает 80 % полученных вами результатов. Если у вас есть список из десяти дел, которые нужно выполнить, то два из них окажутся по конечной приобретаемой выгоде более значимыми, чем остальные 8, вместе взятые. При этом для решений каждой из этих 10 задач может потребоваться одинаковое время. В то время как вклад в конечный суммарный результат от выполнения одной или двух из них превысит пятикратно или десятикратно относительный вклад от остальных задач.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lastRenderedPageBreak/>
        <w:t xml:space="preserve">Таким образом, применение принципа Парето в жизни существенно помогает экономить время и усилия, поскольку концентрирует внимание человека на главном, заставляет направить основные умения и знания человека на задачу, которая принесет реальный, ощутимый результат.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Но прежде, чем браться за наиболее значимое дело, необходимо определиться, что же из множества дел действительно важно, что требует немедленного решения? Разобраться в своих задачах помогает принцип приоритетов: составить список дел на день; расставить приоритеты; отразить в плане дня; придерживаться этого плана; ежедневно перепроверять относительную значимость задач.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Принцип установления приоритетов: срочность и важность.</w:t>
      </w: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 xml:space="preserve"> В зависимости от ответов на эти вопросы задачи разделяются на четыре группы:</w:t>
      </w: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 xml:space="preserve">1. Срочные/важные дела. </w:t>
      </w: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Данные дела требуют особого внимания, за них необходимо приниматься немедленно и выполнять их самому.</w:t>
      </w: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 xml:space="preserve"> 2. Срочные/менее важные дела. </w:t>
      </w: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Здесь существует опасность попасть под «тиранию» спешности и в результате целиком отдаться решению конкретной задачи, потому что она срочная. Если же она, однако, является не столь важной, то гораздо разумнее будет делегировать ее кому-то другому, в том, случае. Если для ее выполнения не требуется особых качеств.</w:t>
      </w: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3. Менее срочные/важные задачи.</w:t>
      </w: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 xml:space="preserve">Их не надо выполнять срочно, они, как правило, могут подождать. Сложности здесь возникают тогда, когда эти задачи рано или поздно превращаются в срочные и должны быть лично Вами разрешены в кратчайшие сроки. Поэтому рекомендуется перепроверить степень важности и попробовать задачи этого типа полностью или частично перепоручать. </w:t>
      </w: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4. Менее срочные/менее важные задачи.</w:t>
      </w: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Если Вы вдруг начинаете заниматься этими делами, забывая о задачах первой категории, то Вам не следует жаловаться на перегрузку работой. Дела, относящиеся к данной категории, необходимо перепоручать или же, если позволяют возможности, даже не приниматься за них.</w:t>
      </w: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К основным «поглотителям времени» можно отнести: нечеткая постановка цели; отсутствие приоритета; попытка слишком много сделать за раз; нерациональное планирование дня; отсутствие самодисциплины; неумение довести дело до конца; синдром «откладывания на завтра»</w:t>
      </w: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 xml:space="preserve">Весьма результативным для распределения времени является метод управления временем «Альпы». Суть этого метода такова. Сначала необходимо рассмотреть этапы деятельности.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Этап 1. Как правильно составлять список задач по методу «Альпы».</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Вечером (можно утром) выпишите на листик все задачи, которые вам хотелось бы выполнить за день. Желательно, чтобы в этот список попали все задачи, которые у вас есть, начиная от «Приготовить завтра» и заканчивая </w:t>
      </w:r>
      <w:r w:rsidRPr="00E43C1D">
        <w:rPr>
          <w:rFonts w:ascii="Times New Roman" w:hAnsi="Times New Roman"/>
          <w:sz w:val="28"/>
          <w:szCs w:val="28"/>
        </w:rPr>
        <w:lastRenderedPageBreak/>
        <w:t>«Собрать атомную бомбу на кухне». Все мелкие бытовые дела, задумки, незавершенные вчера задачи пишите в этот список.</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Этап 2. Оценка времени выполнения задач по методу «Альпы» [1].</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После составления списка задач, настает время оценки времени выполнения каждой задачи. В нашем обществе как-то не принято оценивать времени. Наш образ мышления в этом плане можно назвать восточным. (Если вы хотите подробнее узнать про различные способы планирования временем, советую ознакомиться со статьей Восточная и Европейская модели планирования.) [2]</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В то же время оценка времени помогает более реалистично взглянуть на объем работ, который необходимо выполнить и следовательно сразу же сказать, какие задачи за сегодня мы успеем выполнить, а какие нет.</w:t>
      </w:r>
    </w:p>
    <w:p w:rsidR="00F4423E" w:rsidRPr="00E43C1D" w:rsidRDefault="00F4423E" w:rsidP="00F4423E">
      <w:pPr>
        <w:shd w:val="clear" w:color="auto" w:fill="FFFFFF"/>
        <w:ind w:firstLine="720"/>
        <w:jc w:val="both"/>
        <w:textAlignment w:val="baseline"/>
        <w:outlineLvl w:val="1"/>
        <w:rPr>
          <w:rFonts w:ascii="Times New Roman" w:hAnsi="Times New Roman"/>
          <w:bCs/>
          <w:sz w:val="28"/>
          <w:szCs w:val="28"/>
        </w:rPr>
      </w:pPr>
      <w:r w:rsidRPr="00E43C1D">
        <w:rPr>
          <w:rFonts w:ascii="Times New Roman" w:hAnsi="Times New Roman"/>
          <w:bCs/>
          <w:sz w:val="28"/>
          <w:szCs w:val="28"/>
          <w:bdr w:val="none" w:sz="0" w:space="0" w:color="auto" w:frame="1"/>
        </w:rPr>
        <w:t>Этап 3. Планирование времени в отношении 60 на 40.</w:t>
      </w:r>
    </w:p>
    <w:p w:rsidR="00F4423E" w:rsidRPr="00E43C1D" w:rsidRDefault="00F4423E" w:rsidP="00F4423E">
      <w:pPr>
        <w:shd w:val="clear" w:color="auto" w:fill="FFFFFF"/>
        <w:ind w:firstLine="720"/>
        <w:jc w:val="both"/>
        <w:textAlignment w:val="baseline"/>
        <w:rPr>
          <w:rFonts w:ascii="Times New Roman" w:hAnsi="Times New Roman"/>
          <w:sz w:val="28"/>
          <w:szCs w:val="28"/>
        </w:rPr>
      </w:pPr>
      <w:r w:rsidRPr="00E43C1D">
        <w:rPr>
          <w:rFonts w:ascii="Times New Roman" w:hAnsi="Times New Roman"/>
          <w:sz w:val="28"/>
          <w:szCs w:val="28"/>
        </w:rPr>
        <w:t>Может ли человек на 100% точно сказать  каждое событие, которое случится с ним за день. Если вы не являетесь героем фильма «День сурка», то маловероятно.</w:t>
      </w:r>
    </w:p>
    <w:p w:rsidR="00F4423E" w:rsidRPr="00E43C1D" w:rsidRDefault="00F4423E" w:rsidP="00F4423E">
      <w:pPr>
        <w:shd w:val="clear" w:color="auto" w:fill="FFFFFF"/>
        <w:ind w:firstLine="720"/>
        <w:jc w:val="both"/>
        <w:textAlignment w:val="baseline"/>
        <w:rPr>
          <w:rFonts w:ascii="Times New Roman" w:hAnsi="Times New Roman"/>
          <w:sz w:val="28"/>
          <w:szCs w:val="28"/>
        </w:rPr>
      </w:pPr>
      <w:r w:rsidRPr="00E43C1D">
        <w:rPr>
          <w:rFonts w:ascii="Times New Roman" w:hAnsi="Times New Roman"/>
          <w:sz w:val="28"/>
          <w:szCs w:val="28"/>
        </w:rPr>
        <w:t>Именно поэтому при планировании своего дня вы должны учитывать эту особенность и планировать время с учетом возможных непредвиденных ситуаций, которые будет необходимо решить.</w:t>
      </w:r>
    </w:p>
    <w:p w:rsidR="00F4423E" w:rsidRPr="00E43C1D" w:rsidRDefault="00F4423E" w:rsidP="00F4423E">
      <w:pPr>
        <w:shd w:val="clear" w:color="auto" w:fill="FFFFFF"/>
        <w:ind w:firstLine="720"/>
        <w:jc w:val="both"/>
        <w:textAlignment w:val="baseline"/>
        <w:rPr>
          <w:rFonts w:ascii="Times New Roman" w:hAnsi="Times New Roman"/>
          <w:sz w:val="28"/>
          <w:szCs w:val="28"/>
        </w:rPr>
      </w:pPr>
      <w:r w:rsidRPr="00E43C1D">
        <w:rPr>
          <w:rFonts w:ascii="Times New Roman" w:hAnsi="Times New Roman"/>
          <w:sz w:val="28"/>
          <w:szCs w:val="28"/>
        </w:rPr>
        <w:t>Считается, что лучше всего распределять свое время в отношении 60 на 40. То есть мы планируем задачи только для 60% своего времени, остальное время оставляем на различные форс-мажоры.</w:t>
      </w:r>
    </w:p>
    <w:p w:rsidR="00F4423E" w:rsidRPr="00E43C1D" w:rsidRDefault="00F4423E" w:rsidP="00F4423E">
      <w:pPr>
        <w:shd w:val="clear" w:color="auto" w:fill="FFFFFF"/>
        <w:ind w:firstLine="720"/>
        <w:jc w:val="both"/>
        <w:textAlignment w:val="baseline"/>
        <w:rPr>
          <w:rFonts w:ascii="Times New Roman" w:hAnsi="Times New Roman"/>
          <w:sz w:val="28"/>
          <w:szCs w:val="28"/>
        </w:rPr>
      </w:pPr>
      <w:r w:rsidRPr="00E43C1D">
        <w:rPr>
          <w:rFonts w:ascii="Times New Roman" w:hAnsi="Times New Roman"/>
          <w:sz w:val="28"/>
          <w:szCs w:val="28"/>
        </w:rPr>
        <w:t xml:space="preserve"> Поэтому цель 3-его этапа в методе «Альпы» — это сделать так, чтобы вы выбрали только 60% тех задач, которые вы можете сегодня выполнить. Остальные либо перенесли на другой день, либо перепоручили кому-то другому.</w:t>
      </w:r>
    </w:p>
    <w:p w:rsidR="00F4423E" w:rsidRPr="00E43C1D" w:rsidRDefault="00F4423E" w:rsidP="00F4423E">
      <w:pPr>
        <w:shd w:val="clear" w:color="auto" w:fill="FFFFFF"/>
        <w:ind w:firstLine="720"/>
        <w:jc w:val="both"/>
        <w:textAlignment w:val="baseline"/>
        <w:rPr>
          <w:rFonts w:ascii="Times New Roman" w:hAnsi="Times New Roman"/>
          <w:sz w:val="28"/>
          <w:szCs w:val="28"/>
        </w:rPr>
      </w:pPr>
      <w:r w:rsidRPr="00E43C1D">
        <w:rPr>
          <w:rFonts w:ascii="Times New Roman" w:hAnsi="Times New Roman"/>
          <w:sz w:val="28"/>
          <w:szCs w:val="28"/>
        </w:rPr>
        <w:t> </w:t>
      </w:r>
      <w:r w:rsidRPr="00E43C1D">
        <w:rPr>
          <w:rFonts w:ascii="Times New Roman" w:hAnsi="Times New Roman"/>
          <w:bCs/>
          <w:sz w:val="28"/>
          <w:szCs w:val="28"/>
          <w:bdr w:val="none" w:sz="0" w:space="0" w:color="auto" w:frame="1"/>
        </w:rPr>
        <w:t>Этап 4. Расстановка приоритетов и перепоручение.</w:t>
      </w:r>
    </w:p>
    <w:p w:rsidR="00F4423E" w:rsidRPr="00E43C1D" w:rsidRDefault="00F4423E" w:rsidP="00F4423E">
      <w:pPr>
        <w:shd w:val="clear" w:color="auto" w:fill="FFFFFF"/>
        <w:ind w:firstLine="720"/>
        <w:jc w:val="both"/>
        <w:textAlignment w:val="baseline"/>
        <w:outlineLvl w:val="1"/>
        <w:rPr>
          <w:rFonts w:ascii="Times New Roman" w:hAnsi="Times New Roman"/>
          <w:bCs/>
          <w:sz w:val="28"/>
          <w:szCs w:val="28"/>
        </w:rPr>
      </w:pPr>
      <w:r w:rsidRPr="00E43C1D">
        <w:rPr>
          <w:rFonts w:ascii="Times New Roman" w:hAnsi="Times New Roman"/>
          <w:sz w:val="28"/>
          <w:szCs w:val="28"/>
        </w:rPr>
        <w:t xml:space="preserve">На этом этапе для начала нам необходимо расставить приоритеты в делах. </w:t>
      </w:r>
    </w:p>
    <w:p w:rsidR="00F4423E" w:rsidRPr="00E43C1D" w:rsidRDefault="00F4423E" w:rsidP="00F4423E">
      <w:pPr>
        <w:shd w:val="clear" w:color="auto" w:fill="FFFFFF"/>
        <w:ind w:firstLine="720"/>
        <w:jc w:val="both"/>
        <w:textAlignment w:val="baseline"/>
        <w:outlineLvl w:val="1"/>
        <w:rPr>
          <w:rFonts w:ascii="Times New Roman" w:hAnsi="Times New Roman"/>
          <w:bCs/>
          <w:sz w:val="28"/>
          <w:szCs w:val="28"/>
        </w:rPr>
      </w:pPr>
      <w:r w:rsidRPr="00E43C1D">
        <w:rPr>
          <w:rFonts w:ascii="Times New Roman" w:hAnsi="Times New Roman"/>
          <w:bCs/>
          <w:sz w:val="28"/>
          <w:szCs w:val="28"/>
          <w:bdr w:val="none" w:sz="0" w:space="0" w:color="auto" w:frame="1"/>
        </w:rPr>
        <w:t>Этап 5. Контроль процесса выполнения по методу Альпы</w:t>
      </w:r>
    </w:p>
    <w:p w:rsidR="00F4423E" w:rsidRPr="00E43C1D" w:rsidRDefault="00F4423E" w:rsidP="00F4423E">
      <w:pPr>
        <w:shd w:val="clear" w:color="auto" w:fill="FFFFFF"/>
        <w:ind w:firstLine="720"/>
        <w:jc w:val="both"/>
        <w:textAlignment w:val="baseline"/>
        <w:rPr>
          <w:rFonts w:ascii="Times New Roman" w:hAnsi="Times New Roman"/>
          <w:sz w:val="28"/>
          <w:szCs w:val="28"/>
        </w:rPr>
      </w:pPr>
      <w:r w:rsidRPr="00E43C1D">
        <w:rPr>
          <w:rFonts w:ascii="Times New Roman" w:hAnsi="Times New Roman"/>
          <w:sz w:val="28"/>
          <w:szCs w:val="28"/>
        </w:rPr>
        <w:t>Вся суть метода теряется, если мы не будет каждый день оценивать свои результаты. Давно замечено, что человек, который видит результаты своего труда, действует эффективнее.</w:t>
      </w:r>
    </w:p>
    <w:p w:rsidR="00F4423E" w:rsidRPr="00E43C1D" w:rsidRDefault="00F4423E" w:rsidP="00F4423E">
      <w:pPr>
        <w:shd w:val="clear" w:color="auto" w:fill="FFFFFF"/>
        <w:ind w:firstLine="720"/>
        <w:jc w:val="both"/>
        <w:textAlignment w:val="baseline"/>
        <w:rPr>
          <w:rFonts w:ascii="Times New Roman" w:hAnsi="Times New Roman"/>
          <w:color w:val="444444"/>
          <w:sz w:val="28"/>
          <w:szCs w:val="28"/>
        </w:rPr>
      </w:pPr>
      <w:r w:rsidRPr="00E43C1D">
        <w:rPr>
          <w:rFonts w:ascii="Times New Roman" w:hAnsi="Times New Roman"/>
          <w:sz w:val="28"/>
          <w:szCs w:val="28"/>
        </w:rPr>
        <w:t>Именно поэтому  необходимо оценить, какие из задач были реализованы, а какие вам еще будет необходимо нет. Должны быть выявлены причины, по которым дело не было выполнено, и должно быть решено, что вы будете делать, чтобы такого больше не повторилось</w:t>
      </w:r>
      <w:r w:rsidRPr="00E43C1D">
        <w:rPr>
          <w:rFonts w:ascii="Times New Roman" w:hAnsi="Times New Roman"/>
          <w:color w:val="444444"/>
          <w:sz w:val="28"/>
          <w:szCs w:val="28"/>
        </w:rPr>
        <w:t xml:space="preserve">. </w:t>
      </w:r>
    </w:p>
    <w:p w:rsidR="00F4423E" w:rsidRPr="00E43C1D" w:rsidRDefault="00F4423E" w:rsidP="00F4423E">
      <w:pPr>
        <w:shd w:val="clear" w:color="auto" w:fill="FFFFFF"/>
        <w:ind w:firstLine="720"/>
        <w:jc w:val="both"/>
        <w:textAlignment w:val="baseline"/>
        <w:rPr>
          <w:rFonts w:ascii="Times New Roman" w:hAnsi="Times New Roman"/>
          <w:sz w:val="28"/>
          <w:szCs w:val="28"/>
        </w:rPr>
      </w:pPr>
      <w:r w:rsidRPr="00E43C1D">
        <w:rPr>
          <w:rFonts w:ascii="Times New Roman" w:hAnsi="Times New Roman"/>
          <w:sz w:val="28"/>
          <w:szCs w:val="28"/>
        </w:rPr>
        <w:t xml:space="preserve">Конечно, это далеко не все способы эффективного распределения собственного времени, существует множество других принципов, среди которых: принцип корзины, принцип планирования, принцип постепенности, но их главные идеи схожи: важно не столько обладать большим количеством времени, сколько рационально использовать его. Для этого необходимо не только применять данные принципы в жизни (который из них выбрать, каждый решает сам для себя), но и учитывать различные внешние факторы,  </w:t>
      </w:r>
      <w:r w:rsidRPr="00E43C1D">
        <w:rPr>
          <w:rFonts w:ascii="Times New Roman" w:hAnsi="Times New Roman"/>
          <w:sz w:val="28"/>
          <w:szCs w:val="28"/>
        </w:rPr>
        <w:lastRenderedPageBreak/>
        <w:t xml:space="preserve">среди которых: усталость, плохое самочувствие и множество других, и тратить свое время не только на работу или учебу, но и на отдых. </w:t>
      </w:r>
    </w:p>
    <w:p w:rsidR="00F4423E" w:rsidRPr="00E43C1D" w:rsidRDefault="00F4423E" w:rsidP="00F4423E">
      <w:pPr>
        <w:shd w:val="clear" w:color="auto" w:fill="FFFFFF"/>
        <w:ind w:firstLine="720"/>
        <w:jc w:val="both"/>
        <w:textAlignment w:val="baseline"/>
        <w:rPr>
          <w:rFonts w:ascii="Times New Roman" w:hAnsi="Times New Roman"/>
          <w:color w:val="252525"/>
          <w:sz w:val="28"/>
          <w:szCs w:val="28"/>
          <w:shd w:val="clear" w:color="auto" w:fill="FFFFFF"/>
        </w:rPr>
      </w:pPr>
      <w:r w:rsidRPr="00E43C1D">
        <w:rPr>
          <w:rFonts w:ascii="Times New Roman" w:hAnsi="Times New Roman"/>
          <w:color w:val="252525"/>
          <w:sz w:val="28"/>
          <w:szCs w:val="28"/>
          <w:shd w:val="clear" w:color="auto" w:fill="FFFFFF"/>
        </w:rPr>
        <w:t xml:space="preserve">Тайм-менеджмент помогает более эффективно использовать не только рабочее время, но и время отдыха. </w:t>
      </w:r>
    </w:p>
    <w:p w:rsidR="00F4423E" w:rsidRPr="00E43C1D" w:rsidRDefault="00F4423E" w:rsidP="00F4423E">
      <w:pPr>
        <w:shd w:val="clear" w:color="auto" w:fill="FFFFFF"/>
        <w:ind w:firstLine="720"/>
        <w:jc w:val="center"/>
        <w:textAlignment w:val="baseline"/>
        <w:rPr>
          <w:rFonts w:ascii="Times New Roman" w:hAnsi="Times New Roman"/>
          <w:b/>
          <w:color w:val="000000"/>
          <w:sz w:val="28"/>
          <w:szCs w:val="28"/>
          <w:shd w:val="clear" w:color="auto" w:fill="FFFFFF"/>
        </w:rPr>
      </w:pPr>
      <w:r w:rsidRPr="00E43C1D">
        <w:rPr>
          <w:rFonts w:ascii="Times New Roman" w:hAnsi="Times New Roman"/>
          <w:b/>
          <w:color w:val="252525"/>
          <w:sz w:val="28"/>
          <w:szCs w:val="28"/>
          <w:shd w:val="clear" w:color="auto" w:fill="FFFFFF"/>
        </w:rPr>
        <w:t>Список использованной литературы</w:t>
      </w:r>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 xml:space="preserve">1.  </w:t>
      </w:r>
      <w:hyperlink r:id="rId23" w:history="1">
        <w:r w:rsidRPr="00E43C1D">
          <w:rPr>
            <w:rStyle w:val="a4"/>
            <w:sz w:val="28"/>
            <w:szCs w:val="28"/>
            <w:shd w:val="clear" w:color="auto" w:fill="FFFFFF"/>
            <w:lang w:val="en-US"/>
          </w:rPr>
          <w:t>http</w:t>
        </w:r>
        <w:r w:rsidRPr="00E43C1D">
          <w:rPr>
            <w:rStyle w:val="a4"/>
            <w:sz w:val="28"/>
            <w:szCs w:val="28"/>
            <w:shd w:val="clear" w:color="auto" w:fill="FFFFFF"/>
          </w:rPr>
          <w:t>://</w:t>
        </w:r>
        <w:r w:rsidRPr="00E43C1D">
          <w:rPr>
            <w:rStyle w:val="a4"/>
            <w:sz w:val="28"/>
            <w:szCs w:val="28"/>
            <w:shd w:val="clear" w:color="auto" w:fill="FFFFFF"/>
            <w:lang w:val="en-US"/>
          </w:rPr>
          <w:t>www</w:t>
        </w:r>
        <w:r w:rsidRPr="00E43C1D">
          <w:rPr>
            <w:rStyle w:val="a4"/>
            <w:sz w:val="28"/>
            <w:szCs w:val="28"/>
            <w:shd w:val="clear" w:color="auto" w:fill="FFFFFF"/>
          </w:rPr>
          <w:t>.</w:t>
        </w:r>
        <w:r w:rsidRPr="00E43C1D">
          <w:rPr>
            <w:rStyle w:val="a4"/>
            <w:sz w:val="28"/>
            <w:szCs w:val="28"/>
            <w:shd w:val="clear" w:color="auto" w:fill="FFFFFF"/>
            <w:lang w:val="en-US"/>
          </w:rPr>
          <w:t>secreti</w:t>
        </w:r>
        <w:r w:rsidRPr="00E43C1D">
          <w:rPr>
            <w:rStyle w:val="a4"/>
            <w:sz w:val="28"/>
            <w:szCs w:val="28"/>
            <w:shd w:val="clear" w:color="auto" w:fill="FFFFFF"/>
          </w:rPr>
          <w:t>.</w:t>
        </w:r>
        <w:r w:rsidRPr="00E43C1D">
          <w:rPr>
            <w:rStyle w:val="a4"/>
            <w:sz w:val="28"/>
            <w:szCs w:val="28"/>
            <w:shd w:val="clear" w:color="auto" w:fill="FFFFFF"/>
            <w:lang w:val="en-US"/>
          </w:rPr>
          <w:t>info</w:t>
        </w:r>
        <w:r w:rsidRPr="00E43C1D">
          <w:rPr>
            <w:rStyle w:val="a4"/>
            <w:sz w:val="28"/>
            <w:szCs w:val="28"/>
            <w:shd w:val="clear" w:color="auto" w:fill="FFFFFF"/>
          </w:rPr>
          <w:t>/</w:t>
        </w:r>
        <w:r w:rsidRPr="00E43C1D">
          <w:rPr>
            <w:rStyle w:val="a4"/>
            <w:sz w:val="28"/>
            <w:szCs w:val="28"/>
            <w:shd w:val="clear" w:color="auto" w:fill="FFFFFF"/>
            <w:lang w:val="en-US"/>
          </w:rPr>
          <w:t>page</w:t>
        </w:r>
        <w:r w:rsidRPr="00E43C1D">
          <w:rPr>
            <w:rStyle w:val="a4"/>
            <w:sz w:val="28"/>
            <w:szCs w:val="28"/>
            <w:shd w:val="clear" w:color="auto" w:fill="FFFFFF"/>
          </w:rPr>
          <w:t>20-</w:t>
        </w:r>
        <w:r w:rsidRPr="00E43C1D">
          <w:rPr>
            <w:rStyle w:val="a4"/>
            <w:sz w:val="28"/>
            <w:szCs w:val="28"/>
            <w:shd w:val="clear" w:color="auto" w:fill="FFFFFF"/>
            <w:lang w:val="en-US"/>
          </w:rPr>
          <w:t>vr</w:t>
        </w:r>
        <w:r w:rsidRPr="00E43C1D">
          <w:rPr>
            <w:rStyle w:val="a4"/>
            <w:sz w:val="28"/>
            <w:szCs w:val="28"/>
            <w:shd w:val="clear" w:color="auto" w:fill="FFFFFF"/>
          </w:rPr>
          <w:t>.</w:t>
        </w:r>
        <w:r w:rsidRPr="00E43C1D">
          <w:rPr>
            <w:rStyle w:val="a4"/>
            <w:sz w:val="28"/>
            <w:szCs w:val="28"/>
            <w:shd w:val="clear" w:color="auto" w:fill="FFFFFF"/>
            <w:lang w:val="en-US"/>
          </w:rPr>
          <w:t>html</w:t>
        </w:r>
      </w:hyperlink>
    </w:p>
    <w:p w:rsidR="00F4423E" w:rsidRPr="00E43C1D" w:rsidRDefault="00F4423E" w:rsidP="00F4423E">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 xml:space="preserve">2. </w:t>
      </w:r>
      <w:hyperlink r:id="rId24" w:history="1">
        <w:r w:rsidRPr="00E43C1D">
          <w:rPr>
            <w:rStyle w:val="a4"/>
            <w:sz w:val="28"/>
            <w:szCs w:val="28"/>
            <w:shd w:val="clear" w:color="auto" w:fill="FFFFFF"/>
            <w:lang w:val="en-US"/>
          </w:rPr>
          <w:t>http</w:t>
        </w:r>
        <w:r w:rsidRPr="00E43C1D">
          <w:rPr>
            <w:rStyle w:val="a4"/>
            <w:sz w:val="28"/>
            <w:szCs w:val="28"/>
            <w:shd w:val="clear" w:color="auto" w:fill="FFFFFF"/>
          </w:rPr>
          <w:t>://</w:t>
        </w:r>
        <w:r w:rsidRPr="00E43C1D">
          <w:rPr>
            <w:rStyle w:val="a4"/>
            <w:sz w:val="28"/>
            <w:szCs w:val="28"/>
            <w:shd w:val="clear" w:color="auto" w:fill="FFFFFF"/>
            <w:lang w:val="en-US"/>
          </w:rPr>
          <w:t>elatriym</w:t>
        </w:r>
        <w:r w:rsidRPr="00E43C1D">
          <w:rPr>
            <w:rStyle w:val="a4"/>
            <w:sz w:val="28"/>
            <w:szCs w:val="28"/>
            <w:shd w:val="clear" w:color="auto" w:fill="FFFFFF"/>
          </w:rPr>
          <w:t>.</w:t>
        </w:r>
        <w:r w:rsidRPr="00E43C1D">
          <w:rPr>
            <w:rStyle w:val="a4"/>
            <w:sz w:val="28"/>
            <w:szCs w:val="28"/>
            <w:shd w:val="clear" w:color="auto" w:fill="FFFFFF"/>
            <w:lang w:val="en-US"/>
          </w:rPr>
          <w:t>com</w:t>
        </w:r>
        <w:r w:rsidRPr="00E43C1D">
          <w:rPr>
            <w:rStyle w:val="a4"/>
            <w:sz w:val="28"/>
            <w:szCs w:val="28"/>
            <w:shd w:val="clear" w:color="auto" w:fill="FFFFFF"/>
          </w:rPr>
          <w:t>/</w:t>
        </w:r>
        <w:r w:rsidRPr="00E43C1D">
          <w:rPr>
            <w:rStyle w:val="a4"/>
            <w:sz w:val="28"/>
            <w:szCs w:val="28"/>
            <w:shd w:val="clear" w:color="auto" w:fill="FFFFFF"/>
            <w:lang w:val="en-US"/>
          </w:rPr>
          <w:t>razvitie</w:t>
        </w:r>
        <w:r w:rsidRPr="00E43C1D">
          <w:rPr>
            <w:rStyle w:val="a4"/>
            <w:sz w:val="28"/>
            <w:szCs w:val="28"/>
            <w:shd w:val="clear" w:color="auto" w:fill="FFFFFF"/>
          </w:rPr>
          <w:t>-</w:t>
        </w:r>
        <w:r w:rsidRPr="00E43C1D">
          <w:rPr>
            <w:rStyle w:val="a4"/>
            <w:sz w:val="28"/>
            <w:szCs w:val="28"/>
            <w:shd w:val="clear" w:color="auto" w:fill="FFFFFF"/>
            <w:lang w:val="en-US"/>
          </w:rPr>
          <w:t>lichnosti</w:t>
        </w:r>
        <w:r w:rsidRPr="00E43C1D">
          <w:rPr>
            <w:rStyle w:val="a4"/>
            <w:sz w:val="28"/>
            <w:szCs w:val="28"/>
            <w:shd w:val="clear" w:color="auto" w:fill="FFFFFF"/>
          </w:rPr>
          <w:t>-2/</w:t>
        </w:r>
        <w:r w:rsidRPr="00E43C1D">
          <w:rPr>
            <w:rStyle w:val="a4"/>
            <w:sz w:val="28"/>
            <w:szCs w:val="28"/>
            <w:shd w:val="clear" w:color="auto" w:fill="FFFFFF"/>
            <w:lang w:val="en-US"/>
          </w:rPr>
          <w:t>kak</w:t>
        </w:r>
        <w:r w:rsidRPr="00E43C1D">
          <w:rPr>
            <w:rStyle w:val="a4"/>
            <w:sz w:val="28"/>
            <w:szCs w:val="28"/>
            <w:shd w:val="clear" w:color="auto" w:fill="FFFFFF"/>
          </w:rPr>
          <w:t>-</w:t>
        </w:r>
        <w:r w:rsidRPr="00E43C1D">
          <w:rPr>
            <w:rStyle w:val="a4"/>
            <w:sz w:val="28"/>
            <w:szCs w:val="28"/>
            <w:shd w:val="clear" w:color="auto" w:fill="FFFFFF"/>
            <w:lang w:val="en-US"/>
          </w:rPr>
          <w:t>effektivno</w:t>
        </w:r>
        <w:r w:rsidRPr="00E43C1D">
          <w:rPr>
            <w:rStyle w:val="a4"/>
            <w:sz w:val="28"/>
            <w:szCs w:val="28"/>
            <w:shd w:val="clear" w:color="auto" w:fill="FFFFFF"/>
          </w:rPr>
          <w:t>-</w:t>
        </w:r>
        <w:r w:rsidRPr="00E43C1D">
          <w:rPr>
            <w:rStyle w:val="a4"/>
            <w:sz w:val="28"/>
            <w:szCs w:val="28"/>
            <w:shd w:val="clear" w:color="auto" w:fill="FFFFFF"/>
            <w:lang w:val="en-US"/>
          </w:rPr>
          <w:t>ispolzovat</w:t>
        </w:r>
        <w:r w:rsidRPr="00E43C1D">
          <w:rPr>
            <w:rStyle w:val="a4"/>
            <w:sz w:val="28"/>
            <w:szCs w:val="28"/>
            <w:shd w:val="clear" w:color="auto" w:fill="FFFFFF"/>
          </w:rPr>
          <w:t>-</w:t>
        </w:r>
        <w:r w:rsidRPr="00E43C1D">
          <w:rPr>
            <w:rStyle w:val="a4"/>
            <w:sz w:val="28"/>
            <w:szCs w:val="28"/>
            <w:shd w:val="clear" w:color="auto" w:fill="FFFFFF"/>
            <w:lang w:val="en-US"/>
          </w:rPr>
          <w:t>svoe</w:t>
        </w:r>
        <w:r w:rsidRPr="00E43C1D">
          <w:rPr>
            <w:rStyle w:val="a4"/>
            <w:sz w:val="28"/>
            <w:szCs w:val="28"/>
            <w:shd w:val="clear" w:color="auto" w:fill="FFFFFF"/>
          </w:rPr>
          <w:t>-</w:t>
        </w:r>
        <w:r w:rsidRPr="00E43C1D">
          <w:rPr>
            <w:rStyle w:val="a4"/>
            <w:sz w:val="28"/>
            <w:szCs w:val="28"/>
            <w:shd w:val="clear" w:color="auto" w:fill="FFFFFF"/>
            <w:lang w:val="en-US"/>
          </w:rPr>
          <w:t>vremya</w:t>
        </w:r>
      </w:hyperlink>
    </w:p>
    <w:p w:rsidR="00F4423E" w:rsidRPr="00E43C1D" w:rsidRDefault="00F4423E" w:rsidP="00F4423E">
      <w:pPr>
        <w:tabs>
          <w:tab w:val="left" w:pos="1845"/>
        </w:tabs>
        <w:rPr>
          <w:rFonts w:ascii="Times New Roman" w:hAnsi="Times New Roman"/>
          <w:sz w:val="28"/>
          <w:szCs w:val="28"/>
        </w:rPr>
      </w:pPr>
      <w:r w:rsidRPr="00E43C1D">
        <w:rPr>
          <w:rFonts w:ascii="Times New Roman" w:hAnsi="Times New Roman"/>
          <w:color w:val="000000"/>
          <w:sz w:val="28"/>
          <w:szCs w:val="28"/>
          <w:shd w:val="clear" w:color="auto" w:fill="FFFFFF"/>
        </w:rPr>
        <w:t xml:space="preserve">3.  </w:t>
      </w:r>
      <w:hyperlink r:id="rId25" w:history="1">
        <w:r w:rsidRPr="00E43C1D">
          <w:rPr>
            <w:rStyle w:val="a4"/>
            <w:sz w:val="28"/>
            <w:szCs w:val="28"/>
            <w:shd w:val="clear" w:color="auto" w:fill="FFFFFF"/>
          </w:rPr>
          <w:t>https://ru.wikipedia.org</w:t>
        </w:r>
      </w:hyperlink>
    </w:p>
    <w:p w:rsidR="00F4423E" w:rsidRPr="00E43C1D" w:rsidRDefault="00F4423E" w:rsidP="00F4423E">
      <w:pPr>
        <w:pStyle w:val="ab"/>
        <w:spacing w:line="240" w:lineRule="auto"/>
        <w:ind w:right="99" w:firstLine="0"/>
        <w:jc w:val="right"/>
        <w:rPr>
          <w:b/>
          <w:sz w:val="28"/>
          <w:szCs w:val="28"/>
        </w:rPr>
      </w:pPr>
      <w:r w:rsidRPr="00E43C1D">
        <w:rPr>
          <w:b/>
          <w:sz w:val="28"/>
          <w:szCs w:val="28"/>
        </w:rPr>
        <w:t>Истомина Е. А., Порошенко А. А.</w:t>
      </w:r>
    </w:p>
    <w:p w:rsidR="00F4423E" w:rsidRPr="00E43C1D" w:rsidRDefault="00F4423E" w:rsidP="00F4423E">
      <w:pPr>
        <w:pStyle w:val="ab"/>
        <w:spacing w:line="240" w:lineRule="auto"/>
        <w:ind w:right="99" w:firstLine="0"/>
        <w:jc w:val="right"/>
        <w:rPr>
          <w:i/>
          <w:sz w:val="28"/>
          <w:szCs w:val="28"/>
        </w:rPr>
      </w:pPr>
      <w:r w:rsidRPr="00E43C1D">
        <w:rPr>
          <w:i/>
          <w:sz w:val="28"/>
          <w:szCs w:val="28"/>
        </w:rPr>
        <w:t>студенты кафедры городского кадастра и инженерных изысканий</w:t>
      </w:r>
    </w:p>
    <w:p w:rsidR="00F4423E" w:rsidRPr="00E43C1D" w:rsidRDefault="00F4423E" w:rsidP="00F4423E">
      <w:pPr>
        <w:pStyle w:val="ab"/>
        <w:spacing w:line="240" w:lineRule="auto"/>
        <w:ind w:right="99" w:firstLine="0"/>
        <w:jc w:val="right"/>
        <w:rPr>
          <w:i/>
          <w:sz w:val="28"/>
          <w:szCs w:val="28"/>
        </w:rPr>
      </w:pPr>
      <w:r w:rsidRPr="00E43C1D">
        <w:rPr>
          <w:i/>
          <w:sz w:val="28"/>
          <w:szCs w:val="28"/>
        </w:rPr>
        <w:t>Архитектурно-строительного института БГТУ им. В. Г. Шухова,</w:t>
      </w:r>
    </w:p>
    <w:p w:rsidR="00F4423E" w:rsidRPr="00E43C1D" w:rsidRDefault="00F4423E" w:rsidP="00F4423E">
      <w:pPr>
        <w:pStyle w:val="ab"/>
        <w:spacing w:line="240" w:lineRule="auto"/>
        <w:ind w:right="99" w:firstLine="0"/>
        <w:jc w:val="right"/>
        <w:rPr>
          <w:i/>
          <w:sz w:val="28"/>
          <w:szCs w:val="28"/>
        </w:rPr>
      </w:pPr>
      <w:r w:rsidRPr="00E43C1D">
        <w:rPr>
          <w:i/>
          <w:sz w:val="28"/>
          <w:szCs w:val="28"/>
        </w:rPr>
        <w:t>3 курс</w:t>
      </w:r>
    </w:p>
    <w:p w:rsidR="00F4423E" w:rsidRPr="00E43C1D" w:rsidRDefault="00F4423E" w:rsidP="00F4423E">
      <w:pPr>
        <w:pStyle w:val="ab"/>
        <w:spacing w:line="240" w:lineRule="auto"/>
        <w:ind w:right="99" w:firstLine="0"/>
        <w:jc w:val="right"/>
        <w:rPr>
          <w:i/>
          <w:sz w:val="28"/>
          <w:szCs w:val="28"/>
        </w:rPr>
      </w:pPr>
      <w:r w:rsidRPr="00E43C1D">
        <w:rPr>
          <w:i/>
          <w:sz w:val="28"/>
          <w:szCs w:val="28"/>
        </w:rPr>
        <w:t>Научный руководитель</w:t>
      </w:r>
      <w:r w:rsidRPr="00E43C1D">
        <w:rPr>
          <w:b/>
          <w:sz w:val="28"/>
          <w:szCs w:val="28"/>
        </w:rPr>
        <w:t xml:space="preserve"> Тоцкая И. В.,</w:t>
      </w:r>
    </w:p>
    <w:p w:rsidR="00F4423E" w:rsidRPr="00E43C1D" w:rsidRDefault="00F4423E" w:rsidP="00F4423E">
      <w:pPr>
        <w:pStyle w:val="ab"/>
        <w:spacing w:line="240" w:lineRule="auto"/>
        <w:ind w:right="99" w:firstLine="0"/>
        <w:jc w:val="right"/>
        <w:rPr>
          <w:i/>
          <w:sz w:val="28"/>
          <w:szCs w:val="28"/>
        </w:rPr>
      </w:pPr>
      <w:r w:rsidRPr="00E43C1D">
        <w:rPr>
          <w:i/>
          <w:sz w:val="28"/>
          <w:szCs w:val="28"/>
        </w:rPr>
        <w:t xml:space="preserve">кандидат социологических наук, </w:t>
      </w:r>
    </w:p>
    <w:p w:rsidR="00F4423E" w:rsidRPr="00E43C1D" w:rsidRDefault="00F4423E" w:rsidP="00F4423E">
      <w:pPr>
        <w:pStyle w:val="ab"/>
        <w:spacing w:line="240" w:lineRule="auto"/>
        <w:ind w:right="99" w:firstLine="0"/>
        <w:jc w:val="right"/>
        <w:rPr>
          <w:i/>
          <w:sz w:val="28"/>
          <w:szCs w:val="28"/>
        </w:rPr>
      </w:pPr>
      <w:r w:rsidRPr="00E43C1D">
        <w:rPr>
          <w:i/>
          <w:sz w:val="28"/>
          <w:szCs w:val="28"/>
        </w:rPr>
        <w:t>доцент кафедры социологии и управления</w:t>
      </w:r>
    </w:p>
    <w:p w:rsidR="00F4423E" w:rsidRPr="00E43C1D" w:rsidRDefault="00F4423E" w:rsidP="00F4423E">
      <w:pPr>
        <w:pStyle w:val="ab"/>
        <w:spacing w:line="240" w:lineRule="auto"/>
        <w:ind w:right="99" w:firstLine="0"/>
        <w:jc w:val="right"/>
        <w:rPr>
          <w:i/>
          <w:sz w:val="28"/>
          <w:szCs w:val="28"/>
        </w:rPr>
      </w:pPr>
      <w:r w:rsidRPr="00E43C1D">
        <w:rPr>
          <w:i/>
          <w:sz w:val="28"/>
          <w:szCs w:val="28"/>
        </w:rPr>
        <w:t xml:space="preserve"> БГТУ им. В.Г. Шухова</w:t>
      </w:r>
    </w:p>
    <w:p w:rsidR="00F4423E" w:rsidRPr="00E43C1D" w:rsidRDefault="00F4423E" w:rsidP="00F4423E">
      <w:pPr>
        <w:pStyle w:val="ab"/>
        <w:spacing w:line="240" w:lineRule="auto"/>
        <w:ind w:right="99"/>
        <w:jc w:val="center"/>
        <w:rPr>
          <w:b/>
          <w:sz w:val="28"/>
          <w:szCs w:val="28"/>
        </w:rPr>
      </w:pPr>
    </w:p>
    <w:p w:rsidR="00F4423E" w:rsidRPr="00E43C1D" w:rsidRDefault="00F4423E" w:rsidP="00F4423E">
      <w:pPr>
        <w:pStyle w:val="ab"/>
        <w:spacing w:line="240" w:lineRule="auto"/>
        <w:ind w:right="99"/>
        <w:jc w:val="center"/>
        <w:rPr>
          <w:b/>
          <w:sz w:val="28"/>
          <w:szCs w:val="28"/>
        </w:rPr>
      </w:pPr>
      <w:r w:rsidRPr="00E43C1D">
        <w:rPr>
          <w:b/>
          <w:sz w:val="28"/>
          <w:szCs w:val="28"/>
        </w:rPr>
        <w:t xml:space="preserve">РЕГУЛИРОВАНИЕ СТУДЕНЧЕСКОГО </w:t>
      </w:r>
    </w:p>
    <w:p w:rsidR="00F4423E" w:rsidRPr="00E43C1D" w:rsidRDefault="00F4423E" w:rsidP="00F4423E">
      <w:pPr>
        <w:pStyle w:val="ab"/>
        <w:spacing w:line="240" w:lineRule="auto"/>
        <w:ind w:right="99"/>
        <w:jc w:val="center"/>
        <w:rPr>
          <w:b/>
          <w:sz w:val="28"/>
          <w:szCs w:val="28"/>
        </w:rPr>
      </w:pPr>
      <w:r w:rsidRPr="00E43C1D">
        <w:rPr>
          <w:b/>
          <w:sz w:val="28"/>
          <w:szCs w:val="28"/>
        </w:rPr>
        <w:t>САМОУПРАВЛЕНИЯ В ВУЗЕ</w:t>
      </w:r>
    </w:p>
    <w:p w:rsidR="00F4423E" w:rsidRPr="00E43C1D" w:rsidRDefault="00F4423E" w:rsidP="00F4423E">
      <w:pPr>
        <w:pStyle w:val="ab"/>
        <w:spacing w:line="240" w:lineRule="auto"/>
        <w:ind w:right="99" w:firstLine="454"/>
        <w:rPr>
          <w:sz w:val="28"/>
          <w:szCs w:val="28"/>
        </w:rPr>
      </w:pPr>
    </w:p>
    <w:p w:rsidR="00F4423E" w:rsidRPr="00E43C1D" w:rsidRDefault="00F4423E" w:rsidP="00F4423E">
      <w:pPr>
        <w:pStyle w:val="ab"/>
        <w:spacing w:line="240" w:lineRule="auto"/>
        <w:ind w:right="99" w:firstLine="454"/>
        <w:rPr>
          <w:sz w:val="28"/>
          <w:szCs w:val="28"/>
        </w:rPr>
      </w:pPr>
      <w:r w:rsidRPr="00E43C1D">
        <w:rPr>
          <w:sz w:val="28"/>
          <w:szCs w:val="28"/>
        </w:rPr>
        <w:t>Первые прообразы студенческого совета в России появились в Московском и Санкт-Петербургском университете. В качестве образца студенческого совета выступали университеты Германии, где студенты объединялись в общества с целью решения различных жизненно важных вопросов.</w:t>
      </w:r>
    </w:p>
    <w:p w:rsidR="00F4423E" w:rsidRPr="00E43C1D" w:rsidRDefault="00F4423E" w:rsidP="00F4423E">
      <w:pPr>
        <w:pStyle w:val="ab"/>
        <w:spacing w:line="240" w:lineRule="auto"/>
        <w:ind w:right="99" w:firstLine="454"/>
        <w:rPr>
          <w:sz w:val="28"/>
          <w:szCs w:val="28"/>
        </w:rPr>
      </w:pPr>
      <w:r w:rsidRPr="00E43C1D">
        <w:rPr>
          <w:sz w:val="28"/>
          <w:szCs w:val="28"/>
        </w:rPr>
        <w:t>Отечественные историки Московского Государственного Университета точкой отчета зарождения студенческого совета считают 13 марта 1781 года, когда была создана первая в России студенческая организация – студенческое научно-просветительское общество. Собрания обучающихся возглавил и открыл куратор и ректор Московского Университета М.М. Херасков. Главным отличительным признаком студенческого научно-просветительского общества являлась большая самостоятельность и свобода деятельности студентов, которые могли также создавать всевозможные научные общества, корпорации, регламентирующие студенческую жизнь в университете. Таким образом, впервые в России появилась новая, до тех пор неизвестная форма объединения студенчества – студенческие корпорации [1].</w:t>
      </w:r>
    </w:p>
    <w:p w:rsidR="00F4423E" w:rsidRPr="00E43C1D" w:rsidRDefault="00F4423E" w:rsidP="00F4423E">
      <w:pPr>
        <w:pStyle w:val="ab"/>
        <w:spacing w:line="240" w:lineRule="auto"/>
        <w:ind w:right="99" w:firstLine="454"/>
        <w:rPr>
          <w:sz w:val="28"/>
          <w:szCs w:val="28"/>
        </w:rPr>
      </w:pPr>
      <w:r w:rsidRPr="00E43C1D">
        <w:rPr>
          <w:sz w:val="28"/>
          <w:szCs w:val="28"/>
        </w:rPr>
        <w:t xml:space="preserve">В современной теоретической и методической литературе нет единого мнения в определении термина «самоуправление». Природа самоуправления многогранна. В целом корни самоуправления – в социальной активности народа. Одни за основу берут руководство коллективом и рассматривают самоуправление как часть системы управления. Другие понимают </w:t>
      </w:r>
      <w:r w:rsidRPr="00E43C1D">
        <w:rPr>
          <w:sz w:val="28"/>
          <w:szCs w:val="28"/>
        </w:rPr>
        <w:lastRenderedPageBreak/>
        <w:t>самоуправление как форму организации коллективной жизни. Третьи – как возможность обучаемых реализовать свое право на активное участие в управлении всеми делами образовательного учреждения [2, с.33].</w:t>
      </w:r>
    </w:p>
    <w:p w:rsidR="00F4423E" w:rsidRPr="00E43C1D" w:rsidRDefault="00F4423E" w:rsidP="00F4423E">
      <w:pPr>
        <w:pStyle w:val="ab"/>
        <w:spacing w:line="240" w:lineRule="auto"/>
        <w:ind w:right="99" w:firstLine="454"/>
        <w:rPr>
          <w:sz w:val="28"/>
          <w:szCs w:val="28"/>
        </w:rPr>
      </w:pPr>
      <w:r w:rsidRPr="00E43C1D">
        <w:rPr>
          <w:sz w:val="28"/>
          <w:szCs w:val="28"/>
        </w:rPr>
        <w:t>Гуничева Е. Л. в работе « Студенческое самоуправление как стратегический ресурс современного общества» характеризует самоуправление как один из режимов протекания совместной деятельности людей, наряду с руководством и управлением [3, с. 174].</w:t>
      </w:r>
    </w:p>
    <w:p w:rsidR="00F4423E" w:rsidRPr="00E43C1D" w:rsidRDefault="00F4423E" w:rsidP="00F4423E">
      <w:pPr>
        <w:pStyle w:val="ab"/>
        <w:spacing w:line="240" w:lineRule="auto"/>
        <w:ind w:right="99" w:firstLine="454"/>
        <w:rPr>
          <w:sz w:val="28"/>
          <w:szCs w:val="28"/>
        </w:rPr>
      </w:pPr>
      <w:r w:rsidRPr="00E43C1D">
        <w:rPr>
          <w:sz w:val="28"/>
          <w:szCs w:val="28"/>
        </w:rPr>
        <w:t xml:space="preserve">Словарь общественных наук дает следующее определение студенческого самоуправления. Под студенческим самоуправлением понимается деятельность студентов на уровне студенческой группы, факультета, общежития, ВУЗа под руководством высшего органа студенческого самоуправления – общего собрания (конференции) студентов ВУЗа. Органы студенческого самоуправления могут иметь разнообразные формы: сенат, парламент, старостат, студенческая учебная (научная) часть, студенческие деканаты, советы и т.п. </w:t>
      </w:r>
    </w:p>
    <w:p w:rsidR="00F4423E" w:rsidRPr="00E43C1D" w:rsidRDefault="00F4423E" w:rsidP="00F4423E">
      <w:pPr>
        <w:pStyle w:val="ab"/>
        <w:spacing w:line="240" w:lineRule="auto"/>
        <w:ind w:right="99" w:firstLine="454"/>
        <w:rPr>
          <w:sz w:val="28"/>
          <w:szCs w:val="28"/>
        </w:rPr>
      </w:pPr>
      <w:r w:rsidRPr="00E43C1D">
        <w:rPr>
          <w:sz w:val="28"/>
          <w:szCs w:val="28"/>
        </w:rPr>
        <w:t xml:space="preserve">Основными задачами органов студенческого самоуправления являются: </w:t>
      </w:r>
    </w:p>
    <w:p w:rsidR="00F4423E" w:rsidRPr="00E43C1D" w:rsidRDefault="00F4423E" w:rsidP="00F4423E">
      <w:pPr>
        <w:pStyle w:val="ab"/>
        <w:spacing w:line="240" w:lineRule="auto"/>
        <w:ind w:right="99" w:firstLine="454"/>
        <w:rPr>
          <w:sz w:val="28"/>
          <w:szCs w:val="28"/>
        </w:rPr>
      </w:pPr>
      <w:r w:rsidRPr="00E43C1D">
        <w:rPr>
          <w:sz w:val="28"/>
          <w:szCs w:val="28"/>
        </w:rPr>
        <w:t xml:space="preserve">- обеспечение и защита прав и интересов студентов, прежде всего, относительно организации учебного процесса; </w:t>
      </w:r>
    </w:p>
    <w:p w:rsidR="00F4423E" w:rsidRPr="00E43C1D" w:rsidRDefault="00F4423E" w:rsidP="00F4423E">
      <w:pPr>
        <w:pStyle w:val="ab"/>
        <w:spacing w:line="240" w:lineRule="auto"/>
        <w:ind w:right="99" w:firstLine="454"/>
        <w:rPr>
          <w:sz w:val="28"/>
          <w:szCs w:val="28"/>
        </w:rPr>
      </w:pPr>
      <w:r w:rsidRPr="00E43C1D">
        <w:rPr>
          <w:sz w:val="28"/>
          <w:szCs w:val="28"/>
        </w:rPr>
        <w:t xml:space="preserve">-  обеспечение исполнения студентами своих обязанностей; </w:t>
      </w:r>
    </w:p>
    <w:p w:rsidR="00F4423E" w:rsidRPr="00E43C1D" w:rsidRDefault="00F4423E" w:rsidP="00F4423E">
      <w:pPr>
        <w:pStyle w:val="ab"/>
        <w:spacing w:line="240" w:lineRule="auto"/>
        <w:ind w:right="99" w:firstLine="454"/>
        <w:rPr>
          <w:sz w:val="28"/>
          <w:szCs w:val="28"/>
        </w:rPr>
      </w:pPr>
      <w:r w:rsidRPr="00E43C1D">
        <w:rPr>
          <w:sz w:val="28"/>
          <w:szCs w:val="28"/>
        </w:rPr>
        <w:t xml:space="preserve">-  содействие учебной, научной и творческой деятельности студентов; </w:t>
      </w:r>
    </w:p>
    <w:p w:rsidR="00F4423E" w:rsidRPr="00E43C1D" w:rsidRDefault="00F4423E" w:rsidP="00F4423E">
      <w:pPr>
        <w:pStyle w:val="ab"/>
        <w:spacing w:line="240" w:lineRule="auto"/>
        <w:ind w:right="99" w:firstLine="454"/>
        <w:rPr>
          <w:sz w:val="28"/>
          <w:szCs w:val="28"/>
        </w:rPr>
      </w:pPr>
      <w:r w:rsidRPr="00E43C1D">
        <w:rPr>
          <w:sz w:val="28"/>
          <w:szCs w:val="28"/>
        </w:rPr>
        <w:t>- содействие созданию соответствующих условий для проживания и отдыха студентов;</w:t>
      </w:r>
    </w:p>
    <w:p w:rsidR="00F4423E" w:rsidRPr="00E43C1D" w:rsidRDefault="00F4423E" w:rsidP="00F4423E">
      <w:pPr>
        <w:pStyle w:val="ab"/>
        <w:spacing w:line="240" w:lineRule="auto"/>
        <w:ind w:right="99" w:firstLine="454"/>
        <w:rPr>
          <w:sz w:val="28"/>
          <w:szCs w:val="28"/>
        </w:rPr>
      </w:pPr>
      <w:r w:rsidRPr="00E43C1D">
        <w:rPr>
          <w:sz w:val="28"/>
          <w:szCs w:val="28"/>
        </w:rPr>
        <w:t>- содействие деятельности студенческих кружков, обществ, объединений, клубов по интересам;</w:t>
      </w:r>
    </w:p>
    <w:p w:rsidR="00F4423E" w:rsidRPr="00E43C1D" w:rsidRDefault="00F4423E" w:rsidP="00F4423E">
      <w:pPr>
        <w:pStyle w:val="ab"/>
        <w:spacing w:line="240" w:lineRule="auto"/>
        <w:ind w:right="99" w:firstLine="454"/>
        <w:rPr>
          <w:sz w:val="28"/>
          <w:szCs w:val="28"/>
        </w:rPr>
      </w:pPr>
      <w:r w:rsidRPr="00E43C1D">
        <w:rPr>
          <w:sz w:val="28"/>
          <w:szCs w:val="28"/>
        </w:rPr>
        <w:t>- организация сотрудничества со студентами других высших учебных заведений и с молодежными организациями;</w:t>
      </w:r>
    </w:p>
    <w:p w:rsidR="00F4423E" w:rsidRPr="00E43C1D" w:rsidRDefault="00F4423E" w:rsidP="00F4423E">
      <w:pPr>
        <w:pStyle w:val="ab"/>
        <w:spacing w:line="240" w:lineRule="auto"/>
        <w:ind w:right="99" w:firstLine="454"/>
        <w:rPr>
          <w:sz w:val="28"/>
          <w:szCs w:val="28"/>
        </w:rPr>
      </w:pPr>
      <w:r w:rsidRPr="00E43C1D">
        <w:rPr>
          <w:sz w:val="28"/>
          <w:szCs w:val="28"/>
        </w:rPr>
        <w:t>- содействие трудоустройству выпускников;</w:t>
      </w:r>
    </w:p>
    <w:p w:rsidR="00F4423E" w:rsidRPr="00E43C1D" w:rsidRDefault="00F4423E" w:rsidP="00F4423E">
      <w:pPr>
        <w:pStyle w:val="ab"/>
        <w:spacing w:line="240" w:lineRule="auto"/>
        <w:ind w:right="99" w:firstLine="454"/>
        <w:rPr>
          <w:sz w:val="28"/>
          <w:szCs w:val="28"/>
        </w:rPr>
      </w:pPr>
      <w:r w:rsidRPr="00E43C1D">
        <w:rPr>
          <w:sz w:val="28"/>
          <w:szCs w:val="28"/>
        </w:rPr>
        <w:t xml:space="preserve">- участие в решении вопросов международного обмена студентами. </w:t>
      </w:r>
    </w:p>
    <w:p w:rsidR="00F4423E" w:rsidRPr="00E43C1D" w:rsidRDefault="00F4423E" w:rsidP="00F4423E">
      <w:pPr>
        <w:pStyle w:val="ab"/>
        <w:spacing w:line="240" w:lineRule="auto"/>
        <w:ind w:right="99" w:firstLine="454"/>
        <w:rPr>
          <w:sz w:val="28"/>
          <w:szCs w:val="28"/>
        </w:rPr>
      </w:pPr>
      <w:r w:rsidRPr="00E43C1D">
        <w:rPr>
          <w:sz w:val="28"/>
          <w:szCs w:val="28"/>
        </w:rPr>
        <w:t xml:space="preserve">В зависимости от контингента студентов, типа и специфики ВУЗа студенческое самоуправление может осуществляться на уровне курса, специальности, студгородка, структурных подразделений высшего учебного заведения [4, с. 387].  </w:t>
      </w:r>
    </w:p>
    <w:p w:rsidR="00F4423E" w:rsidRPr="00E43C1D" w:rsidRDefault="00F4423E" w:rsidP="00F4423E">
      <w:pPr>
        <w:pStyle w:val="ab"/>
        <w:spacing w:line="240" w:lineRule="auto"/>
        <w:ind w:right="99" w:firstLine="454"/>
        <w:rPr>
          <w:color w:val="000000"/>
          <w:sz w:val="28"/>
          <w:szCs w:val="28"/>
          <w:shd w:val="clear" w:color="auto" w:fill="FFFFFF"/>
        </w:rPr>
      </w:pPr>
      <w:r w:rsidRPr="00E43C1D">
        <w:rPr>
          <w:sz w:val="28"/>
          <w:szCs w:val="28"/>
        </w:rPr>
        <w:t xml:space="preserve">Создание студенческих советов в РФ с позиции права регулируется ФЗ «Об образовании в РФ». Согласно ст. 26 п. 6 закона, в целях </w:t>
      </w:r>
      <w:r w:rsidRPr="00E43C1D">
        <w:rPr>
          <w:color w:val="000000"/>
          <w:sz w:val="28"/>
          <w:szCs w:val="28"/>
          <w:shd w:val="clear" w:color="auto" w:fill="FFFFFF"/>
        </w:rPr>
        <w:t>учета мнения обучающихся, родителей</w:t>
      </w:r>
      <w:r w:rsidRPr="00E43C1D">
        <w:rPr>
          <w:rStyle w:val="apple-converted-space"/>
          <w:color w:val="000000"/>
          <w:sz w:val="28"/>
          <w:szCs w:val="28"/>
          <w:shd w:val="clear" w:color="auto" w:fill="FFFFFF"/>
        </w:rPr>
        <w:t> </w:t>
      </w:r>
      <w:r w:rsidRPr="00E43C1D">
        <w:rPr>
          <w:sz w:val="28"/>
          <w:szCs w:val="28"/>
          <w:shd w:val="clear" w:color="auto" w:fill="FFFFFF"/>
        </w:rPr>
        <w:t>(законных представителей)</w:t>
      </w:r>
      <w:r w:rsidRPr="00E43C1D">
        <w:rPr>
          <w:rStyle w:val="apple-converted-space"/>
          <w:color w:val="000000"/>
          <w:sz w:val="28"/>
          <w:szCs w:val="28"/>
          <w:shd w:val="clear" w:color="auto" w:fill="FFFFFF"/>
        </w:rPr>
        <w:t> </w:t>
      </w:r>
      <w:r w:rsidRPr="00E43C1D">
        <w:rPr>
          <w:color w:val="000000"/>
          <w:sz w:val="28"/>
          <w:szCs w:val="28"/>
          <w:shd w:val="clear" w:color="auto" w:fill="FFFFFF"/>
        </w:rPr>
        <w:t xml:space="preserve">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образовательной организации создаются студенческие советы. </w:t>
      </w:r>
    </w:p>
    <w:p w:rsidR="00F4423E" w:rsidRPr="00E43C1D" w:rsidRDefault="00F4423E" w:rsidP="00F4423E">
      <w:pPr>
        <w:pStyle w:val="ab"/>
        <w:spacing w:line="240" w:lineRule="auto"/>
        <w:ind w:right="99" w:firstLine="454"/>
        <w:rPr>
          <w:sz w:val="28"/>
          <w:szCs w:val="28"/>
        </w:rPr>
      </w:pPr>
      <w:r w:rsidRPr="00E43C1D">
        <w:rPr>
          <w:sz w:val="28"/>
          <w:szCs w:val="28"/>
        </w:rPr>
        <w:t xml:space="preserve">Образование – единый целенаправленный процесс воспитания и обучения, где воспитание рассматривается как деятельность, направленная </w:t>
      </w:r>
      <w:r w:rsidRPr="00E43C1D">
        <w:rPr>
          <w:sz w:val="28"/>
          <w:szCs w:val="28"/>
        </w:rPr>
        <w:lastRenderedPageBreak/>
        <w:t>на развитие личности, создание условий для самоопределения и социализации обучающегося, а обучение – как целенаправленный процесс организации деятельности обучающихся. То есть, помимо узкопрофессиональной подготовки, студент должен сформироваться как социально активная личность, быть готовым решать поставленные задачи и успешно включаться в различные виды деятельности [5, с. 246].</w:t>
      </w:r>
    </w:p>
    <w:p w:rsidR="00F4423E" w:rsidRPr="00E43C1D" w:rsidRDefault="00F4423E" w:rsidP="00F4423E">
      <w:pPr>
        <w:pStyle w:val="ab"/>
        <w:spacing w:line="240" w:lineRule="auto"/>
        <w:ind w:right="99" w:firstLine="454"/>
        <w:rPr>
          <w:color w:val="000000"/>
          <w:sz w:val="28"/>
          <w:szCs w:val="28"/>
          <w:shd w:val="clear" w:color="auto" w:fill="FFFFFF"/>
        </w:rPr>
      </w:pPr>
      <w:r w:rsidRPr="00E43C1D">
        <w:rPr>
          <w:color w:val="000000"/>
          <w:sz w:val="28"/>
          <w:szCs w:val="28"/>
          <w:shd w:val="clear" w:color="auto" w:fill="FFFFFF"/>
        </w:rPr>
        <w:t xml:space="preserve">Участие в студенческом самоуправлении способствует повышению интеллектуального, духовно-нравственного, творческого уровня развития молодого человека. </w:t>
      </w:r>
    </w:p>
    <w:p w:rsidR="00F4423E" w:rsidRPr="00E43C1D" w:rsidRDefault="00F4423E" w:rsidP="00F4423E">
      <w:pPr>
        <w:pStyle w:val="ab"/>
        <w:spacing w:line="240" w:lineRule="auto"/>
        <w:ind w:right="99" w:firstLine="454"/>
        <w:rPr>
          <w:color w:val="000000"/>
          <w:sz w:val="28"/>
          <w:szCs w:val="28"/>
          <w:shd w:val="clear" w:color="auto" w:fill="FFFFFF"/>
        </w:rPr>
      </w:pPr>
      <w:r w:rsidRPr="00E43C1D">
        <w:rPr>
          <w:color w:val="000000"/>
          <w:sz w:val="28"/>
          <w:szCs w:val="28"/>
          <w:shd w:val="clear" w:color="auto" w:fill="FFFFFF"/>
        </w:rPr>
        <w:t>Студенческий совет является элементом структуры управления ВУЗа. Орган управления высшего учебного заведения определяет полномочия органа студенческого самоуправления, причем все студенты ВУЗа имеют право выбирать орган студенческого самоуправления. Администрация образовательного учреждения тесно сотрудничает со студентами в лице органа студенческого самоуправления для того, чтобы более эффективно выполнять задачи, стоящие перед образовательным учреждением. Студенты, состоящие в студенческом совете, принимают участие не только в работе образовательного учреждения, но и в организации и проведении различных мероприятий.</w:t>
      </w:r>
    </w:p>
    <w:p w:rsidR="00F4423E" w:rsidRPr="00E43C1D" w:rsidRDefault="00F4423E" w:rsidP="00F4423E">
      <w:pPr>
        <w:pStyle w:val="ab"/>
        <w:spacing w:line="240" w:lineRule="auto"/>
        <w:ind w:right="99" w:firstLine="454"/>
        <w:rPr>
          <w:color w:val="000000"/>
          <w:sz w:val="28"/>
          <w:szCs w:val="28"/>
          <w:shd w:val="clear" w:color="auto" w:fill="FFFFFF"/>
        </w:rPr>
      </w:pPr>
      <w:r w:rsidRPr="00E43C1D">
        <w:rPr>
          <w:color w:val="000000"/>
          <w:sz w:val="28"/>
          <w:szCs w:val="28"/>
          <w:shd w:val="clear" w:color="auto" w:fill="FFFFFF"/>
        </w:rPr>
        <w:t>Отношения между руководством ВУЗа и советом обучающихся, в частности, регулируются ст. 30 п. 3 ФЗ «Об образовании в РФ». Таким образом, при принятии локальных нормативных актов, затрагивающих права обучающихся и работников образовательной организации, учитывается мнение советов обучающихся, советов родителей, представительных органов обучающихся.</w:t>
      </w:r>
    </w:p>
    <w:p w:rsidR="00F4423E" w:rsidRPr="00E43C1D" w:rsidRDefault="00F4423E" w:rsidP="00F4423E">
      <w:pPr>
        <w:pStyle w:val="ab"/>
        <w:spacing w:line="240" w:lineRule="auto"/>
        <w:ind w:right="99" w:firstLine="454"/>
        <w:rPr>
          <w:color w:val="000000"/>
          <w:sz w:val="28"/>
          <w:szCs w:val="28"/>
          <w:shd w:val="clear" w:color="auto" w:fill="FFFFFF"/>
        </w:rPr>
      </w:pPr>
      <w:r w:rsidRPr="00E43C1D">
        <w:rPr>
          <w:color w:val="000000"/>
          <w:sz w:val="28"/>
          <w:szCs w:val="28"/>
          <w:shd w:val="clear" w:color="auto" w:fill="FFFFFF"/>
        </w:rPr>
        <w:t>Например, в соответствии со ст. 39 п. 4 закона, размер платы за пользование жилым помещением в общежитии для обучающихся определяется локальным нормативным актом, принимаемым с учетом мнения  и представительных органов обучающихся в организациях, осуществляющих образовательную деятельность (при их наличии).</w:t>
      </w:r>
    </w:p>
    <w:p w:rsidR="00F4423E" w:rsidRPr="00E43C1D" w:rsidRDefault="00F4423E" w:rsidP="00F4423E">
      <w:pPr>
        <w:pStyle w:val="ab"/>
        <w:spacing w:line="240" w:lineRule="auto"/>
        <w:ind w:right="99" w:firstLine="454"/>
        <w:rPr>
          <w:sz w:val="28"/>
          <w:szCs w:val="28"/>
        </w:rPr>
      </w:pPr>
      <w:r w:rsidRPr="00E43C1D">
        <w:rPr>
          <w:color w:val="000000"/>
          <w:sz w:val="28"/>
          <w:szCs w:val="28"/>
          <w:shd w:val="clear" w:color="auto" w:fill="FFFFFF"/>
        </w:rPr>
        <w:t xml:space="preserve">Мнение совета обучающихся учитывается </w:t>
      </w:r>
      <w:r w:rsidRPr="00E43C1D">
        <w:rPr>
          <w:sz w:val="28"/>
          <w:szCs w:val="28"/>
        </w:rPr>
        <w:t>при назначении государственной академической стипендии студентам, государственной социальной стипендии студентам, государственной стипендии аспирантам, ординаторам и ассистентам-стажерам (ст. 36 п. 8).</w:t>
      </w:r>
    </w:p>
    <w:p w:rsidR="00F4423E" w:rsidRPr="00E43C1D" w:rsidRDefault="00F4423E" w:rsidP="00F4423E">
      <w:pPr>
        <w:pStyle w:val="ab"/>
        <w:spacing w:line="240" w:lineRule="auto"/>
        <w:ind w:right="99" w:firstLine="454"/>
        <w:rPr>
          <w:color w:val="000000"/>
          <w:sz w:val="28"/>
          <w:szCs w:val="28"/>
          <w:shd w:val="clear" w:color="auto" w:fill="FFFFFF"/>
        </w:rPr>
      </w:pPr>
      <w:r w:rsidRPr="00E43C1D">
        <w:rPr>
          <w:sz w:val="28"/>
          <w:szCs w:val="28"/>
        </w:rPr>
        <w:t xml:space="preserve">Не остаются без материальной поддержки нуждающиеся студенты, которым согласно ст. 36  п. 15 закона выделяются средства в размере одной базовой стипендии в </w:t>
      </w:r>
      <w:r w:rsidRPr="00E43C1D">
        <w:rPr>
          <w:color w:val="000000"/>
          <w:sz w:val="28"/>
          <w:szCs w:val="28"/>
          <w:shd w:val="clear" w:color="auto" w:fill="FFFFFF"/>
        </w:rPr>
        <w:t xml:space="preserve">порядке, который определяется локальными нормативными актами, принимаемыми с учетом мнения советов обучающихся и представительных органов обучающихся [6, с. 246]. </w:t>
      </w:r>
    </w:p>
    <w:p w:rsidR="00F4423E" w:rsidRPr="00E43C1D" w:rsidRDefault="00F4423E" w:rsidP="00F4423E">
      <w:pPr>
        <w:pStyle w:val="ab"/>
        <w:spacing w:line="240" w:lineRule="auto"/>
        <w:ind w:right="99" w:firstLine="454"/>
        <w:rPr>
          <w:color w:val="000000"/>
          <w:sz w:val="28"/>
          <w:szCs w:val="28"/>
          <w:shd w:val="clear" w:color="auto" w:fill="FFFFFF"/>
        </w:rPr>
      </w:pPr>
      <w:r w:rsidRPr="00E43C1D">
        <w:rPr>
          <w:sz w:val="28"/>
          <w:szCs w:val="28"/>
        </w:rPr>
        <w:t xml:space="preserve">Также образовательной организацией высшего профессионального образования выделяются средства для организации культурно – массовой, физкультурной и спортивной, оздоровительной работы со студентами в размере двукратного месячного размера стипендиального фонда по </w:t>
      </w:r>
      <w:r w:rsidRPr="00E43C1D">
        <w:rPr>
          <w:sz w:val="28"/>
          <w:szCs w:val="28"/>
        </w:rPr>
        <w:lastRenderedPageBreak/>
        <w:t xml:space="preserve">образовательным программам высшего образования. Указанная поддержка обучающимся выплачивается в размерах и в </w:t>
      </w:r>
      <w:r w:rsidRPr="00E43C1D">
        <w:rPr>
          <w:color w:val="000000"/>
          <w:sz w:val="28"/>
          <w:szCs w:val="28"/>
          <w:shd w:val="clear" w:color="auto" w:fill="FFFFFF"/>
        </w:rPr>
        <w:t>порядке, которые определяются локальными нормативными актами, принимаемыми с учетом мнения советов обучающихся и представительных органов обучающихся [7, с. 98].</w:t>
      </w:r>
    </w:p>
    <w:p w:rsidR="00F4423E" w:rsidRPr="00E43C1D" w:rsidRDefault="00F4423E" w:rsidP="00F4423E">
      <w:pPr>
        <w:pStyle w:val="ab"/>
        <w:spacing w:line="240" w:lineRule="auto"/>
        <w:ind w:right="99" w:firstLine="454"/>
        <w:rPr>
          <w:color w:val="000000"/>
          <w:sz w:val="28"/>
          <w:szCs w:val="28"/>
          <w:shd w:val="clear" w:color="auto" w:fill="FFFFFF"/>
        </w:rPr>
      </w:pPr>
      <w:r w:rsidRPr="00E43C1D">
        <w:rPr>
          <w:color w:val="000000"/>
          <w:sz w:val="28"/>
          <w:szCs w:val="28"/>
          <w:shd w:val="clear" w:color="auto" w:fill="FFFFFF"/>
        </w:rPr>
        <w:t>Понятно, что на сегодняшний день студенческие советы имеют достаточно широкий круг возможностей, связанный с реализацией прав на образование.</w:t>
      </w:r>
    </w:p>
    <w:p w:rsidR="00F4423E" w:rsidRPr="00E43C1D" w:rsidRDefault="00F4423E" w:rsidP="00F4423E">
      <w:pPr>
        <w:pStyle w:val="ab"/>
        <w:spacing w:line="240" w:lineRule="auto"/>
        <w:ind w:right="99" w:firstLine="454"/>
        <w:rPr>
          <w:sz w:val="28"/>
          <w:szCs w:val="28"/>
        </w:rPr>
      </w:pPr>
      <w:r w:rsidRPr="00E43C1D">
        <w:rPr>
          <w:sz w:val="28"/>
          <w:szCs w:val="28"/>
        </w:rPr>
        <w:t>Г. И. Рогалева в работе «Студенческое самоуправление – характеристика воспитательного пространства ВУЗа» приводит результаты анкетирования «Студенческое самоуправление в ВУЗе: оценка состояния и перспективы развития». Анкетирование проводилось в Бурятском государственном университете в 2009 году. Анализ результатов анкетирования показал, что студенты университета не сомневаются в нужности и значимости студенческого самоуправления [8, с. 178].</w:t>
      </w:r>
    </w:p>
    <w:p w:rsidR="00F4423E" w:rsidRPr="00E43C1D" w:rsidRDefault="00F4423E" w:rsidP="00F4423E">
      <w:pPr>
        <w:pStyle w:val="ab"/>
        <w:spacing w:line="240" w:lineRule="auto"/>
        <w:ind w:right="99" w:firstLine="454"/>
        <w:rPr>
          <w:sz w:val="28"/>
          <w:szCs w:val="28"/>
        </w:rPr>
      </w:pPr>
      <w:r w:rsidRPr="00E43C1D">
        <w:rPr>
          <w:sz w:val="28"/>
          <w:szCs w:val="28"/>
        </w:rPr>
        <w:t xml:space="preserve">Министерство образования и науки заинтересовано в развитие студенческого самоуправления в ВУЗах, поэтому каждый год проводятся слёты и образовательные школы, деятельность которых направлена на развитие лидерских качеств студентов, занимающихся активной деятельностью в университете. Например, в октябре 2015 года был организован </w:t>
      </w:r>
      <w:r w:rsidRPr="00E43C1D">
        <w:rPr>
          <w:sz w:val="28"/>
          <w:szCs w:val="28"/>
          <w:lang w:val="en-US"/>
        </w:rPr>
        <w:t>II</w:t>
      </w:r>
      <w:r w:rsidRPr="00E43C1D">
        <w:rPr>
          <w:sz w:val="28"/>
          <w:szCs w:val="28"/>
        </w:rPr>
        <w:t xml:space="preserve"> межрегиональный Байкальский форум «Эффективность деятельности органов студенческого самоуправления», в рамках которого была дана оценка деятельности и развития организации студенческого самоуправления. </w:t>
      </w:r>
    </w:p>
    <w:p w:rsidR="00F4423E" w:rsidRPr="00E43C1D" w:rsidRDefault="00F4423E" w:rsidP="00F4423E">
      <w:pPr>
        <w:pStyle w:val="ab"/>
        <w:spacing w:line="240" w:lineRule="auto"/>
        <w:ind w:right="99" w:firstLine="454"/>
        <w:rPr>
          <w:sz w:val="28"/>
          <w:szCs w:val="28"/>
        </w:rPr>
      </w:pPr>
      <w:r w:rsidRPr="00E43C1D">
        <w:rPr>
          <w:sz w:val="28"/>
          <w:szCs w:val="28"/>
        </w:rPr>
        <w:t>В каждом университете необходимо развивать и поддерживать систему студенческого самоуправления, поскольку данный вид деятельности способствует становлению профессионально-личностной позиции студентов, реализуемой в творческой активности и самодеятельности, в учебно-познавательном, научно-просветительном и культурном отношении.</w:t>
      </w:r>
    </w:p>
    <w:p w:rsidR="00F4423E" w:rsidRPr="00E43C1D" w:rsidRDefault="00F4423E" w:rsidP="00F4423E">
      <w:pPr>
        <w:pStyle w:val="ab"/>
        <w:spacing w:line="240" w:lineRule="auto"/>
        <w:ind w:right="99" w:firstLine="0"/>
        <w:rPr>
          <w:b/>
          <w:sz w:val="28"/>
          <w:szCs w:val="28"/>
        </w:rPr>
      </w:pPr>
    </w:p>
    <w:p w:rsidR="00F4423E" w:rsidRPr="00E43C1D" w:rsidRDefault="00F4423E" w:rsidP="00F4423E">
      <w:pPr>
        <w:pStyle w:val="ab"/>
        <w:spacing w:line="240" w:lineRule="auto"/>
        <w:ind w:right="99" w:firstLine="0"/>
        <w:jc w:val="center"/>
        <w:rPr>
          <w:b/>
          <w:sz w:val="28"/>
          <w:szCs w:val="28"/>
        </w:rPr>
      </w:pPr>
      <w:r w:rsidRPr="00E43C1D">
        <w:rPr>
          <w:b/>
          <w:sz w:val="28"/>
          <w:szCs w:val="28"/>
        </w:rPr>
        <w:t>Список литературы</w:t>
      </w:r>
    </w:p>
    <w:p w:rsidR="00F4423E" w:rsidRPr="00E43C1D" w:rsidRDefault="00F4423E" w:rsidP="00F4423E">
      <w:pPr>
        <w:pStyle w:val="12"/>
        <w:numPr>
          <w:ilvl w:val="0"/>
          <w:numId w:val="9"/>
        </w:numPr>
        <w:ind w:left="0" w:firstLine="454"/>
        <w:jc w:val="both"/>
        <w:rPr>
          <w:rFonts w:ascii="Times New Roman" w:hAnsi="Times New Roman"/>
          <w:bCs/>
          <w:color w:val="000000"/>
          <w:sz w:val="28"/>
          <w:szCs w:val="28"/>
          <w:lang w:eastAsia="ru-RU"/>
        </w:rPr>
      </w:pPr>
      <w:r w:rsidRPr="00E43C1D">
        <w:rPr>
          <w:rFonts w:ascii="Times New Roman" w:hAnsi="Times New Roman"/>
          <w:bCs/>
          <w:color w:val="000000"/>
          <w:sz w:val="28"/>
          <w:szCs w:val="28"/>
          <w:lang w:eastAsia="ru-RU"/>
        </w:rPr>
        <w:t>Всероссийская школа студенческого самоуправления «Лидер 21 века» [Электронный ресурс].URL:http://www.lider21veka.htm (дата обращения 17.10.2015)</w:t>
      </w:r>
    </w:p>
    <w:p w:rsidR="00F4423E" w:rsidRPr="00E43C1D" w:rsidRDefault="00F4423E" w:rsidP="00F4423E">
      <w:pPr>
        <w:pStyle w:val="12"/>
        <w:numPr>
          <w:ilvl w:val="0"/>
          <w:numId w:val="9"/>
        </w:numPr>
        <w:ind w:left="0" w:firstLine="454"/>
        <w:jc w:val="both"/>
        <w:rPr>
          <w:rFonts w:ascii="Times New Roman" w:hAnsi="Times New Roman"/>
          <w:bCs/>
          <w:color w:val="000000"/>
          <w:sz w:val="28"/>
          <w:szCs w:val="28"/>
          <w:lang w:eastAsia="ru-RU"/>
        </w:rPr>
      </w:pPr>
      <w:r w:rsidRPr="00E43C1D">
        <w:rPr>
          <w:rFonts w:ascii="Times New Roman" w:hAnsi="Times New Roman"/>
          <w:bCs/>
          <w:color w:val="000000"/>
          <w:sz w:val="28"/>
          <w:szCs w:val="28"/>
          <w:lang w:eastAsia="ru-RU"/>
        </w:rPr>
        <w:t xml:space="preserve">Рогаткин Д. В. Образование в сфере прав человека в школе [Текст]: сборник материалов /Д. В. Рогаткин. -  Юниорский союз «Дорога», Петрозаводск, 2003 – 68 с. </w:t>
      </w:r>
    </w:p>
    <w:p w:rsidR="00F4423E" w:rsidRPr="00E43C1D" w:rsidRDefault="00F4423E" w:rsidP="00F4423E">
      <w:pPr>
        <w:pStyle w:val="12"/>
        <w:numPr>
          <w:ilvl w:val="0"/>
          <w:numId w:val="9"/>
        </w:numPr>
        <w:ind w:left="0" w:firstLine="454"/>
        <w:jc w:val="both"/>
        <w:rPr>
          <w:rFonts w:ascii="Times New Roman" w:hAnsi="Times New Roman"/>
          <w:bCs/>
          <w:color w:val="000000"/>
          <w:sz w:val="28"/>
          <w:szCs w:val="28"/>
          <w:lang w:eastAsia="ru-RU"/>
        </w:rPr>
      </w:pPr>
      <w:r w:rsidRPr="00E43C1D">
        <w:rPr>
          <w:rFonts w:ascii="Times New Roman" w:hAnsi="Times New Roman"/>
          <w:bCs/>
          <w:color w:val="000000"/>
          <w:sz w:val="28"/>
          <w:szCs w:val="28"/>
          <w:lang w:eastAsia="ru-RU"/>
        </w:rPr>
        <w:t>Гуничева Е. Л. Студенческое самоуправление как стратегический ресурс современного общества [Текст]  / Е. Л. Гуничёва // Вестник Нижегородского университета им. Н.И. Лобачевского. Серия «Социальные науки», №3/8  - 2007. – С. 173-178.</w:t>
      </w:r>
    </w:p>
    <w:p w:rsidR="00F4423E" w:rsidRPr="00E43C1D" w:rsidRDefault="00F4423E" w:rsidP="00F4423E">
      <w:pPr>
        <w:pStyle w:val="12"/>
        <w:numPr>
          <w:ilvl w:val="0"/>
          <w:numId w:val="9"/>
        </w:numPr>
        <w:ind w:left="0" w:firstLine="454"/>
        <w:jc w:val="both"/>
        <w:rPr>
          <w:rFonts w:ascii="Times New Roman" w:hAnsi="Times New Roman"/>
          <w:bCs/>
          <w:color w:val="000000"/>
          <w:sz w:val="28"/>
          <w:szCs w:val="28"/>
          <w:lang w:eastAsia="ru-RU"/>
        </w:rPr>
      </w:pPr>
      <w:r w:rsidRPr="00E43C1D">
        <w:rPr>
          <w:rFonts w:ascii="Times New Roman" w:hAnsi="Times New Roman"/>
          <w:bCs/>
          <w:color w:val="000000"/>
          <w:sz w:val="28"/>
          <w:szCs w:val="28"/>
          <w:lang w:eastAsia="ru-RU"/>
        </w:rPr>
        <w:t>Подольская Е. А. Словарь общественных наук [Текст] / Е. А. Подольская, Погорелый Д. Е., Лихвар В. Д.– Ростов-на-Дону: Феникс, 2006. –475с.</w:t>
      </w:r>
    </w:p>
    <w:p w:rsidR="00F4423E" w:rsidRPr="00E43C1D" w:rsidRDefault="00F4423E" w:rsidP="00F4423E">
      <w:pPr>
        <w:pStyle w:val="12"/>
        <w:numPr>
          <w:ilvl w:val="0"/>
          <w:numId w:val="9"/>
        </w:numPr>
        <w:ind w:left="0" w:firstLine="454"/>
        <w:jc w:val="both"/>
        <w:rPr>
          <w:rFonts w:ascii="Times New Roman" w:hAnsi="Times New Roman"/>
          <w:bCs/>
          <w:color w:val="000000"/>
          <w:sz w:val="28"/>
          <w:szCs w:val="28"/>
          <w:lang w:eastAsia="ru-RU"/>
        </w:rPr>
      </w:pPr>
      <w:r w:rsidRPr="00E43C1D">
        <w:rPr>
          <w:rFonts w:ascii="Times New Roman" w:hAnsi="Times New Roman"/>
          <w:bCs/>
          <w:color w:val="000000"/>
          <w:sz w:val="28"/>
          <w:szCs w:val="28"/>
          <w:lang w:eastAsia="ru-RU"/>
        </w:rPr>
        <w:lastRenderedPageBreak/>
        <w:t xml:space="preserve">Товкань В. А. «Роль органа студенческого самоуправления в осуществлении Федерального закона «Об образовании в РФ» [Текст] / В. А. Товкань // Актуальные вопросы современной педагогики: материалы VI междунар. науч. конф. (г. Уфа, март </w:t>
      </w:r>
      <w:smartTag w:uri="urn:schemas-microsoft-com:office:smarttags" w:element="metricconverter">
        <w:smartTagPr>
          <w:attr w:name="ProductID" w:val="2015 г"/>
        </w:smartTagPr>
        <w:r w:rsidRPr="00E43C1D">
          <w:rPr>
            <w:rFonts w:ascii="Times New Roman" w:hAnsi="Times New Roman"/>
            <w:bCs/>
            <w:color w:val="000000"/>
            <w:sz w:val="28"/>
            <w:szCs w:val="28"/>
            <w:lang w:eastAsia="ru-RU"/>
          </w:rPr>
          <w:t>2015 г</w:t>
        </w:r>
      </w:smartTag>
      <w:r w:rsidRPr="00E43C1D">
        <w:rPr>
          <w:rFonts w:ascii="Times New Roman" w:hAnsi="Times New Roman"/>
          <w:bCs/>
          <w:color w:val="000000"/>
          <w:sz w:val="28"/>
          <w:szCs w:val="28"/>
          <w:lang w:eastAsia="ru-RU"/>
        </w:rPr>
        <w:t>.).  — Уфа: Лето, 2015. — С. 246-247.</w:t>
      </w:r>
    </w:p>
    <w:p w:rsidR="00F4423E" w:rsidRPr="00E43C1D" w:rsidRDefault="00F4423E" w:rsidP="00F4423E">
      <w:pPr>
        <w:pStyle w:val="12"/>
        <w:numPr>
          <w:ilvl w:val="0"/>
          <w:numId w:val="9"/>
        </w:numPr>
        <w:ind w:left="0" w:firstLine="454"/>
        <w:jc w:val="both"/>
        <w:rPr>
          <w:rFonts w:ascii="Times New Roman" w:hAnsi="Times New Roman"/>
          <w:bCs/>
          <w:color w:val="000000"/>
          <w:sz w:val="28"/>
          <w:szCs w:val="28"/>
          <w:lang w:eastAsia="ru-RU"/>
        </w:rPr>
      </w:pPr>
      <w:r w:rsidRPr="00E43C1D">
        <w:rPr>
          <w:rFonts w:ascii="Times New Roman" w:hAnsi="Times New Roman"/>
          <w:bCs/>
          <w:color w:val="000000"/>
          <w:sz w:val="28"/>
          <w:szCs w:val="28"/>
          <w:lang w:eastAsia="ru-RU"/>
        </w:rPr>
        <w:t>Об образовании в Российской Федерации: Федеральный закон от 29.12.2012 №273 – ФЗ в редакции от 13.07.2015 с изменениями и дополнениями, вступившими в силу от 24.07.2015 - [Текст]: Собрание законодательства РФ, 31.10.2012, №53 (ч.1), ст. 7598.</w:t>
      </w:r>
    </w:p>
    <w:p w:rsidR="00F4423E" w:rsidRPr="00E43C1D" w:rsidRDefault="00F4423E" w:rsidP="00F4423E">
      <w:pPr>
        <w:pStyle w:val="12"/>
        <w:numPr>
          <w:ilvl w:val="0"/>
          <w:numId w:val="9"/>
        </w:numPr>
        <w:ind w:left="0" w:firstLine="454"/>
        <w:jc w:val="both"/>
        <w:rPr>
          <w:rFonts w:ascii="Times New Roman" w:hAnsi="Times New Roman"/>
          <w:bCs/>
          <w:color w:val="000000"/>
          <w:sz w:val="28"/>
          <w:szCs w:val="28"/>
          <w:lang w:eastAsia="ru-RU"/>
        </w:rPr>
      </w:pPr>
      <w:r w:rsidRPr="00E43C1D">
        <w:rPr>
          <w:rFonts w:ascii="Times New Roman" w:hAnsi="Times New Roman"/>
          <w:bCs/>
          <w:color w:val="000000"/>
          <w:sz w:val="28"/>
          <w:szCs w:val="28"/>
          <w:lang w:eastAsia="ru-RU"/>
        </w:rPr>
        <w:t>Рогалева Г. И. Студенческое самоуправление – характеристики воспитательного пространства ВУЗа [Текст] / Г. И. Рогалева // Молодой учёный. - 2011 - №10. Т.2. –</w:t>
      </w:r>
    </w:p>
    <w:p w:rsidR="00F4423E" w:rsidRPr="00E43C1D" w:rsidRDefault="00F4423E" w:rsidP="00F4423E">
      <w:pPr>
        <w:pStyle w:val="ab"/>
        <w:spacing w:line="240" w:lineRule="auto"/>
        <w:ind w:right="99" w:firstLine="0"/>
        <w:rPr>
          <w:sz w:val="28"/>
          <w:szCs w:val="28"/>
        </w:rPr>
      </w:pPr>
      <w:r w:rsidRPr="00E43C1D">
        <w:rPr>
          <w:color w:val="000000"/>
          <w:sz w:val="28"/>
          <w:szCs w:val="28"/>
          <w:shd w:val="clear" w:color="auto" w:fill="FFFFFF"/>
        </w:rPr>
        <w:t>С.178-181.</w:t>
      </w:r>
    </w:p>
    <w:p w:rsidR="00F4423E" w:rsidRPr="00E43C1D" w:rsidRDefault="00F4423E" w:rsidP="00F4423E">
      <w:pPr>
        <w:pStyle w:val="12"/>
        <w:numPr>
          <w:ilvl w:val="0"/>
          <w:numId w:val="9"/>
        </w:numPr>
        <w:ind w:left="0" w:firstLine="454"/>
        <w:jc w:val="both"/>
        <w:rPr>
          <w:rFonts w:ascii="Times New Roman" w:hAnsi="Times New Roman"/>
          <w:bCs/>
          <w:color w:val="000000"/>
          <w:sz w:val="28"/>
          <w:szCs w:val="28"/>
          <w:lang w:eastAsia="ru-RU"/>
        </w:rPr>
      </w:pPr>
      <w:r w:rsidRPr="00E43C1D">
        <w:rPr>
          <w:rFonts w:ascii="Times New Roman" w:hAnsi="Times New Roman"/>
          <w:bCs/>
          <w:color w:val="000000"/>
          <w:sz w:val="28"/>
          <w:szCs w:val="28"/>
          <w:lang w:eastAsia="ru-RU"/>
        </w:rPr>
        <w:t>Сырцева Е. Л. Студенческое самоуправление как факт развития автономности студентовм [Текст] / Е. Л. Сырцева // Современные наукоёмкие технологии. – 2007. - №7 – С. 77-79.</w:t>
      </w:r>
    </w:p>
    <w:p w:rsidR="00E43C1D" w:rsidRDefault="00E43C1D" w:rsidP="00F4423E">
      <w:pPr>
        <w:tabs>
          <w:tab w:val="left" w:pos="0"/>
        </w:tabs>
        <w:spacing w:line="0" w:lineRule="atLeast"/>
        <w:jc w:val="right"/>
        <w:rPr>
          <w:rFonts w:ascii="Times New Roman" w:hAnsi="Times New Roman"/>
          <w:b/>
          <w:sz w:val="28"/>
          <w:szCs w:val="28"/>
        </w:rPr>
      </w:pPr>
    </w:p>
    <w:p w:rsidR="00F4423E" w:rsidRPr="00E43C1D" w:rsidRDefault="00F4423E" w:rsidP="00F4423E">
      <w:pPr>
        <w:tabs>
          <w:tab w:val="left" w:pos="0"/>
        </w:tabs>
        <w:spacing w:line="0" w:lineRule="atLeast"/>
        <w:jc w:val="right"/>
        <w:rPr>
          <w:rFonts w:ascii="Times New Roman" w:hAnsi="Times New Roman"/>
          <w:b/>
          <w:sz w:val="28"/>
          <w:szCs w:val="28"/>
        </w:rPr>
      </w:pPr>
      <w:r w:rsidRPr="00E43C1D">
        <w:rPr>
          <w:rFonts w:ascii="Times New Roman" w:hAnsi="Times New Roman"/>
          <w:b/>
          <w:sz w:val="28"/>
          <w:szCs w:val="28"/>
        </w:rPr>
        <w:t>Конецкая А.А., Сухорукова Д.Ю.</w:t>
      </w:r>
    </w:p>
    <w:p w:rsidR="00F4423E" w:rsidRPr="00E43C1D" w:rsidRDefault="00F4423E" w:rsidP="00F4423E">
      <w:pPr>
        <w:tabs>
          <w:tab w:val="left" w:pos="0"/>
        </w:tabs>
        <w:spacing w:line="0" w:lineRule="atLeast"/>
        <w:jc w:val="right"/>
        <w:rPr>
          <w:rFonts w:ascii="Times New Roman" w:hAnsi="Times New Roman"/>
          <w:i/>
          <w:sz w:val="28"/>
          <w:szCs w:val="28"/>
        </w:rPr>
      </w:pPr>
      <w:r w:rsidRPr="00E43C1D">
        <w:rPr>
          <w:rFonts w:ascii="Times New Roman" w:hAnsi="Times New Roman"/>
          <w:i/>
          <w:sz w:val="28"/>
          <w:szCs w:val="28"/>
        </w:rPr>
        <w:t>студенты кафедры городского кадастра и инженерных изысканий</w:t>
      </w:r>
    </w:p>
    <w:p w:rsidR="00F4423E" w:rsidRPr="00E43C1D" w:rsidRDefault="00F4423E" w:rsidP="00F4423E">
      <w:pPr>
        <w:tabs>
          <w:tab w:val="left" w:pos="0"/>
        </w:tabs>
        <w:spacing w:line="0" w:lineRule="atLeast"/>
        <w:jc w:val="right"/>
        <w:rPr>
          <w:rFonts w:ascii="Times New Roman" w:hAnsi="Times New Roman"/>
          <w:i/>
          <w:sz w:val="28"/>
          <w:szCs w:val="28"/>
        </w:rPr>
      </w:pPr>
      <w:r w:rsidRPr="00E43C1D">
        <w:rPr>
          <w:rFonts w:ascii="Times New Roman" w:hAnsi="Times New Roman"/>
          <w:i/>
          <w:sz w:val="28"/>
          <w:szCs w:val="28"/>
        </w:rPr>
        <w:t>Архитектурно-строительного института БГТУ им. В.Г.Шухова,</w:t>
      </w:r>
    </w:p>
    <w:p w:rsidR="00F4423E" w:rsidRPr="00E43C1D" w:rsidRDefault="00F4423E" w:rsidP="00F4423E">
      <w:pPr>
        <w:tabs>
          <w:tab w:val="left" w:pos="0"/>
        </w:tabs>
        <w:spacing w:line="0" w:lineRule="atLeast"/>
        <w:jc w:val="right"/>
        <w:rPr>
          <w:rFonts w:ascii="Times New Roman" w:hAnsi="Times New Roman"/>
          <w:i/>
          <w:sz w:val="28"/>
          <w:szCs w:val="28"/>
        </w:rPr>
      </w:pPr>
      <w:r w:rsidRPr="00E43C1D">
        <w:rPr>
          <w:rFonts w:ascii="Times New Roman" w:hAnsi="Times New Roman"/>
          <w:i/>
          <w:sz w:val="28"/>
          <w:szCs w:val="28"/>
        </w:rPr>
        <w:t>3курс</w:t>
      </w:r>
    </w:p>
    <w:p w:rsidR="00F4423E" w:rsidRPr="00E43C1D" w:rsidRDefault="00F4423E" w:rsidP="00F4423E">
      <w:pPr>
        <w:tabs>
          <w:tab w:val="left" w:pos="0"/>
        </w:tabs>
        <w:spacing w:line="0" w:lineRule="atLeast"/>
        <w:jc w:val="right"/>
        <w:rPr>
          <w:rFonts w:ascii="Times New Roman" w:hAnsi="Times New Roman"/>
          <w:b/>
          <w:sz w:val="28"/>
          <w:szCs w:val="28"/>
        </w:rPr>
      </w:pPr>
      <w:r w:rsidRPr="00E43C1D">
        <w:rPr>
          <w:rFonts w:ascii="Times New Roman" w:hAnsi="Times New Roman"/>
          <w:i/>
          <w:sz w:val="28"/>
          <w:szCs w:val="28"/>
        </w:rPr>
        <w:t xml:space="preserve">Научный руководитель </w:t>
      </w:r>
      <w:r w:rsidRPr="00E43C1D">
        <w:rPr>
          <w:rFonts w:ascii="Times New Roman" w:hAnsi="Times New Roman"/>
          <w:b/>
          <w:sz w:val="28"/>
          <w:szCs w:val="28"/>
        </w:rPr>
        <w:t>Тоцкая И.В.</w:t>
      </w:r>
    </w:p>
    <w:p w:rsidR="00F4423E" w:rsidRPr="00E43C1D" w:rsidRDefault="00F4423E" w:rsidP="00F4423E">
      <w:pPr>
        <w:tabs>
          <w:tab w:val="left" w:pos="0"/>
        </w:tabs>
        <w:spacing w:line="0" w:lineRule="atLeast"/>
        <w:jc w:val="right"/>
        <w:rPr>
          <w:rFonts w:ascii="Times New Roman" w:hAnsi="Times New Roman"/>
          <w:i/>
          <w:sz w:val="28"/>
          <w:szCs w:val="28"/>
        </w:rPr>
      </w:pPr>
      <w:r w:rsidRPr="00E43C1D">
        <w:rPr>
          <w:rFonts w:ascii="Times New Roman" w:hAnsi="Times New Roman"/>
          <w:i/>
          <w:sz w:val="28"/>
          <w:szCs w:val="28"/>
        </w:rPr>
        <w:t>кандидат социологических наук,</w:t>
      </w:r>
    </w:p>
    <w:p w:rsidR="00F4423E" w:rsidRPr="00E43C1D" w:rsidRDefault="00F4423E" w:rsidP="00F4423E">
      <w:pPr>
        <w:tabs>
          <w:tab w:val="left" w:pos="0"/>
        </w:tabs>
        <w:spacing w:line="0" w:lineRule="atLeast"/>
        <w:jc w:val="right"/>
        <w:rPr>
          <w:rFonts w:ascii="Times New Roman" w:hAnsi="Times New Roman"/>
          <w:i/>
          <w:sz w:val="28"/>
          <w:szCs w:val="28"/>
        </w:rPr>
      </w:pPr>
      <w:r w:rsidRPr="00E43C1D">
        <w:rPr>
          <w:rFonts w:ascii="Times New Roman" w:hAnsi="Times New Roman"/>
          <w:i/>
          <w:sz w:val="28"/>
          <w:szCs w:val="28"/>
        </w:rPr>
        <w:t>доцент кафедры социологии и управления БГТУ им. В.Г.Шухова</w:t>
      </w:r>
    </w:p>
    <w:p w:rsidR="00F4423E" w:rsidRPr="00E43C1D" w:rsidRDefault="00F4423E" w:rsidP="00F4423E">
      <w:pPr>
        <w:tabs>
          <w:tab w:val="left" w:pos="0"/>
        </w:tabs>
        <w:spacing w:line="0" w:lineRule="atLeast"/>
        <w:ind w:firstLine="454"/>
        <w:jc w:val="right"/>
        <w:rPr>
          <w:rFonts w:ascii="Times New Roman" w:hAnsi="Times New Roman"/>
          <w:i/>
          <w:sz w:val="28"/>
          <w:szCs w:val="28"/>
        </w:rPr>
      </w:pPr>
    </w:p>
    <w:p w:rsidR="00F4423E" w:rsidRPr="00E43C1D" w:rsidRDefault="00F4423E" w:rsidP="00F4423E">
      <w:pPr>
        <w:tabs>
          <w:tab w:val="left" w:pos="0"/>
        </w:tabs>
        <w:spacing w:line="0" w:lineRule="atLeast"/>
        <w:jc w:val="center"/>
        <w:rPr>
          <w:rFonts w:ascii="Times New Roman" w:hAnsi="Times New Roman"/>
          <w:b/>
          <w:sz w:val="28"/>
          <w:szCs w:val="28"/>
        </w:rPr>
      </w:pPr>
      <w:r w:rsidRPr="00E43C1D">
        <w:rPr>
          <w:rFonts w:ascii="Times New Roman" w:hAnsi="Times New Roman"/>
          <w:b/>
          <w:sz w:val="28"/>
          <w:szCs w:val="28"/>
        </w:rPr>
        <w:t xml:space="preserve">ОРГАНИЗАЦИЯ МОЛОДЕЖНОГО ПРАВИТЕЛЬСТВА </w:t>
      </w:r>
    </w:p>
    <w:p w:rsidR="00F4423E" w:rsidRPr="00E43C1D" w:rsidRDefault="00F4423E" w:rsidP="00F4423E">
      <w:pPr>
        <w:tabs>
          <w:tab w:val="left" w:pos="0"/>
        </w:tabs>
        <w:spacing w:line="0" w:lineRule="atLeast"/>
        <w:jc w:val="center"/>
        <w:rPr>
          <w:rFonts w:ascii="Times New Roman" w:hAnsi="Times New Roman"/>
          <w:b/>
          <w:sz w:val="28"/>
          <w:szCs w:val="28"/>
        </w:rPr>
      </w:pPr>
      <w:r w:rsidRPr="00E43C1D">
        <w:rPr>
          <w:rFonts w:ascii="Times New Roman" w:hAnsi="Times New Roman"/>
          <w:b/>
          <w:sz w:val="28"/>
          <w:szCs w:val="28"/>
        </w:rPr>
        <w:t>В БЕЛГОРОДСКОЙ ОБЛАСТИ</w:t>
      </w:r>
    </w:p>
    <w:p w:rsidR="00F4423E" w:rsidRPr="00E43C1D" w:rsidRDefault="00F4423E" w:rsidP="00F4423E">
      <w:pPr>
        <w:tabs>
          <w:tab w:val="left" w:pos="0"/>
        </w:tabs>
        <w:spacing w:line="0" w:lineRule="atLeast"/>
        <w:ind w:firstLine="454"/>
        <w:jc w:val="both"/>
        <w:rPr>
          <w:rFonts w:ascii="Times New Roman" w:hAnsi="Times New Roman"/>
          <w:sz w:val="28"/>
          <w:szCs w:val="28"/>
        </w:rPr>
      </w:pPr>
    </w:p>
    <w:p w:rsidR="00F4423E" w:rsidRPr="00E43C1D" w:rsidRDefault="00F4423E" w:rsidP="00F4423E">
      <w:pPr>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rPr>
        <w:t xml:space="preserve">Всем известно: если хочешь понять будущее, следует посмотреть на современную молодежь. Какая она? Каково её место и роль в современном российском обществе? Каким образом она может оказывать влияние на политическую и социально-экономическую жизнь в стране? </w:t>
      </w:r>
    </w:p>
    <w:p w:rsidR="00F4423E" w:rsidRPr="00E43C1D" w:rsidRDefault="00F4423E" w:rsidP="00F4423E">
      <w:pPr>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rPr>
        <w:t>Любая из стран мира связывает свои надежды и стратегию развития с молодым поколением. В чём же состоит историческое призвание современной молодежи и будущих поколений? Вне всякого сомнения, в том, чтобы обустроить Россию, сделать ее экономически могущественной, политически стабильной. И это одна из самых важных задач российского государства.</w:t>
      </w:r>
    </w:p>
    <w:p w:rsidR="00F4423E" w:rsidRPr="00E43C1D" w:rsidRDefault="00F4423E" w:rsidP="00F4423E">
      <w:pPr>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rPr>
        <w:t xml:space="preserve">Политические лидеры всегда придавали деятельности молодежи большое значение, так как она в значительной степени влияет на  исход политической борьбы. К тому же, молодёжь несколько иначе реагирует на изменение политической ситуации в стране, чем старшее поколение. Важно, чтобы сегодня молодые граждане были готовы к активному взаимодействию с государством, участию в решении различных проблем, существующих в </w:t>
      </w:r>
      <w:r w:rsidRPr="00E43C1D">
        <w:rPr>
          <w:rFonts w:ascii="Times New Roman" w:hAnsi="Times New Roman"/>
          <w:sz w:val="28"/>
          <w:szCs w:val="28"/>
        </w:rPr>
        <w:lastRenderedPageBreak/>
        <w:t>современном обществе. В связи с этим одним из приоритетных направлений государственной политики на всех уровнях (муниципальном, региональном, федеральном) является развитие социальной активности молодых людей, гражданского самосознания через их участие в деятельности молодежных парламентов, правительств, иных консультативно-совещательных структур, созданных при органах законодательной и исполнительной власти разного уровня [2].</w:t>
      </w:r>
    </w:p>
    <w:p w:rsidR="00F4423E" w:rsidRPr="00E43C1D" w:rsidRDefault="00F4423E" w:rsidP="00F4423E">
      <w:pPr>
        <w:tabs>
          <w:tab w:val="left" w:pos="0"/>
        </w:tabs>
        <w:autoSpaceDE w:val="0"/>
        <w:autoSpaceDN w:val="0"/>
        <w:adjustRightInd w:val="0"/>
        <w:spacing w:line="0" w:lineRule="atLeast"/>
        <w:ind w:firstLine="454"/>
        <w:jc w:val="both"/>
        <w:rPr>
          <w:rFonts w:ascii="Times New Roman" w:hAnsi="Times New Roman"/>
          <w:sz w:val="28"/>
          <w:szCs w:val="28"/>
          <w:shd w:val="clear" w:color="auto" w:fill="FFFFFF"/>
        </w:rPr>
      </w:pPr>
      <w:r w:rsidRPr="00E43C1D">
        <w:rPr>
          <w:rFonts w:ascii="Times New Roman" w:hAnsi="Times New Roman"/>
          <w:sz w:val="28"/>
          <w:szCs w:val="28"/>
        </w:rPr>
        <w:t xml:space="preserve">Одним из направлений молодежной политики Белгородской области является деятельность Молодежного правительства, </w:t>
      </w:r>
      <w:r w:rsidRPr="00E43C1D">
        <w:rPr>
          <w:rFonts w:ascii="Times New Roman" w:hAnsi="Times New Roman"/>
          <w:sz w:val="28"/>
          <w:szCs w:val="28"/>
          <w:shd w:val="clear" w:color="auto" w:fill="FFFFFF"/>
        </w:rPr>
        <w:t xml:space="preserve">созданного на основании </w:t>
      </w:r>
      <w:r w:rsidRPr="00E43C1D">
        <w:rPr>
          <w:rFonts w:ascii="Times New Roman" w:hAnsi="Times New Roman"/>
          <w:spacing w:val="2"/>
          <w:sz w:val="28"/>
          <w:szCs w:val="28"/>
          <w:shd w:val="clear" w:color="auto" w:fill="FFFFFF"/>
        </w:rPr>
        <w:t>постановления главы администрации области от 21 января 2000 года N 35 "О молодежном правительстве администрации Белгородской области",</w:t>
      </w:r>
      <w:r w:rsidRPr="00E43C1D">
        <w:rPr>
          <w:rFonts w:ascii="Times New Roman" w:hAnsi="Times New Roman"/>
          <w:sz w:val="28"/>
          <w:szCs w:val="28"/>
        </w:rPr>
        <w:t xml:space="preserve"> осуществляющего свою деятельность в соответствии с действующим законодательством РФ и Белгородской области и являющегося  совещательным органом при главе администрации области, функционирующим на общественных началах.</w:t>
      </w:r>
      <w:r w:rsidRPr="00E43C1D">
        <w:rPr>
          <w:rFonts w:ascii="Times New Roman" w:hAnsi="Times New Roman"/>
          <w:sz w:val="28"/>
          <w:szCs w:val="28"/>
          <w:shd w:val="clear" w:color="auto" w:fill="FFFFFF"/>
        </w:rPr>
        <w:t xml:space="preserve"> Молодежное правительство формируется на конкурсной основе из молодых людей (студентов, аспирантов, докторантов вузов, работающей молодежи) в возрасте от 17 до 25 лет, проживающих в Белгородской области. </w:t>
      </w:r>
      <w:r w:rsidRPr="00E43C1D">
        <w:rPr>
          <w:rFonts w:ascii="Times New Roman" w:hAnsi="Times New Roman"/>
          <w:sz w:val="28"/>
          <w:szCs w:val="28"/>
          <w:shd w:val="clear" w:color="auto" w:fill="FFFFFF"/>
        </w:rPr>
        <w:tab/>
      </w:r>
    </w:p>
    <w:p w:rsidR="00F4423E" w:rsidRPr="00E43C1D" w:rsidRDefault="00F4423E" w:rsidP="00F4423E">
      <w:pPr>
        <w:tabs>
          <w:tab w:val="left" w:pos="0"/>
        </w:tabs>
        <w:autoSpaceDE w:val="0"/>
        <w:autoSpaceDN w:val="0"/>
        <w:adjustRightInd w:val="0"/>
        <w:spacing w:line="0" w:lineRule="atLeast"/>
        <w:ind w:firstLine="454"/>
        <w:jc w:val="both"/>
        <w:rPr>
          <w:rFonts w:ascii="Times New Roman" w:hAnsi="Times New Roman"/>
          <w:sz w:val="28"/>
          <w:szCs w:val="28"/>
          <w:shd w:val="clear" w:color="auto" w:fill="FFFFFF"/>
        </w:rPr>
      </w:pPr>
      <w:r w:rsidRPr="00E43C1D">
        <w:rPr>
          <w:rFonts w:ascii="Times New Roman" w:hAnsi="Times New Roman"/>
          <w:spacing w:val="-10"/>
          <w:sz w:val="28"/>
          <w:szCs w:val="28"/>
        </w:rPr>
        <w:t>Целями деятельности Молодежного правительства являются:</w:t>
      </w:r>
    </w:p>
    <w:p w:rsidR="00F4423E" w:rsidRPr="00E43C1D" w:rsidRDefault="00F4423E" w:rsidP="00F4423E">
      <w:pPr>
        <w:pStyle w:val="11"/>
        <w:numPr>
          <w:ilvl w:val="1"/>
          <w:numId w:val="10"/>
        </w:numPr>
        <w:tabs>
          <w:tab w:val="left" w:pos="0"/>
          <w:tab w:val="left" w:pos="360"/>
        </w:tabs>
        <w:spacing w:after="0" w:line="0" w:lineRule="atLeast"/>
        <w:ind w:left="0" w:firstLine="454"/>
        <w:jc w:val="both"/>
        <w:rPr>
          <w:rFonts w:ascii="Times New Roman" w:hAnsi="Times New Roman"/>
          <w:spacing w:val="-10"/>
          <w:sz w:val="28"/>
          <w:szCs w:val="28"/>
          <w:lang w:eastAsia="ru-RU"/>
        </w:rPr>
      </w:pPr>
      <w:r w:rsidRPr="00E43C1D">
        <w:rPr>
          <w:rFonts w:ascii="Times New Roman" w:hAnsi="Times New Roman"/>
          <w:spacing w:val="-10"/>
          <w:sz w:val="28"/>
          <w:szCs w:val="28"/>
          <w:lang w:eastAsia="ru-RU"/>
        </w:rPr>
        <w:t>привлечение молодежи к решению социально-экономических задач, стоящих перед органами исполнительной власти области;</w:t>
      </w:r>
    </w:p>
    <w:p w:rsidR="00F4423E" w:rsidRPr="00E43C1D" w:rsidRDefault="00F4423E" w:rsidP="00F4423E">
      <w:pPr>
        <w:numPr>
          <w:ilvl w:val="0"/>
          <w:numId w:val="10"/>
        </w:numPr>
        <w:tabs>
          <w:tab w:val="left" w:pos="0"/>
          <w:tab w:val="left" w:pos="360"/>
        </w:tabs>
        <w:spacing w:line="0" w:lineRule="atLeast"/>
        <w:ind w:firstLine="454"/>
        <w:jc w:val="both"/>
        <w:rPr>
          <w:rFonts w:ascii="Times New Roman" w:hAnsi="Times New Roman"/>
          <w:spacing w:val="-10"/>
          <w:sz w:val="28"/>
          <w:szCs w:val="28"/>
        </w:rPr>
      </w:pPr>
      <w:r w:rsidRPr="00E43C1D">
        <w:rPr>
          <w:rFonts w:ascii="Times New Roman" w:hAnsi="Times New Roman"/>
          <w:spacing w:val="-10"/>
          <w:sz w:val="28"/>
          <w:szCs w:val="28"/>
        </w:rPr>
        <w:t>привлечение научного и творческого потенциала молодежи к решению значимых проблем области;</w:t>
      </w:r>
    </w:p>
    <w:p w:rsidR="00F4423E" w:rsidRPr="00E43C1D" w:rsidRDefault="00F4423E" w:rsidP="00F4423E">
      <w:pPr>
        <w:numPr>
          <w:ilvl w:val="0"/>
          <w:numId w:val="10"/>
        </w:numPr>
        <w:tabs>
          <w:tab w:val="left" w:pos="0"/>
          <w:tab w:val="left" w:pos="360"/>
        </w:tabs>
        <w:spacing w:line="0" w:lineRule="atLeast"/>
        <w:ind w:firstLine="454"/>
        <w:jc w:val="both"/>
        <w:rPr>
          <w:rFonts w:ascii="Times New Roman" w:hAnsi="Times New Roman"/>
          <w:spacing w:val="-10"/>
          <w:sz w:val="28"/>
          <w:szCs w:val="28"/>
        </w:rPr>
      </w:pPr>
      <w:r w:rsidRPr="00E43C1D">
        <w:rPr>
          <w:rFonts w:ascii="Times New Roman" w:hAnsi="Times New Roman"/>
          <w:spacing w:val="-10"/>
          <w:sz w:val="28"/>
          <w:szCs w:val="28"/>
        </w:rPr>
        <w:t>содействие в формировании кадрового резерва органов исполнительной власти области и хозяйствующих субъектов, действующих на территории области.</w:t>
      </w:r>
    </w:p>
    <w:p w:rsidR="00F4423E" w:rsidRPr="00E43C1D" w:rsidRDefault="00F4423E" w:rsidP="00F4423E">
      <w:pPr>
        <w:tabs>
          <w:tab w:val="left" w:pos="0"/>
          <w:tab w:val="left" w:pos="360"/>
        </w:tabs>
        <w:spacing w:line="0" w:lineRule="atLeast"/>
        <w:ind w:firstLine="454"/>
        <w:jc w:val="both"/>
        <w:rPr>
          <w:rFonts w:ascii="Times New Roman" w:hAnsi="Times New Roman"/>
          <w:spacing w:val="-10"/>
          <w:sz w:val="28"/>
          <w:szCs w:val="28"/>
        </w:rPr>
      </w:pPr>
      <w:r w:rsidRPr="00E43C1D">
        <w:rPr>
          <w:rFonts w:ascii="Times New Roman" w:hAnsi="Times New Roman"/>
          <w:spacing w:val="-10"/>
          <w:sz w:val="28"/>
          <w:szCs w:val="28"/>
        </w:rPr>
        <w:t>К основным задачам деятельности Молодежного правительства относится:</w:t>
      </w:r>
    </w:p>
    <w:p w:rsidR="00F4423E" w:rsidRPr="00E43C1D" w:rsidRDefault="00F4423E" w:rsidP="00F4423E">
      <w:pPr>
        <w:numPr>
          <w:ilvl w:val="0"/>
          <w:numId w:val="10"/>
        </w:numPr>
        <w:tabs>
          <w:tab w:val="left" w:pos="0"/>
          <w:tab w:val="left" w:pos="360"/>
        </w:tabs>
        <w:spacing w:line="0" w:lineRule="atLeast"/>
        <w:ind w:firstLine="454"/>
        <w:jc w:val="both"/>
        <w:rPr>
          <w:rFonts w:ascii="Times New Roman" w:hAnsi="Times New Roman"/>
          <w:spacing w:val="-10"/>
          <w:sz w:val="28"/>
          <w:szCs w:val="28"/>
        </w:rPr>
      </w:pPr>
      <w:r w:rsidRPr="00E43C1D">
        <w:rPr>
          <w:rFonts w:ascii="Times New Roman" w:hAnsi="Times New Roman"/>
          <w:spacing w:val="-10"/>
          <w:sz w:val="28"/>
          <w:szCs w:val="28"/>
        </w:rPr>
        <w:t>обеспечение участия представителей молодежи области в деятельности органов исполнительной власти области;</w:t>
      </w:r>
    </w:p>
    <w:p w:rsidR="00F4423E" w:rsidRPr="00E43C1D" w:rsidRDefault="00F4423E" w:rsidP="00F4423E">
      <w:pPr>
        <w:numPr>
          <w:ilvl w:val="0"/>
          <w:numId w:val="10"/>
        </w:numPr>
        <w:tabs>
          <w:tab w:val="left" w:pos="0"/>
          <w:tab w:val="left" w:pos="360"/>
        </w:tabs>
        <w:spacing w:line="0" w:lineRule="atLeast"/>
        <w:ind w:firstLine="454"/>
        <w:jc w:val="both"/>
        <w:rPr>
          <w:rFonts w:ascii="Times New Roman" w:hAnsi="Times New Roman"/>
          <w:spacing w:val="-10"/>
          <w:sz w:val="28"/>
          <w:szCs w:val="28"/>
        </w:rPr>
      </w:pPr>
      <w:r w:rsidRPr="00E43C1D">
        <w:rPr>
          <w:rFonts w:ascii="Times New Roman" w:hAnsi="Times New Roman"/>
          <w:spacing w:val="-10"/>
          <w:sz w:val="28"/>
          <w:szCs w:val="28"/>
        </w:rPr>
        <w:t>участие в определении и реализации основных направлений социально-экономической и молодежной политики в области;</w:t>
      </w:r>
    </w:p>
    <w:p w:rsidR="00F4423E" w:rsidRPr="00E43C1D" w:rsidRDefault="00F4423E" w:rsidP="00F4423E">
      <w:pPr>
        <w:numPr>
          <w:ilvl w:val="0"/>
          <w:numId w:val="10"/>
        </w:numPr>
        <w:tabs>
          <w:tab w:val="left" w:pos="0"/>
          <w:tab w:val="left" w:pos="360"/>
        </w:tabs>
        <w:spacing w:line="0" w:lineRule="atLeast"/>
        <w:ind w:firstLine="454"/>
        <w:jc w:val="both"/>
        <w:rPr>
          <w:rFonts w:ascii="Times New Roman" w:hAnsi="Times New Roman"/>
          <w:spacing w:val="-10"/>
          <w:sz w:val="28"/>
          <w:szCs w:val="28"/>
        </w:rPr>
      </w:pPr>
      <w:r w:rsidRPr="00E43C1D">
        <w:rPr>
          <w:rFonts w:ascii="Times New Roman" w:hAnsi="Times New Roman"/>
          <w:spacing w:val="-10"/>
          <w:sz w:val="28"/>
          <w:szCs w:val="28"/>
        </w:rPr>
        <w:t>привлечение студентов организаций высшего образования, аспирантов, молодых управленцев, молодежного и студенческого актива к решению задач.</w:t>
      </w:r>
    </w:p>
    <w:p w:rsidR="00F4423E" w:rsidRPr="00E43C1D" w:rsidRDefault="00F4423E" w:rsidP="00F4423E">
      <w:pPr>
        <w:numPr>
          <w:ilvl w:val="0"/>
          <w:numId w:val="10"/>
        </w:numPr>
        <w:tabs>
          <w:tab w:val="left" w:pos="0"/>
          <w:tab w:val="left" w:pos="360"/>
        </w:tabs>
        <w:spacing w:line="0" w:lineRule="atLeast"/>
        <w:ind w:firstLine="454"/>
        <w:jc w:val="both"/>
        <w:rPr>
          <w:rFonts w:ascii="Times New Roman" w:hAnsi="Times New Roman"/>
          <w:spacing w:val="-10"/>
          <w:sz w:val="28"/>
          <w:szCs w:val="28"/>
        </w:rPr>
      </w:pPr>
      <w:r w:rsidRPr="00E43C1D">
        <w:rPr>
          <w:rFonts w:ascii="Times New Roman" w:hAnsi="Times New Roman"/>
          <w:spacing w:val="-10"/>
          <w:sz w:val="28"/>
          <w:szCs w:val="28"/>
        </w:rPr>
        <w:t>разработка и содействие в реализации программ социально-экономического развития области, направленных на улучшение качества жизни населения области;</w:t>
      </w:r>
    </w:p>
    <w:p w:rsidR="00F4423E" w:rsidRPr="00E43C1D" w:rsidRDefault="00F4423E" w:rsidP="00F4423E">
      <w:pPr>
        <w:numPr>
          <w:ilvl w:val="0"/>
          <w:numId w:val="10"/>
        </w:numPr>
        <w:tabs>
          <w:tab w:val="left" w:pos="0"/>
          <w:tab w:val="left" w:pos="360"/>
        </w:tabs>
        <w:spacing w:line="0" w:lineRule="atLeast"/>
        <w:ind w:firstLine="454"/>
        <w:jc w:val="both"/>
        <w:rPr>
          <w:rFonts w:ascii="Times New Roman" w:hAnsi="Times New Roman"/>
          <w:spacing w:val="-10"/>
          <w:sz w:val="28"/>
          <w:szCs w:val="28"/>
        </w:rPr>
      </w:pPr>
      <w:r w:rsidRPr="00E43C1D">
        <w:rPr>
          <w:rFonts w:ascii="Times New Roman" w:hAnsi="Times New Roman"/>
          <w:spacing w:val="-10"/>
          <w:sz w:val="28"/>
          <w:szCs w:val="28"/>
        </w:rPr>
        <w:t>участие в формировании гражданского самосознания, правовой культуры и правового сознания молодежи.</w:t>
      </w:r>
    </w:p>
    <w:p w:rsidR="00F4423E" w:rsidRPr="00E43C1D" w:rsidRDefault="00F4423E" w:rsidP="00F4423E">
      <w:pPr>
        <w:tabs>
          <w:tab w:val="left" w:pos="0"/>
        </w:tabs>
        <w:autoSpaceDE w:val="0"/>
        <w:autoSpaceDN w:val="0"/>
        <w:adjustRightInd w:val="0"/>
        <w:spacing w:line="0" w:lineRule="atLeast"/>
        <w:ind w:firstLine="454"/>
        <w:jc w:val="both"/>
        <w:rPr>
          <w:rFonts w:ascii="Times New Roman" w:hAnsi="Times New Roman"/>
          <w:sz w:val="28"/>
          <w:szCs w:val="28"/>
        </w:rPr>
      </w:pPr>
      <w:r w:rsidRPr="00E43C1D">
        <w:rPr>
          <w:rFonts w:ascii="Times New Roman" w:hAnsi="Times New Roman"/>
          <w:sz w:val="28"/>
          <w:szCs w:val="28"/>
        </w:rPr>
        <w:t>Молодежное правительство формируется на конкурсной основе. Численный состав каждого департамента, управления, отдела Молодежного правительства определяется департаментами правительства администрации области. Руководящим органом Молодежного правительства является Совет Молодежного правительства, в лице председателя и его заместителей. Работой Совета руководит председатель Молодежного правительства [3].</w:t>
      </w:r>
    </w:p>
    <w:p w:rsidR="00F4423E" w:rsidRPr="00E43C1D" w:rsidRDefault="00F4423E" w:rsidP="00F4423E">
      <w:pPr>
        <w:tabs>
          <w:tab w:val="left" w:pos="0"/>
        </w:tabs>
        <w:spacing w:line="0" w:lineRule="atLeast"/>
        <w:ind w:firstLine="454"/>
        <w:jc w:val="both"/>
        <w:rPr>
          <w:rFonts w:ascii="Times New Roman" w:hAnsi="Times New Roman"/>
          <w:sz w:val="28"/>
          <w:szCs w:val="28"/>
          <w:bdr w:val="none" w:sz="0" w:space="0" w:color="auto" w:frame="1"/>
        </w:rPr>
      </w:pPr>
      <w:r w:rsidRPr="00E43C1D">
        <w:rPr>
          <w:rFonts w:ascii="Times New Roman" w:hAnsi="Times New Roman"/>
          <w:sz w:val="28"/>
          <w:szCs w:val="28"/>
          <w:bdr w:val="none" w:sz="0" w:space="0" w:color="auto" w:frame="1"/>
        </w:rPr>
        <w:t xml:space="preserve">В Белгороде двадцать семь административных округов, в каждом из которых сформирован Совет территории, который возглавляется членом </w:t>
      </w:r>
      <w:r w:rsidRPr="00E43C1D">
        <w:rPr>
          <w:rFonts w:ascii="Times New Roman" w:hAnsi="Times New Roman"/>
          <w:sz w:val="28"/>
          <w:szCs w:val="28"/>
          <w:bdr w:val="none" w:sz="0" w:space="0" w:color="auto" w:frame="1"/>
        </w:rPr>
        <w:lastRenderedPageBreak/>
        <w:t>Совета депутатов г. Белгорода и состоит из активных горожан, проживающих в границах округа. </w:t>
      </w:r>
    </w:p>
    <w:p w:rsidR="00F4423E" w:rsidRPr="00E43C1D" w:rsidRDefault="00F4423E" w:rsidP="00F4423E">
      <w:pPr>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bdr w:val="none" w:sz="0" w:space="0" w:color="auto" w:frame="1"/>
        </w:rPr>
        <w:t xml:space="preserve">Поскольку около 30 % населения города составляет молодежь, и работа на территориях не может полноценно осуществляться без учета ее интересов, в октябре </w:t>
      </w:r>
      <w:smartTag w:uri="urn:schemas-microsoft-com:office:smarttags" w:element="metricconverter">
        <w:smartTagPr>
          <w:attr w:name="ProductID" w:val="2010 г"/>
        </w:smartTagPr>
        <w:r w:rsidRPr="00E43C1D">
          <w:rPr>
            <w:rFonts w:ascii="Times New Roman" w:hAnsi="Times New Roman"/>
            <w:sz w:val="28"/>
            <w:szCs w:val="28"/>
            <w:bdr w:val="none" w:sz="0" w:space="0" w:color="auto" w:frame="1"/>
          </w:rPr>
          <w:t>2010 г</w:t>
        </w:r>
      </w:smartTag>
      <w:r w:rsidRPr="00E43C1D">
        <w:rPr>
          <w:rFonts w:ascii="Times New Roman" w:hAnsi="Times New Roman"/>
          <w:sz w:val="28"/>
          <w:szCs w:val="28"/>
          <w:bdr w:val="none" w:sz="0" w:space="0" w:color="auto" w:frame="1"/>
        </w:rPr>
        <w:t>. прошли первые уникальные общегородские молодежные выборы по формированию во всех двадцати семи округах молодежных Советов территорий по трем основным группам:</w:t>
      </w:r>
      <w:r w:rsidRPr="00E43C1D">
        <w:rPr>
          <w:rFonts w:ascii="Times New Roman" w:hAnsi="Times New Roman"/>
          <w:sz w:val="28"/>
          <w:szCs w:val="28"/>
        </w:rPr>
        <w:t xml:space="preserve"> </w:t>
      </w:r>
      <w:r w:rsidRPr="00E43C1D">
        <w:rPr>
          <w:rFonts w:ascii="Times New Roman" w:hAnsi="Times New Roman"/>
          <w:sz w:val="28"/>
          <w:szCs w:val="28"/>
          <w:bdr w:val="none" w:sz="0" w:space="0" w:color="auto" w:frame="1"/>
        </w:rPr>
        <w:t>среди учащихся общеобразовательных учреждений (школ, лицеев, гимназий);</w:t>
      </w:r>
      <w:r w:rsidRPr="00E43C1D">
        <w:rPr>
          <w:rFonts w:ascii="Times New Roman" w:hAnsi="Times New Roman"/>
          <w:sz w:val="28"/>
          <w:szCs w:val="28"/>
        </w:rPr>
        <w:t xml:space="preserve"> </w:t>
      </w:r>
      <w:r w:rsidRPr="00E43C1D">
        <w:rPr>
          <w:rFonts w:ascii="Times New Roman" w:hAnsi="Times New Roman"/>
          <w:sz w:val="28"/>
          <w:szCs w:val="28"/>
          <w:bdr w:val="none" w:sz="0" w:space="0" w:color="auto" w:frame="1"/>
        </w:rPr>
        <w:t>среди студентов и учащихся учреждений начального, среднего и высшего профессионального образования;</w:t>
      </w:r>
      <w:r w:rsidRPr="00E43C1D">
        <w:rPr>
          <w:rFonts w:ascii="Times New Roman" w:hAnsi="Times New Roman"/>
          <w:sz w:val="28"/>
          <w:szCs w:val="28"/>
        </w:rPr>
        <w:t xml:space="preserve"> </w:t>
      </w:r>
      <w:r w:rsidRPr="00E43C1D">
        <w:rPr>
          <w:rFonts w:ascii="Times New Roman" w:hAnsi="Times New Roman"/>
          <w:sz w:val="28"/>
          <w:szCs w:val="28"/>
          <w:bdr w:val="none" w:sz="0" w:space="0" w:color="auto" w:frame="1"/>
        </w:rPr>
        <w:t>среди работников организаций, учреждений и предприятий города.</w:t>
      </w:r>
    </w:p>
    <w:p w:rsidR="00F4423E" w:rsidRPr="00E43C1D" w:rsidRDefault="00F4423E" w:rsidP="00F4423E">
      <w:pPr>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bdr w:val="none" w:sz="0" w:space="0" w:color="auto" w:frame="1"/>
        </w:rPr>
        <w:t>Впоследствии молодежными Советами были определены основные направления деятельности, сформированы комиссии по следующим направлениям:</w:t>
      </w:r>
      <w:r w:rsidRPr="00E43C1D">
        <w:rPr>
          <w:rFonts w:ascii="Times New Roman" w:hAnsi="Times New Roman"/>
          <w:sz w:val="28"/>
          <w:szCs w:val="28"/>
        </w:rPr>
        <w:t xml:space="preserve"> </w:t>
      </w:r>
    </w:p>
    <w:p w:rsidR="00F4423E" w:rsidRPr="00E43C1D" w:rsidRDefault="00F4423E" w:rsidP="00F4423E">
      <w:pPr>
        <w:pStyle w:val="11"/>
        <w:numPr>
          <w:ilvl w:val="0"/>
          <w:numId w:val="12"/>
        </w:numPr>
        <w:tabs>
          <w:tab w:val="left" w:pos="0"/>
          <w:tab w:val="left" w:pos="360"/>
        </w:tabs>
        <w:spacing w:after="0" w:line="0" w:lineRule="atLeast"/>
        <w:ind w:left="0" w:firstLine="454"/>
        <w:jc w:val="both"/>
        <w:rPr>
          <w:rFonts w:ascii="Times New Roman" w:hAnsi="Times New Roman"/>
          <w:sz w:val="28"/>
          <w:szCs w:val="28"/>
        </w:rPr>
      </w:pPr>
      <w:r w:rsidRPr="00E43C1D">
        <w:rPr>
          <w:rFonts w:ascii="Times New Roman" w:hAnsi="Times New Roman"/>
          <w:sz w:val="28"/>
          <w:szCs w:val="28"/>
          <w:bdr w:val="none" w:sz="0" w:space="0" w:color="auto" w:frame="1"/>
        </w:rPr>
        <w:t>экономико-правовое воспитание;</w:t>
      </w:r>
      <w:r w:rsidRPr="00E43C1D">
        <w:rPr>
          <w:rFonts w:ascii="Times New Roman" w:hAnsi="Times New Roman"/>
          <w:sz w:val="28"/>
          <w:szCs w:val="28"/>
        </w:rPr>
        <w:t xml:space="preserve"> </w:t>
      </w:r>
    </w:p>
    <w:p w:rsidR="00F4423E" w:rsidRPr="00E43C1D" w:rsidRDefault="00F4423E" w:rsidP="00F4423E">
      <w:pPr>
        <w:pStyle w:val="11"/>
        <w:numPr>
          <w:ilvl w:val="0"/>
          <w:numId w:val="12"/>
        </w:numPr>
        <w:tabs>
          <w:tab w:val="left" w:pos="0"/>
          <w:tab w:val="left" w:pos="360"/>
        </w:tabs>
        <w:spacing w:after="0" w:line="0" w:lineRule="atLeast"/>
        <w:ind w:left="0" w:firstLine="454"/>
        <w:jc w:val="both"/>
        <w:rPr>
          <w:rFonts w:ascii="Times New Roman" w:hAnsi="Times New Roman"/>
          <w:sz w:val="28"/>
          <w:szCs w:val="28"/>
        </w:rPr>
      </w:pPr>
      <w:r w:rsidRPr="00E43C1D">
        <w:rPr>
          <w:rFonts w:ascii="Times New Roman" w:hAnsi="Times New Roman"/>
          <w:sz w:val="28"/>
          <w:szCs w:val="28"/>
          <w:bdr w:val="none" w:sz="0" w:space="0" w:color="auto" w:frame="1"/>
        </w:rPr>
        <w:t>духовно-нравственное и гражданско-патриотическое воспитание;</w:t>
      </w:r>
      <w:r w:rsidRPr="00E43C1D">
        <w:rPr>
          <w:rFonts w:ascii="Times New Roman" w:hAnsi="Times New Roman"/>
          <w:sz w:val="28"/>
          <w:szCs w:val="28"/>
        </w:rPr>
        <w:t xml:space="preserve"> </w:t>
      </w:r>
    </w:p>
    <w:p w:rsidR="00F4423E" w:rsidRPr="00E43C1D" w:rsidRDefault="00F4423E" w:rsidP="00F4423E">
      <w:pPr>
        <w:pStyle w:val="11"/>
        <w:numPr>
          <w:ilvl w:val="0"/>
          <w:numId w:val="12"/>
        </w:numPr>
        <w:tabs>
          <w:tab w:val="left" w:pos="0"/>
          <w:tab w:val="left" w:pos="360"/>
        </w:tabs>
        <w:spacing w:after="0" w:line="0" w:lineRule="atLeast"/>
        <w:ind w:left="0" w:firstLine="454"/>
        <w:jc w:val="both"/>
        <w:rPr>
          <w:rFonts w:ascii="Times New Roman" w:hAnsi="Times New Roman"/>
          <w:sz w:val="28"/>
          <w:szCs w:val="28"/>
        </w:rPr>
      </w:pPr>
      <w:r w:rsidRPr="00E43C1D">
        <w:rPr>
          <w:rFonts w:ascii="Times New Roman" w:hAnsi="Times New Roman"/>
          <w:sz w:val="28"/>
          <w:szCs w:val="28"/>
          <w:bdr w:val="none" w:sz="0" w:space="0" w:color="auto" w:frame="1"/>
        </w:rPr>
        <w:t>экология и перспективное градостроительство;</w:t>
      </w:r>
      <w:r w:rsidRPr="00E43C1D">
        <w:rPr>
          <w:rFonts w:ascii="Times New Roman" w:hAnsi="Times New Roman"/>
          <w:sz w:val="28"/>
          <w:szCs w:val="28"/>
        </w:rPr>
        <w:t xml:space="preserve"> </w:t>
      </w:r>
    </w:p>
    <w:p w:rsidR="00F4423E" w:rsidRPr="00E43C1D" w:rsidRDefault="00F4423E" w:rsidP="00F4423E">
      <w:pPr>
        <w:pStyle w:val="11"/>
        <w:numPr>
          <w:ilvl w:val="0"/>
          <w:numId w:val="12"/>
        </w:numPr>
        <w:tabs>
          <w:tab w:val="left" w:pos="0"/>
          <w:tab w:val="left" w:pos="360"/>
        </w:tabs>
        <w:spacing w:after="0" w:line="0" w:lineRule="atLeast"/>
        <w:ind w:left="0" w:firstLine="454"/>
        <w:jc w:val="both"/>
        <w:rPr>
          <w:rFonts w:ascii="Times New Roman" w:hAnsi="Times New Roman"/>
          <w:sz w:val="28"/>
          <w:szCs w:val="28"/>
        </w:rPr>
      </w:pPr>
      <w:r w:rsidRPr="00E43C1D">
        <w:rPr>
          <w:rFonts w:ascii="Times New Roman" w:hAnsi="Times New Roman"/>
          <w:sz w:val="28"/>
          <w:szCs w:val="28"/>
          <w:bdr w:val="none" w:sz="0" w:space="0" w:color="auto" w:frame="1"/>
        </w:rPr>
        <w:t>здравоохранение;</w:t>
      </w:r>
      <w:r w:rsidRPr="00E43C1D">
        <w:rPr>
          <w:rFonts w:ascii="Times New Roman" w:hAnsi="Times New Roman"/>
          <w:sz w:val="28"/>
          <w:szCs w:val="28"/>
        </w:rPr>
        <w:t xml:space="preserve"> </w:t>
      </w:r>
    </w:p>
    <w:p w:rsidR="00F4423E" w:rsidRPr="00E43C1D" w:rsidRDefault="00F4423E" w:rsidP="00F4423E">
      <w:pPr>
        <w:pStyle w:val="11"/>
        <w:numPr>
          <w:ilvl w:val="0"/>
          <w:numId w:val="12"/>
        </w:numPr>
        <w:tabs>
          <w:tab w:val="left" w:pos="0"/>
          <w:tab w:val="left" w:pos="360"/>
        </w:tabs>
        <w:spacing w:after="0" w:line="0" w:lineRule="atLeast"/>
        <w:ind w:left="0" w:firstLine="454"/>
        <w:jc w:val="both"/>
        <w:rPr>
          <w:rFonts w:ascii="Times New Roman" w:hAnsi="Times New Roman"/>
          <w:sz w:val="28"/>
          <w:szCs w:val="28"/>
        </w:rPr>
      </w:pPr>
      <w:r w:rsidRPr="00E43C1D">
        <w:rPr>
          <w:rFonts w:ascii="Times New Roman" w:hAnsi="Times New Roman"/>
          <w:sz w:val="28"/>
          <w:szCs w:val="28"/>
          <w:bdr w:val="none" w:sz="0" w:space="0" w:color="auto" w:frame="1"/>
        </w:rPr>
        <w:t xml:space="preserve">физическая культура и спорт </w:t>
      </w:r>
      <w:r w:rsidRPr="00E43C1D">
        <w:rPr>
          <w:rFonts w:ascii="Times New Roman" w:hAnsi="Times New Roman"/>
          <w:sz w:val="28"/>
          <w:szCs w:val="28"/>
          <w:bdr w:val="none" w:sz="0" w:space="0" w:color="auto" w:frame="1"/>
          <w:lang w:val="en-US"/>
        </w:rPr>
        <w:t>[</w:t>
      </w:r>
      <w:r w:rsidRPr="00E43C1D">
        <w:rPr>
          <w:rFonts w:ascii="Times New Roman" w:hAnsi="Times New Roman"/>
          <w:sz w:val="28"/>
          <w:szCs w:val="28"/>
          <w:bdr w:val="none" w:sz="0" w:space="0" w:color="auto" w:frame="1"/>
        </w:rPr>
        <w:t>4</w:t>
      </w:r>
      <w:r w:rsidRPr="00E43C1D">
        <w:rPr>
          <w:rFonts w:ascii="Times New Roman" w:hAnsi="Times New Roman"/>
          <w:sz w:val="28"/>
          <w:szCs w:val="28"/>
          <w:bdr w:val="none" w:sz="0" w:space="0" w:color="auto" w:frame="1"/>
          <w:lang w:val="en-US"/>
        </w:rPr>
        <w:t>]</w:t>
      </w:r>
      <w:r w:rsidRPr="00E43C1D">
        <w:rPr>
          <w:rFonts w:ascii="Times New Roman" w:hAnsi="Times New Roman"/>
          <w:sz w:val="28"/>
          <w:szCs w:val="28"/>
          <w:bdr w:val="none" w:sz="0" w:space="0" w:color="auto" w:frame="1"/>
        </w:rPr>
        <w:t>.</w:t>
      </w:r>
    </w:p>
    <w:p w:rsidR="00F4423E" w:rsidRPr="00E43C1D" w:rsidRDefault="00F4423E" w:rsidP="00F4423E">
      <w:pPr>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bdr w:val="none" w:sz="0" w:space="0" w:color="auto" w:frame="1"/>
        </w:rPr>
        <w:t xml:space="preserve">Работа молодежных Советов территории включает в себя следующие направления. </w:t>
      </w:r>
    </w:p>
    <w:p w:rsidR="00F4423E" w:rsidRPr="00E43C1D" w:rsidRDefault="00F4423E" w:rsidP="00F4423E">
      <w:pPr>
        <w:tabs>
          <w:tab w:val="left" w:pos="0"/>
        </w:tabs>
        <w:spacing w:line="0" w:lineRule="atLeast"/>
        <w:ind w:firstLine="454"/>
        <w:jc w:val="both"/>
        <w:rPr>
          <w:rFonts w:ascii="Times New Roman" w:hAnsi="Times New Roman"/>
          <w:sz w:val="28"/>
          <w:szCs w:val="28"/>
          <w:bdr w:val="none" w:sz="0" w:space="0" w:color="auto" w:frame="1"/>
        </w:rPr>
      </w:pPr>
      <w:r w:rsidRPr="00E43C1D">
        <w:rPr>
          <w:rFonts w:ascii="Times New Roman" w:hAnsi="Times New Roman"/>
          <w:sz w:val="28"/>
          <w:szCs w:val="28"/>
          <w:bdr w:val="none" w:sz="0" w:space="0" w:color="auto" w:frame="1"/>
        </w:rPr>
        <w:t>1. Составление молодежных паспортов территорий, определяющих существующие ресурсы и проблемные участки территории, с внесением информации о количестве молодежи в округе, об образовательных учреждениях, клубах по месту жительства, общественных организациях, местах массового скопления молодежи, дворовых, спортивных площадках, стадионах, памятниках воинской славы, являющихся объектами культурного наследия, социально незащищенных слоях населения. Кроме этого, происходит формирование актива молодежного Совета территории, путем информирования и привлечения к работе молодых людей по месту жительства.</w:t>
      </w:r>
      <w:r w:rsidRPr="00E43C1D">
        <w:rPr>
          <w:rFonts w:ascii="Times New Roman" w:hAnsi="Times New Roman"/>
          <w:sz w:val="28"/>
          <w:szCs w:val="28"/>
        </w:rPr>
        <w:t xml:space="preserve"> </w:t>
      </w:r>
    </w:p>
    <w:p w:rsidR="00F4423E" w:rsidRPr="00E43C1D" w:rsidRDefault="00F4423E" w:rsidP="00F4423E">
      <w:pPr>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bdr w:val="none" w:sz="0" w:space="0" w:color="auto" w:frame="1"/>
        </w:rPr>
        <w:t xml:space="preserve">2. Взаимодействие с Советом депутатов г. Белгорода, секретарями территории, активом Территориального общественного самоуправления и жителями округа для создания </w:t>
      </w:r>
      <w:r w:rsidRPr="00E43C1D">
        <w:rPr>
          <w:rStyle w:val="10"/>
          <w:rFonts w:ascii="Times New Roman" w:hAnsi="Times New Roman"/>
          <w:b w:val="0"/>
          <w:bCs w:val="0"/>
        </w:rPr>
        <w:t>диалога двух систем – молодежной социальной группы и властных структур.</w:t>
      </w:r>
    </w:p>
    <w:p w:rsidR="00F4423E" w:rsidRPr="00E43C1D" w:rsidRDefault="00F4423E" w:rsidP="00F4423E">
      <w:pPr>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bdr w:val="none" w:sz="0" w:space="0" w:color="auto" w:frame="1"/>
        </w:rPr>
        <w:t>3. Организация совместной работы с администрацией г.Белгород, проведение различных социально значимых акций, а также участие в общегородских мероприятиях.</w:t>
      </w:r>
    </w:p>
    <w:p w:rsidR="00F4423E" w:rsidRPr="00E43C1D" w:rsidRDefault="00F4423E" w:rsidP="00F4423E">
      <w:pPr>
        <w:tabs>
          <w:tab w:val="left" w:pos="0"/>
        </w:tabs>
        <w:spacing w:line="0" w:lineRule="atLeast"/>
        <w:ind w:firstLine="454"/>
        <w:jc w:val="both"/>
        <w:rPr>
          <w:rFonts w:ascii="Times New Roman" w:hAnsi="Times New Roman"/>
          <w:sz w:val="28"/>
          <w:szCs w:val="28"/>
          <w:bdr w:val="none" w:sz="0" w:space="0" w:color="auto" w:frame="1"/>
        </w:rPr>
      </w:pPr>
      <w:r w:rsidRPr="00E43C1D">
        <w:rPr>
          <w:rFonts w:ascii="Times New Roman" w:hAnsi="Times New Roman"/>
          <w:sz w:val="28"/>
          <w:szCs w:val="28"/>
          <w:bdr w:val="none" w:sz="0" w:space="0" w:color="auto" w:frame="1"/>
        </w:rPr>
        <w:t>Среди основных задач молодежных Советов территорий можно выделить следующие:</w:t>
      </w:r>
    </w:p>
    <w:p w:rsidR="00F4423E" w:rsidRPr="00E43C1D" w:rsidRDefault="00F4423E" w:rsidP="00F4423E">
      <w:pPr>
        <w:pStyle w:val="11"/>
        <w:numPr>
          <w:ilvl w:val="0"/>
          <w:numId w:val="13"/>
        </w:numPr>
        <w:tabs>
          <w:tab w:val="left" w:pos="0"/>
          <w:tab w:val="left" w:pos="180"/>
        </w:tabs>
        <w:spacing w:after="0" w:line="0" w:lineRule="atLeast"/>
        <w:ind w:left="0" w:firstLine="454"/>
        <w:jc w:val="both"/>
        <w:rPr>
          <w:rFonts w:ascii="Times New Roman" w:hAnsi="Times New Roman"/>
          <w:sz w:val="28"/>
          <w:szCs w:val="28"/>
        </w:rPr>
      </w:pPr>
      <w:r w:rsidRPr="00E43C1D">
        <w:rPr>
          <w:rFonts w:ascii="Times New Roman" w:hAnsi="Times New Roman"/>
          <w:sz w:val="28"/>
          <w:szCs w:val="28"/>
          <w:bdr w:val="none" w:sz="0" w:space="0" w:color="auto" w:frame="1"/>
        </w:rPr>
        <w:t>выявление молодых лидеров;</w:t>
      </w:r>
    </w:p>
    <w:p w:rsidR="00F4423E" w:rsidRPr="00E43C1D" w:rsidRDefault="00F4423E" w:rsidP="00F4423E">
      <w:pPr>
        <w:pStyle w:val="11"/>
        <w:numPr>
          <w:ilvl w:val="0"/>
          <w:numId w:val="13"/>
        </w:numPr>
        <w:tabs>
          <w:tab w:val="left" w:pos="0"/>
          <w:tab w:val="left" w:pos="180"/>
        </w:tabs>
        <w:spacing w:after="0" w:line="0" w:lineRule="atLeast"/>
        <w:ind w:left="0" w:firstLine="454"/>
        <w:jc w:val="both"/>
        <w:rPr>
          <w:rFonts w:ascii="Times New Roman" w:hAnsi="Times New Roman"/>
          <w:sz w:val="28"/>
          <w:szCs w:val="28"/>
        </w:rPr>
      </w:pPr>
      <w:r w:rsidRPr="00E43C1D">
        <w:rPr>
          <w:rFonts w:ascii="Times New Roman" w:hAnsi="Times New Roman"/>
          <w:sz w:val="28"/>
          <w:szCs w:val="28"/>
          <w:bdr w:val="none" w:sz="0" w:space="0" w:color="auto" w:frame="1"/>
        </w:rPr>
        <w:t>интеграция молодежи в информационное общество, ее самореализация в досуговой деятельности;</w:t>
      </w:r>
    </w:p>
    <w:p w:rsidR="00F4423E" w:rsidRPr="00E43C1D" w:rsidRDefault="00F4423E" w:rsidP="00F4423E">
      <w:pPr>
        <w:pStyle w:val="11"/>
        <w:numPr>
          <w:ilvl w:val="0"/>
          <w:numId w:val="13"/>
        </w:numPr>
        <w:tabs>
          <w:tab w:val="left" w:pos="0"/>
          <w:tab w:val="left" w:pos="180"/>
        </w:tabs>
        <w:spacing w:after="0" w:line="0" w:lineRule="atLeast"/>
        <w:ind w:left="0" w:firstLine="454"/>
        <w:jc w:val="both"/>
        <w:rPr>
          <w:rFonts w:ascii="Times New Roman" w:hAnsi="Times New Roman"/>
          <w:sz w:val="28"/>
          <w:szCs w:val="28"/>
        </w:rPr>
      </w:pPr>
      <w:r w:rsidRPr="00E43C1D">
        <w:rPr>
          <w:rFonts w:ascii="Times New Roman" w:hAnsi="Times New Roman"/>
          <w:sz w:val="28"/>
          <w:szCs w:val="28"/>
          <w:bdr w:val="none" w:sz="0" w:space="0" w:color="auto" w:frame="1"/>
        </w:rPr>
        <w:t>развитие волонтерского движения;</w:t>
      </w:r>
    </w:p>
    <w:p w:rsidR="00F4423E" w:rsidRPr="00E43C1D" w:rsidRDefault="00F4423E" w:rsidP="00F4423E">
      <w:pPr>
        <w:pStyle w:val="11"/>
        <w:numPr>
          <w:ilvl w:val="0"/>
          <w:numId w:val="13"/>
        </w:numPr>
        <w:tabs>
          <w:tab w:val="left" w:pos="0"/>
          <w:tab w:val="left" w:pos="180"/>
        </w:tabs>
        <w:spacing w:after="0" w:line="0" w:lineRule="atLeast"/>
        <w:ind w:left="0" w:firstLine="454"/>
        <w:jc w:val="both"/>
        <w:rPr>
          <w:rFonts w:ascii="Times New Roman" w:hAnsi="Times New Roman"/>
          <w:sz w:val="28"/>
          <w:szCs w:val="28"/>
        </w:rPr>
      </w:pPr>
      <w:r w:rsidRPr="00E43C1D">
        <w:rPr>
          <w:rFonts w:ascii="Times New Roman" w:hAnsi="Times New Roman"/>
          <w:sz w:val="28"/>
          <w:szCs w:val="28"/>
          <w:bdr w:val="none" w:sz="0" w:space="0" w:color="auto" w:frame="1"/>
        </w:rPr>
        <w:lastRenderedPageBreak/>
        <w:t>повышение уровня культурного и экологического воспитания;</w:t>
      </w:r>
    </w:p>
    <w:p w:rsidR="00F4423E" w:rsidRPr="00E43C1D" w:rsidRDefault="00F4423E" w:rsidP="00F4423E">
      <w:pPr>
        <w:pStyle w:val="11"/>
        <w:numPr>
          <w:ilvl w:val="0"/>
          <w:numId w:val="13"/>
        </w:numPr>
        <w:tabs>
          <w:tab w:val="left" w:pos="0"/>
          <w:tab w:val="left" w:pos="180"/>
        </w:tabs>
        <w:spacing w:after="0" w:line="0" w:lineRule="atLeast"/>
        <w:ind w:left="0" w:firstLine="454"/>
        <w:jc w:val="both"/>
        <w:rPr>
          <w:rFonts w:ascii="Times New Roman" w:hAnsi="Times New Roman"/>
          <w:sz w:val="28"/>
          <w:szCs w:val="28"/>
        </w:rPr>
      </w:pPr>
      <w:r w:rsidRPr="00E43C1D">
        <w:rPr>
          <w:rFonts w:ascii="Times New Roman" w:hAnsi="Times New Roman"/>
          <w:sz w:val="28"/>
          <w:szCs w:val="28"/>
          <w:bdr w:val="none" w:sz="0" w:space="0" w:color="auto" w:frame="1"/>
        </w:rPr>
        <w:t>улучшение экологической ситуации силами молодежи;</w:t>
      </w:r>
    </w:p>
    <w:p w:rsidR="00F4423E" w:rsidRPr="00E43C1D" w:rsidRDefault="00F4423E" w:rsidP="00F4423E">
      <w:pPr>
        <w:pStyle w:val="11"/>
        <w:numPr>
          <w:ilvl w:val="0"/>
          <w:numId w:val="13"/>
        </w:numPr>
        <w:tabs>
          <w:tab w:val="left" w:pos="0"/>
          <w:tab w:val="left" w:pos="180"/>
        </w:tabs>
        <w:spacing w:after="0" w:line="0" w:lineRule="atLeast"/>
        <w:ind w:left="0" w:firstLine="454"/>
        <w:jc w:val="both"/>
        <w:rPr>
          <w:rFonts w:ascii="Times New Roman" w:hAnsi="Times New Roman"/>
          <w:sz w:val="28"/>
          <w:szCs w:val="28"/>
        </w:rPr>
      </w:pPr>
      <w:r w:rsidRPr="00E43C1D">
        <w:rPr>
          <w:rFonts w:ascii="Times New Roman" w:hAnsi="Times New Roman"/>
          <w:sz w:val="28"/>
          <w:szCs w:val="28"/>
          <w:bdr w:val="none" w:sz="0" w:space="0" w:color="auto" w:frame="1"/>
        </w:rPr>
        <w:t>формирование здорового образа жизни.</w:t>
      </w:r>
    </w:p>
    <w:p w:rsidR="00F4423E" w:rsidRPr="00E43C1D" w:rsidRDefault="00F4423E" w:rsidP="00F4423E">
      <w:pPr>
        <w:tabs>
          <w:tab w:val="left" w:pos="0"/>
        </w:tabs>
        <w:spacing w:line="0" w:lineRule="atLeast"/>
        <w:ind w:firstLine="454"/>
        <w:jc w:val="both"/>
        <w:rPr>
          <w:rFonts w:ascii="Times New Roman" w:hAnsi="Times New Roman"/>
          <w:sz w:val="28"/>
          <w:szCs w:val="28"/>
          <w:bdr w:val="none" w:sz="0" w:space="0" w:color="auto" w:frame="1"/>
        </w:rPr>
      </w:pPr>
      <w:r w:rsidRPr="00E43C1D">
        <w:rPr>
          <w:rFonts w:ascii="Times New Roman" w:hAnsi="Times New Roman"/>
          <w:sz w:val="28"/>
          <w:szCs w:val="28"/>
          <w:bdr w:val="none" w:sz="0" w:space="0" w:color="auto" w:frame="1"/>
        </w:rPr>
        <w:t xml:space="preserve">За время своей работы лидеры молодежных Советов смогли стать реальным связующим звеном между органами власти и молодежью. Они не только оперативно «реагируют» на социально-значимые явления, происходящие в общественной жизни города, но и сами, будучи представителями молодежного сообщества, обращают внимание старшего поколения на существующие проблемы. </w:t>
      </w:r>
    </w:p>
    <w:p w:rsidR="00F4423E" w:rsidRPr="00E43C1D" w:rsidRDefault="00F4423E" w:rsidP="00F4423E">
      <w:pPr>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bdr w:val="none" w:sz="0" w:space="0" w:color="auto" w:frame="1"/>
        </w:rPr>
        <w:t>Важно отметить, что в своей работе активисты стараются в силу своих возможностей самостоятельно решать вопросы местного значения.</w:t>
      </w:r>
      <w:r w:rsidRPr="00E43C1D">
        <w:rPr>
          <w:rFonts w:ascii="Times New Roman" w:hAnsi="Times New Roman"/>
          <w:sz w:val="28"/>
          <w:szCs w:val="28"/>
        </w:rPr>
        <w:t xml:space="preserve"> </w:t>
      </w:r>
      <w:r w:rsidRPr="00E43C1D">
        <w:rPr>
          <w:rFonts w:ascii="Times New Roman" w:hAnsi="Times New Roman"/>
          <w:sz w:val="28"/>
          <w:szCs w:val="28"/>
          <w:bdr w:val="none" w:sz="0" w:space="0" w:color="auto" w:frame="1"/>
        </w:rPr>
        <w:t>Налажен качественный диалог двух систем – молодежной социальной группы и властных структур – для решения наиболее важных социально-политических проблем, а количество инициативных молодых людей, принимающих непосредственное участие в работе молодежных Советов территорий, значительно увеличилось [4].</w:t>
      </w:r>
    </w:p>
    <w:p w:rsidR="00F4423E" w:rsidRPr="00E43C1D" w:rsidRDefault="00F4423E" w:rsidP="00F4423E">
      <w:pPr>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rPr>
        <w:t>В нашем регионе активно ведется работа по приобщению молодежи к политике посредством проведения различных мероприятий, конкурсных программ и проектов. Более 8 лет в Белгородской области проводится молодежный праздник – Всероссийский День молодого избирателя. Он является значительным, желанным и популярным событием в жизни молодых избирателей, что подтверждается массовостью проводимых мероприятий. Организаторская и координирующая работа по подготовке и проведению мероприятий в рамках Всероссийского Дня молодого избирателя возложена на Избирательную комиссию Белгородской области, а в муниципальных образованиях – на избирательные комиссии муниципальных районов и городских округов.</w:t>
      </w:r>
    </w:p>
    <w:p w:rsidR="00F4423E" w:rsidRPr="00E43C1D" w:rsidRDefault="00F4423E" w:rsidP="00F4423E">
      <w:pPr>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rPr>
        <w:t xml:space="preserve">В рамках Всероссийского Дня молодого избирателя в 2015г. на территории Белгородской области проведено 3331 мероприятие, в которых приняли участие 204994 молодых и будущих избирателей, что значительно больше, чем за аналогичный период 2014 года [5]. Организаторами мероприятий выступили руководители администрации, Белгородская областная Дума, руководители представительных и исполнительных органов муниципальных образований совместно с органами образования, культуры и молодежной политики области и их структурными подразделениями в городских округах и муниципальных районах области. Непосредственное участие в мероприятиях также приняли более 700 Дворцов и Домов культуры, сельских клубов, более 600 библиотек, 16 образовательных организаций высшего образования, 37 профессиональных образовательных организаций, 362 общеобразовательных и 165 основных образовательных учреждений, а также 543 детских общеобразовательных организаций области. Впервые в качестве организаторов молодежных избирательных форумов выступили центры молодежных инициатив в 6 муниципальных районах и городских округах. </w:t>
      </w:r>
    </w:p>
    <w:p w:rsidR="00F4423E" w:rsidRPr="00E43C1D" w:rsidRDefault="00F4423E" w:rsidP="00F4423E">
      <w:pPr>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rPr>
        <w:lastRenderedPageBreak/>
        <w:t xml:space="preserve">Проведенные в рамках Всероссийского Дня молодого избирателя мероприятия показали высокую активность и заинтересованность молодежи в их проведении. Информация о мероприятиях, посвященных Дню молодого избирателя, отражалась на каналах областных телерадиокомпаний, на сайтах Избирательной комиссии Белгородской области и администраций муниципальных районов, городских округов, в региональных и местных печатных средствах массовой информации. В учреждениях культуры, учебных заведениях размещались информационные плакаты, афиши, стенгазеты, посвященные Дню молодого избирателя. </w:t>
      </w:r>
      <w:r w:rsidRPr="00E43C1D">
        <w:rPr>
          <w:rFonts w:ascii="Times New Roman" w:hAnsi="Times New Roman"/>
          <w:sz w:val="28"/>
          <w:szCs w:val="28"/>
        </w:rPr>
        <w:tab/>
        <w:t xml:space="preserve">Все проводимые мероприятия были направлены на ознакомление молодых и будущих избирателей с законодательством о выборах и референдуме, на привлечение их внимания к предстоящим выборам депутатов Белгородской областной Думы шестого созыва, на повышение социальной и электоральной активности и гражданской ответственности молодых людей. Главным итогом Дня молодого избирателя в Белгородской области, как большого информационно-разъяснительного и просветительского цикла, стали новые знания, навыки и интерес к избирательной, гражданско-правовой тематике [5]. </w:t>
      </w:r>
    </w:p>
    <w:p w:rsidR="00F4423E" w:rsidRPr="00E43C1D" w:rsidRDefault="00F4423E" w:rsidP="00F4423E">
      <w:pPr>
        <w:pStyle w:val="12"/>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rPr>
        <w:t>В рамках Всероссийского Дня молодого избирателя на сцене студенческого Дворца культуры Белгородского технологического университета им. В.Г.Шухова ежегодно проходит областной фестиваль команд КВН «Молодежь за выборы!» среди команд учебных заведений высшего и среднего профессионального образования. Традиционно фестиваль проводят избирком Белгородской области и региональное управление молодёжной политики. Конкурс проводится в целях повышения интереса молодежи к избирательному процессу, формирования правовой культуры и активной гражданской позиции молодых избирателей, привлечения их к динамичным формам организации досуга и реализации творческого потенциала, поиска творческих нестандартных идей [1].</w:t>
      </w:r>
    </w:p>
    <w:p w:rsidR="00F4423E" w:rsidRPr="00E43C1D" w:rsidRDefault="00F4423E" w:rsidP="00F4423E">
      <w:pPr>
        <w:pStyle w:val="12"/>
        <w:tabs>
          <w:tab w:val="left" w:pos="0"/>
        </w:tabs>
        <w:spacing w:line="0" w:lineRule="atLeast"/>
        <w:ind w:firstLine="454"/>
        <w:jc w:val="both"/>
        <w:rPr>
          <w:rFonts w:ascii="Times New Roman" w:hAnsi="Times New Roman"/>
          <w:sz w:val="28"/>
          <w:szCs w:val="28"/>
        </w:rPr>
      </w:pPr>
      <w:r w:rsidRPr="00E43C1D">
        <w:rPr>
          <w:rFonts w:ascii="Times New Roman" w:hAnsi="Times New Roman"/>
          <w:sz w:val="28"/>
          <w:szCs w:val="28"/>
        </w:rPr>
        <w:t>Как показывает сложившаяся практика, данные направления деятельности государственной власти в молодёжной политике позволяют повысить уровень знаний молодежи об избирательном праве, создать условия для осознанного участия в голосовании, а также возможность проявить гражданскую зрелость и активную гражданскую позицию молодого поколения, его готовность взять на себя ответственность за формирование власти путем участия в избирательном процессе, социальной активности молодых избирателей, что, безусловно, является гарантом развития гражданского общества и демократического государства в России. А мы, молодое поколение, в свою очередь, должны четко осознавать: для того чтобы иметь право избирать или быть избранными, нужно активнее проявлять свою гражданскую позицию. На первый взгляд, может показаться, что от каждого из нас в этом мире ничего не зависит. Но это не так. Наша общая задача - противостоять негативным факторам социальной среды, быть ответственным за судьбу своей Родины, общества, семьи.</w:t>
      </w:r>
    </w:p>
    <w:p w:rsidR="00F4423E" w:rsidRPr="00E43C1D" w:rsidRDefault="00F4423E" w:rsidP="00F4423E">
      <w:pPr>
        <w:tabs>
          <w:tab w:val="left" w:pos="0"/>
        </w:tabs>
        <w:autoSpaceDE w:val="0"/>
        <w:autoSpaceDN w:val="0"/>
        <w:adjustRightInd w:val="0"/>
        <w:spacing w:line="0" w:lineRule="atLeast"/>
        <w:ind w:firstLine="454"/>
        <w:jc w:val="center"/>
        <w:rPr>
          <w:rFonts w:ascii="Times New Roman" w:hAnsi="Times New Roman"/>
          <w:b/>
          <w:sz w:val="28"/>
          <w:szCs w:val="28"/>
        </w:rPr>
      </w:pPr>
    </w:p>
    <w:p w:rsidR="00F4423E" w:rsidRPr="00E43C1D" w:rsidRDefault="00F4423E" w:rsidP="00F4423E">
      <w:pPr>
        <w:tabs>
          <w:tab w:val="left" w:pos="0"/>
        </w:tabs>
        <w:autoSpaceDE w:val="0"/>
        <w:autoSpaceDN w:val="0"/>
        <w:adjustRightInd w:val="0"/>
        <w:spacing w:line="0" w:lineRule="atLeast"/>
        <w:ind w:firstLine="454"/>
        <w:jc w:val="center"/>
        <w:rPr>
          <w:rFonts w:ascii="Times New Roman" w:hAnsi="Times New Roman"/>
          <w:b/>
          <w:sz w:val="28"/>
          <w:szCs w:val="28"/>
        </w:rPr>
      </w:pPr>
      <w:r w:rsidRPr="00E43C1D">
        <w:rPr>
          <w:rFonts w:ascii="Times New Roman" w:hAnsi="Times New Roman"/>
          <w:b/>
          <w:sz w:val="28"/>
          <w:szCs w:val="28"/>
        </w:rPr>
        <w:t>Список литературы</w:t>
      </w:r>
    </w:p>
    <w:p w:rsidR="00F4423E" w:rsidRPr="00E43C1D" w:rsidRDefault="00F4423E" w:rsidP="00F4423E">
      <w:pPr>
        <w:pStyle w:val="11"/>
        <w:numPr>
          <w:ilvl w:val="0"/>
          <w:numId w:val="11"/>
        </w:numPr>
        <w:shd w:val="clear" w:color="auto" w:fill="FFFFFF"/>
        <w:tabs>
          <w:tab w:val="left" w:pos="0"/>
          <w:tab w:val="left" w:pos="180"/>
        </w:tabs>
        <w:autoSpaceDE w:val="0"/>
        <w:autoSpaceDN w:val="0"/>
        <w:adjustRightInd w:val="0"/>
        <w:spacing w:after="0" w:line="0" w:lineRule="atLeast"/>
        <w:ind w:left="0" w:firstLine="454"/>
        <w:jc w:val="both"/>
        <w:outlineLvl w:val="0"/>
        <w:rPr>
          <w:rFonts w:ascii="Times New Roman" w:hAnsi="Times New Roman"/>
          <w:sz w:val="28"/>
          <w:szCs w:val="28"/>
        </w:rPr>
      </w:pPr>
      <w:r w:rsidRPr="00E43C1D">
        <w:rPr>
          <w:rFonts w:ascii="Times New Roman" w:hAnsi="Times New Roman"/>
          <w:sz w:val="28"/>
          <w:szCs w:val="28"/>
        </w:rPr>
        <w:t>Избирательная комиссия Белгородской области «В Белгороде состоялся восьмой областной фестиваль – конкурс студенческих команд КВН «Молодежь ЗА выборы!» [Электронный ресурс].URL: http://www.belgorod.izbirkom.ru/</w:t>
      </w:r>
      <w:r w:rsidRPr="00E43C1D">
        <w:rPr>
          <w:rFonts w:ascii="Times New Roman" w:hAnsi="Times New Roman"/>
          <w:sz w:val="28"/>
          <w:szCs w:val="28"/>
        </w:rPr>
        <w:tab/>
      </w:r>
    </w:p>
    <w:p w:rsidR="00F4423E" w:rsidRPr="00E43C1D" w:rsidRDefault="00F4423E" w:rsidP="00F4423E">
      <w:pPr>
        <w:pStyle w:val="11"/>
        <w:numPr>
          <w:ilvl w:val="0"/>
          <w:numId w:val="11"/>
        </w:numPr>
        <w:shd w:val="clear" w:color="auto" w:fill="FFFFFF"/>
        <w:tabs>
          <w:tab w:val="left" w:pos="0"/>
          <w:tab w:val="left" w:pos="180"/>
        </w:tabs>
        <w:autoSpaceDE w:val="0"/>
        <w:autoSpaceDN w:val="0"/>
        <w:adjustRightInd w:val="0"/>
        <w:spacing w:after="0" w:line="0" w:lineRule="atLeast"/>
        <w:ind w:left="0" w:firstLine="454"/>
        <w:jc w:val="both"/>
        <w:outlineLvl w:val="0"/>
        <w:rPr>
          <w:rFonts w:ascii="Times New Roman" w:hAnsi="Times New Roman"/>
          <w:spacing w:val="-5"/>
          <w:kern w:val="36"/>
          <w:sz w:val="28"/>
          <w:szCs w:val="28"/>
          <w:lang w:eastAsia="ru-RU"/>
        </w:rPr>
      </w:pPr>
      <w:r w:rsidRPr="00E43C1D">
        <w:rPr>
          <w:rFonts w:ascii="Times New Roman" w:hAnsi="Times New Roman"/>
          <w:sz w:val="28"/>
          <w:szCs w:val="28"/>
        </w:rPr>
        <w:t>Министерство образования и науки Российской Федерации. Поддержка молодежных и детских общественных объединений, консультативно-совещательных структур молодежи, органов молодежного самоуправления. [Электронный ресурс].</w:t>
      </w:r>
      <w:r w:rsidRPr="00E43C1D">
        <w:rPr>
          <w:rFonts w:ascii="Times New Roman" w:hAnsi="Times New Roman"/>
          <w:spacing w:val="-5"/>
          <w:kern w:val="36"/>
          <w:sz w:val="28"/>
          <w:szCs w:val="28"/>
          <w:lang w:eastAsia="ru-RU"/>
        </w:rPr>
        <w:t xml:space="preserve"> </w:t>
      </w:r>
      <w:r w:rsidRPr="00E43C1D">
        <w:rPr>
          <w:rFonts w:ascii="Times New Roman" w:hAnsi="Times New Roman"/>
          <w:sz w:val="28"/>
          <w:szCs w:val="28"/>
        </w:rPr>
        <w:t xml:space="preserve">URL:http://mon.gov.ru/children/anob/strmol.doc  </w:t>
      </w:r>
    </w:p>
    <w:p w:rsidR="00F4423E" w:rsidRPr="00E43C1D" w:rsidRDefault="00F4423E" w:rsidP="00F4423E">
      <w:pPr>
        <w:pStyle w:val="11"/>
        <w:numPr>
          <w:ilvl w:val="0"/>
          <w:numId w:val="11"/>
        </w:numPr>
        <w:shd w:val="clear" w:color="auto" w:fill="FFFFFF"/>
        <w:tabs>
          <w:tab w:val="left" w:pos="0"/>
          <w:tab w:val="left" w:pos="180"/>
        </w:tabs>
        <w:autoSpaceDE w:val="0"/>
        <w:autoSpaceDN w:val="0"/>
        <w:adjustRightInd w:val="0"/>
        <w:spacing w:after="0" w:line="0" w:lineRule="atLeast"/>
        <w:ind w:left="0" w:firstLine="454"/>
        <w:jc w:val="both"/>
        <w:outlineLvl w:val="0"/>
        <w:rPr>
          <w:rFonts w:ascii="Times New Roman" w:hAnsi="Times New Roman"/>
          <w:spacing w:val="-5"/>
          <w:kern w:val="36"/>
          <w:sz w:val="28"/>
          <w:szCs w:val="28"/>
          <w:lang w:eastAsia="ru-RU"/>
        </w:rPr>
      </w:pPr>
      <w:r w:rsidRPr="00E43C1D">
        <w:rPr>
          <w:rFonts w:ascii="Times New Roman" w:hAnsi="Times New Roman"/>
          <w:sz w:val="28"/>
          <w:szCs w:val="28"/>
        </w:rPr>
        <w:t>Молодежное правительство Белгородской области [Электронный ресурс].</w:t>
      </w:r>
      <w:r w:rsidRPr="00E43C1D">
        <w:rPr>
          <w:rFonts w:ascii="Times New Roman" w:hAnsi="Times New Roman"/>
          <w:sz w:val="28"/>
          <w:szCs w:val="28"/>
          <w:lang w:val="en-US"/>
        </w:rPr>
        <w:t>URL</w:t>
      </w:r>
      <w:r w:rsidRPr="00E43C1D">
        <w:rPr>
          <w:rFonts w:ascii="Times New Roman" w:hAnsi="Times New Roman"/>
          <w:sz w:val="28"/>
          <w:szCs w:val="28"/>
        </w:rPr>
        <w:t xml:space="preserve">:  </w:t>
      </w:r>
      <w:hyperlink r:id="rId26" w:history="1">
        <w:r w:rsidRPr="00E43C1D">
          <w:rPr>
            <w:rStyle w:val="a4"/>
            <w:rFonts w:ascii="Times New Roman" w:hAnsi="Times New Roman"/>
            <w:sz w:val="28"/>
            <w:szCs w:val="28"/>
          </w:rPr>
          <w:t>http://мп31.рф/</w:t>
        </w:r>
      </w:hyperlink>
    </w:p>
    <w:p w:rsidR="00F4423E" w:rsidRPr="00E43C1D" w:rsidRDefault="00F4423E" w:rsidP="00F4423E">
      <w:pPr>
        <w:pStyle w:val="11"/>
        <w:numPr>
          <w:ilvl w:val="0"/>
          <w:numId w:val="11"/>
        </w:numPr>
        <w:tabs>
          <w:tab w:val="left" w:pos="0"/>
          <w:tab w:val="left" w:pos="180"/>
        </w:tabs>
        <w:spacing w:after="0" w:line="0" w:lineRule="atLeast"/>
        <w:ind w:left="0" w:firstLine="454"/>
        <w:jc w:val="both"/>
        <w:rPr>
          <w:rFonts w:ascii="Times New Roman" w:hAnsi="Times New Roman"/>
          <w:sz w:val="28"/>
          <w:szCs w:val="28"/>
        </w:rPr>
      </w:pPr>
      <w:r w:rsidRPr="00E43C1D">
        <w:rPr>
          <w:rFonts w:ascii="Times New Roman" w:hAnsi="Times New Roman"/>
          <w:sz w:val="28"/>
          <w:szCs w:val="28"/>
        </w:rPr>
        <w:t>Молодежные советы территории [Электронный ресурс].</w:t>
      </w:r>
      <w:r w:rsidRPr="00E43C1D">
        <w:rPr>
          <w:rFonts w:ascii="Times New Roman" w:hAnsi="Times New Roman"/>
          <w:sz w:val="28"/>
          <w:szCs w:val="28"/>
          <w:lang w:val="en-US"/>
        </w:rPr>
        <w:t>URL</w:t>
      </w:r>
      <w:r w:rsidRPr="00E43C1D">
        <w:rPr>
          <w:rFonts w:ascii="Times New Roman" w:hAnsi="Times New Roman"/>
          <w:sz w:val="28"/>
          <w:szCs w:val="28"/>
        </w:rPr>
        <w:t>: http://bel-molodezh.ru/</w:t>
      </w:r>
    </w:p>
    <w:p w:rsidR="00F4423E" w:rsidRPr="00E43C1D" w:rsidRDefault="00F4423E" w:rsidP="00F4423E">
      <w:pPr>
        <w:tabs>
          <w:tab w:val="left" w:pos="1845"/>
        </w:tabs>
        <w:rPr>
          <w:rFonts w:ascii="Times New Roman" w:hAnsi="Times New Roman"/>
          <w:sz w:val="28"/>
          <w:szCs w:val="28"/>
        </w:rPr>
      </w:pPr>
      <w:r w:rsidRPr="00E43C1D">
        <w:rPr>
          <w:rFonts w:ascii="Times New Roman" w:hAnsi="Times New Roman"/>
          <w:spacing w:val="-5"/>
          <w:kern w:val="36"/>
          <w:sz w:val="28"/>
          <w:szCs w:val="28"/>
        </w:rPr>
        <w:t xml:space="preserve">Постановление «Об итогах проведения Всероссийского Дня молодого избирателя в Белгородской области в 2015 году». </w:t>
      </w:r>
      <w:r w:rsidRPr="00E43C1D">
        <w:rPr>
          <w:rFonts w:ascii="Times New Roman" w:hAnsi="Times New Roman"/>
          <w:sz w:val="28"/>
          <w:szCs w:val="28"/>
        </w:rPr>
        <w:t>[Электронный ресурс].</w:t>
      </w:r>
      <w:r w:rsidRPr="00E43C1D">
        <w:rPr>
          <w:rFonts w:ascii="Times New Roman" w:hAnsi="Times New Roman"/>
          <w:sz w:val="28"/>
          <w:szCs w:val="28"/>
          <w:lang w:val="en-US"/>
        </w:rPr>
        <w:t>UR</w:t>
      </w:r>
      <w:r w:rsidRPr="00E43C1D">
        <w:rPr>
          <w:rFonts w:ascii="Times New Roman" w:hAnsi="Times New Roman"/>
          <w:spacing w:val="-5"/>
          <w:kern w:val="36"/>
          <w:sz w:val="28"/>
          <w:szCs w:val="28"/>
          <w:lang w:val="en-US"/>
        </w:rPr>
        <w:t>L</w:t>
      </w:r>
      <w:r w:rsidRPr="00E43C1D">
        <w:rPr>
          <w:rFonts w:ascii="Times New Roman" w:hAnsi="Times New Roman"/>
          <w:sz w:val="28"/>
          <w:szCs w:val="28"/>
        </w:rPr>
        <w:t xml:space="preserve">: </w:t>
      </w:r>
      <w:hyperlink r:id="rId27" w:history="1">
        <w:r w:rsidRPr="00E43C1D">
          <w:rPr>
            <w:rStyle w:val="a4"/>
            <w:rFonts w:ascii="Times New Roman" w:hAnsi="Times New Roman"/>
            <w:sz w:val="28"/>
            <w:szCs w:val="28"/>
          </w:rPr>
          <w:t>http://belgorod.izbirkom.ru/etc/5p080415.doc</w:t>
        </w:r>
      </w:hyperlink>
    </w:p>
    <w:p w:rsidR="00E43C1D" w:rsidRDefault="00E43C1D" w:rsidP="00F4423E">
      <w:pPr>
        <w:tabs>
          <w:tab w:val="left" w:pos="5760"/>
        </w:tabs>
        <w:ind w:firstLine="720"/>
        <w:jc w:val="right"/>
        <w:rPr>
          <w:rFonts w:ascii="Times New Roman" w:hAnsi="Times New Roman"/>
          <w:b/>
          <w:i/>
          <w:sz w:val="28"/>
          <w:szCs w:val="28"/>
        </w:rPr>
      </w:pPr>
    </w:p>
    <w:p w:rsidR="00F4423E" w:rsidRPr="00E43C1D" w:rsidRDefault="00F4423E" w:rsidP="00F4423E">
      <w:pPr>
        <w:tabs>
          <w:tab w:val="left" w:pos="5760"/>
        </w:tabs>
        <w:ind w:firstLine="720"/>
        <w:jc w:val="right"/>
        <w:rPr>
          <w:rFonts w:ascii="Times New Roman" w:hAnsi="Times New Roman"/>
          <w:b/>
          <w:i/>
          <w:sz w:val="28"/>
          <w:szCs w:val="28"/>
        </w:rPr>
      </w:pPr>
      <w:r w:rsidRPr="00E43C1D">
        <w:rPr>
          <w:rFonts w:ascii="Times New Roman" w:hAnsi="Times New Roman"/>
          <w:b/>
          <w:i/>
          <w:sz w:val="28"/>
          <w:szCs w:val="28"/>
        </w:rPr>
        <w:t xml:space="preserve">Кальченко А.  </w:t>
      </w:r>
    </w:p>
    <w:p w:rsidR="00F4423E" w:rsidRPr="00E43C1D" w:rsidRDefault="00F4423E" w:rsidP="00F4423E">
      <w:pPr>
        <w:tabs>
          <w:tab w:val="left" w:pos="5955"/>
        </w:tabs>
        <w:ind w:firstLine="720"/>
        <w:jc w:val="right"/>
        <w:rPr>
          <w:rFonts w:ascii="Times New Roman" w:hAnsi="Times New Roman"/>
          <w:i/>
          <w:sz w:val="28"/>
          <w:szCs w:val="28"/>
        </w:rPr>
      </w:pPr>
      <w:r w:rsidRPr="00E43C1D">
        <w:rPr>
          <w:rFonts w:ascii="Times New Roman" w:hAnsi="Times New Roman"/>
          <w:i/>
          <w:sz w:val="28"/>
          <w:szCs w:val="28"/>
        </w:rPr>
        <w:tab/>
        <w:t>студент группы ЭК-13</w:t>
      </w:r>
    </w:p>
    <w:p w:rsidR="00F4423E" w:rsidRPr="00E43C1D" w:rsidRDefault="00F4423E" w:rsidP="00F4423E">
      <w:pPr>
        <w:tabs>
          <w:tab w:val="left" w:pos="5955"/>
        </w:tabs>
        <w:ind w:firstLine="720"/>
        <w:jc w:val="right"/>
        <w:rPr>
          <w:rFonts w:ascii="Times New Roman" w:hAnsi="Times New Roman"/>
          <w:i/>
          <w:sz w:val="28"/>
          <w:szCs w:val="28"/>
        </w:rPr>
      </w:pPr>
      <w:r w:rsidRPr="00E43C1D">
        <w:rPr>
          <w:rFonts w:ascii="Times New Roman" w:hAnsi="Times New Roman"/>
          <w:i/>
          <w:sz w:val="28"/>
          <w:szCs w:val="28"/>
        </w:rPr>
        <w:tab/>
      </w:r>
      <w:r w:rsidRPr="00E43C1D">
        <w:rPr>
          <w:rFonts w:ascii="Times New Roman" w:hAnsi="Times New Roman"/>
          <w:i/>
          <w:sz w:val="28"/>
          <w:szCs w:val="28"/>
        </w:rPr>
        <w:tab/>
        <w:t>Руководитель:</w:t>
      </w:r>
    </w:p>
    <w:p w:rsidR="00F4423E" w:rsidRPr="00E43C1D" w:rsidRDefault="00F4423E" w:rsidP="00F4423E">
      <w:pPr>
        <w:tabs>
          <w:tab w:val="left" w:pos="5955"/>
        </w:tabs>
        <w:ind w:left="6300" w:firstLine="720"/>
        <w:jc w:val="right"/>
        <w:rPr>
          <w:rFonts w:ascii="Times New Roman" w:hAnsi="Times New Roman"/>
          <w:i/>
          <w:sz w:val="28"/>
          <w:szCs w:val="28"/>
        </w:rPr>
      </w:pPr>
      <w:r w:rsidRPr="00E43C1D">
        <w:rPr>
          <w:rFonts w:ascii="Times New Roman" w:hAnsi="Times New Roman"/>
          <w:i/>
          <w:sz w:val="28"/>
          <w:szCs w:val="28"/>
        </w:rPr>
        <w:tab/>
        <w:t>канд. социол. наук, доцент     Шамаева О.П.</w:t>
      </w:r>
    </w:p>
    <w:p w:rsidR="00F4423E" w:rsidRPr="00E43C1D" w:rsidRDefault="00F4423E" w:rsidP="00F4423E">
      <w:pPr>
        <w:ind w:firstLine="720"/>
        <w:jc w:val="right"/>
        <w:rPr>
          <w:rFonts w:ascii="Times New Roman" w:hAnsi="Times New Roman"/>
          <w:sz w:val="28"/>
          <w:szCs w:val="28"/>
        </w:rPr>
      </w:pPr>
    </w:p>
    <w:p w:rsidR="00F4423E" w:rsidRPr="00E43C1D" w:rsidRDefault="00F4423E" w:rsidP="00F4423E">
      <w:pPr>
        <w:ind w:firstLine="720"/>
        <w:jc w:val="center"/>
        <w:rPr>
          <w:rFonts w:ascii="Times New Roman" w:hAnsi="Times New Roman"/>
          <w:b/>
          <w:caps/>
          <w:sz w:val="28"/>
          <w:szCs w:val="28"/>
        </w:rPr>
      </w:pPr>
      <w:r w:rsidRPr="00E43C1D">
        <w:rPr>
          <w:rFonts w:ascii="Times New Roman" w:hAnsi="Times New Roman"/>
          <w:b/>
          <w:caps/>
          <w:sz w:val="28"/>
          <w:szCs w:val="28"/>
        </w:rPr>
        <w:t>Влияние субкультур на поведение студента</w:t>
      </w:r>
    </w:p>
    <w:p w:rsidR="00F4423E" w:rsidRPr="00E43C1D" w:rsidRDefault="00F4423E" w:rsidP="00F4423E">
      <w:pPr>
        <w:ind w:firstLine="720"/>
        <w:jc w:val="center"/>
        <w:rPr>
          <w:rFonts w:ascii="Times New Roman" w:hAnsi="Times New Roman"/>
          <w:b/>
          <w:caps/>
          <w:sz w:val="28"/>
          <w:szCs w:val="28"/>
        </w:rPr>
      </w:pP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Каждому из нас случалось идти по улице, ехать в автобусе или просто смотреть журнал и видеть людей, которые чем-то непохожи на других. У кого-то на голове ирокез, кто-то весь в длинной черной одежде и с пугающим макияжем, а кто-то наоборот одевается в кричаще розовые тона и предпочитает смешные прически, которые превращают их в персонажей какого-то мультфильма. Чаще всего это и есть неформалы - представители современных субкультур.</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С недавнего времени термин «субкультура» тесно вошел в нашу жизнь, но вплоть до 60х годов двадцатого века лишь некоторая часть населения знала о его значении. В 1950 году американский социолог Дэвид Рисмен в своих исследованиях вывел понятие субкультуры как группы людей, преднамеренно избирающих стиль и ценности, предпочитаемые меньшинством. Долгое время их почти не изучали социологи, считалось, что это аномалия, которая пришла и скоро уйдет.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Но эти прогнозы не подтвердились, и субкультуры остались в жизни общества вплоть до насущного дня. С конца 1980-х годов внимание исследователей к молодежным субкультурам России стало более заметным — как у нас, так и за рубежом. В 2000-е годы исследовательская активность в </w:t>
      </w:r>
      <w:r w:rsidRPr="00E43C1D">
        <w:rPr>
          <w:rFonts w:ascii="Times New Roman" w:hAnsi="Times New Roman"/>
          <w:sz w:val="28"/>
          <w:szCs w:val="28"/>
        </w:rPr>
        <w:lastRenderedPageBreak/>
        <w:t xml:space="preserve">этом направлении усилилась. На данном этапе общественного развития количество субкультур подсчитать невозможно. Ведь с каждым днем их количество увеличивается с геометрической прогрессией, это такие знаменитые группировки, как: панки, эмо, готы, хиппи, анимешники;и так же есть субкультуры, которые мало известны обществу: гуарачеро, ижикотан и другие.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Субкультуры молодежи современного общества характеризуются своими особыми правилами и имеют собственную тенденцию развития. Подростки очень сильно отличаются своим мировоззрением, манерой поведения и привычками. В процессе самопознания они пытаются найти свое место в жизни, определиться с целями и понять себя. Поэтому влияние субкультур на подростков является одной из самых актуальных проблем, в которой мы и попробуем разобраться. Итак, вопрос, который мы поднимаем в социологическом исследовании: «Как субкультура влияет на учащихся в студенческой среде?» Но прежде, чем ответить на главный вопрос, мы определим, что же такое субкультура?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Субкультура – система убеждений, ценностей и норм, которые разделяются и активно используются явным меньшинством людей в рамках определенной культуры. Часть, разновидность культуры вообще или культурной, профессиональной общности  людей.[1]</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Для того, чтобы ответить на вопрос, как же все таки субкультуры влияют на поведение студентов, и опровергнуть  или же подтвердить свою теорию о том, что наиболее подвержены влиянию субкультур студенты и это отрицательно сказывается на их поведении. И то, что большинство студентов становится участниками субкультур из-за проблем в учебе, семье, стараются найти поддержку. Мы провели социологическое исследование, в котором приняли участие 40 человек. Из них было опрошено большинство девушек, их число составило 25 человек, что равно 62,5% от числа всех опрошенных. Число парней составило 15 человек, что равно 37,5%. Возраст опрошенных варьируется от 18 до 25 лет.</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На основе проведенного социологического исследования можно выявить, что на вопрос о понимании понятия «субкультура» 82,5% ответили положительно,15% имеют примерное представление и 5% совершенно не знают, что такое субкультура.</w:t>
      </w:r>
    </w:p>
    <w:p w:rsidR="00F4423E" w:rsidRPr="00E43C1D" w:rsidRDefault="00F4423E" w:rsidP="00F4423E">
      <w:pPr>
        <w:ind w:firstLine="720"/>
        <w:rPr>
          <w:rFonts w:ascii="Times New Roman" w:hAnsi="Times New Roman"/>
          <w:sz w:val="28"/>
          <w:szCs w:val="28"/>
        </w:rPr>
      </w:pPr>
      <w:r w:rsidRPr="00E43C1D">
        <w:rPr>
          <w:rFonts w:ascii="Times New Roman" w:hAnsi="Times New Roman"/>
          <w:noProof/>
          <w:sz w:val="28"/>
          <w:szCs w:val="28"/>
        </w:rPr>
        <w:drawing>
          <wp:inline distT="0" distB="0" distL="0" distR="0" wp14:anchorId="03537CC7" wp14:editId="34E6894E">
            <wp:extent cx="3467100" cy="2057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67100" cy="2057400"/>
                    </a:xfrm>
                    <a:prstGeom prst="rect">
                      <a:avLst/>
                    </a:prstGeom>
                    <a:noFill/>
                    <a:ln>
                      <a:noFill/>
                    </a:ln>
                  </pic:spPr>
                </pic:pic>
              </a:graphicData>
            </a:graphic>
          </wp:inline>
        </w:drawing>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lastRenderedPageBreak/>
        <w:t>С помощью вопроса «О каких субкультурах Вы знаете?» мы смогли выяснить, какие субкультуры в большей степени знают студенты, а о каких знают очень мало.</w:t>
      </w:r>
    </w:p>
    <w:p w:rsidR="00F4423E" w:rsidRPr="00E43C1D" w:rsidRDefault="00F4423E" w:rsidP="00F4423E">
      <w:pPr>
        <w:ind w:firstLine="720"/>
        <w:rPr>
          <w:rFonts w:ascii="Times New Roman" w:hAnsi="Times New Roman"/>
          <w:sz w:val="28"/>
          <w:szCs w:val="28"/>
        </w:rPr>
      </w:pPr>
      <w:r w:rsidRPr="00E43C1D">
        <w:rPr>
          <w:rFonts w:ascii="Times New Roman" w:hAnsi="Times New Roman"/>
          <w:noProof/>
          <w:sz w:val="28"/>
          <w:szCs w:val="28"/>
        </w:rPr>
        <w:drawing>
          <wp:inline distT="0" distB="0" distL="0" distR="0" wp14:anchorId="0B2E32DC" wp14:editId="0661CAE9">
            <wp:extent cx="3467100" cy="205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7100" cy="2057400"/>
                    </a:xfrm>
                    <a:prstGeom prst="rect">
                      <a:avLst/>
                    </a:prstGeom>
                    <a:noFill/>
                    <a:ln>
                      <a:noFill/>
                    </a:ln>
                  </pic:spPr>
                </pic:pic>
              </a:graphicData>
            </a:graphic>
          </wp:inline>
        </w:drawing>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Из диаграммы «О каких субкультурах вы не знаете?» становится понятно, что абсолютное большинство не имеет представление о такой субкультуре, как анархисты. И не знает, что общество анархистов приносит миру больше вреда чем пользы. Анархия – это учение, которое стремится к полному освобождению человека от ига капитала и государства.[2] Это опиум для народа.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Современная молодежь, которая сама ещё полностью не вникла в всю суть этой идеологи, пытается что-то изменить, путём разрушение текущего социального строя, но при этом ничего не строит взамен, на данном этапе развития современного мира, полный анархизм является невозможным для благополучия всего общества. И такой результат, что большинство не знает о такой субкультуре, а, соответственно, и не принадлежит к ней, может нас порадовать.</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В вопросе, который звучал «Как Вы считаете, опасны ли для общества неформальные молодежные группы, почему?»Большинство студентов, что составляет 64% дали понять, что они считают субкультуры опасными для общества, но 36% имеют совсем противоположное мнение и считают, что никакой опасности нет.</w:t>
      </w:r>
    </w:p>
    <w:p w:rsidR="00F4423E" w:rsidRPr="00E43C1D" w:rsidRDefault="00F4423E" w:rsidP="00F4423E">
      <w:pPr>
        <w:ind w:firstLine="720"/>
        <w:rPr>
          <w:rFonts w:ascii="Times New Roman" w:hAnsi="Times New Roman"/>
          <w:sz w:val="28"/>
          <w:szCs w:val="28"/>
        </w:rPr>
      </w:pPr>
      <w:r w:rsidRPr="00E43C1D">
        <w:rPr>
          <w:rFonts w:ascii="Times New Roman" w:hAnsi="Times New Roman"/>
          <w:noProof/>
          <w:sz w:val="28"/>
          <w:szCs w:val="28"/>
        </w:rPr>
        <w:drawing>
          <wp:inline distT="0" distB="0" distL="0" distR="0" wp14:anchorId="70B20DD4" wp14:editId="79C97F44">
            <wp:extent cx="3638550" cy="1704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8550" cy="1704975"/>
                    </a:xfrm>
                    <a:prstGeom prst="rect">
                      <a:avLst/>
                    </a:prstGeom>
                    <a:noFill/>
                    <a:ln>
                      <a:noFill/>
                    </a:ln>
                  </pic:spPr>
                </pic:pic>
              </a:graphicData>
            </a:graphic>
          </wp:inline>
        </w:drawing>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Опрошенные объясняют опасность субкультур тем, что подростки, заручившись поддержкой сверстников, начинают наводить беспредел в обществе, свергать сформировавшиеся культурные устои, стараясь таким образом привлечь к себе внимание. Один из студентов считает, что субкультуры опасны, потому что могут втянуть в неприятности, связанные с </w:t>
      </w:r>
      <w:r w:rsidRPr="00E43C1D">
        <w:rPr>
          <w:rFonts w:ascii="Times New Roman" w:hAnsi="Times New Roman"/>
          <w:sz w:val="28"/>
          <w:szCs w:val="28"/>
        </w:rPr>
        <w:lastRenderedPageBreak/>
        <w:t>преступлениями. Еще один опрошенный пишет, что группировки опасны для подростков 13-16, т.к. человек еще не сформирован как личность, и любое негативное влияние может оказать сильное психологическое воздействие на становление взглядов и мировоззрения в целом.</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 Так же, большинство имеет такое мнение, что объединения опасны, потому что определенная неформальная группа очень плохо влияет на общество в целом, это своего рода сброд, объединившихся людей у которых, в свою очередь, имеются разногласия с другими "нормальными" людьми, а разногласия приводят к вражде. И еще один опрошенный считает, что некоторые неформальные группы, такие как скинхеды, могут быть опасны, так как они борются за идею превосходства расы и позиционируют себя как национально-освободительное движение. Криминальная субкультура, благодаря наличию в ней определенной доли романтических моментов, таинственности, необычности, привлекательности, сравнительно легко усваивается, особенно молодежью. Немаловажную роль играет и то, что криминальной субкультуре свойственен игровой и эмоциональный характер.[3]</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Другие же 36% имеют совершенно иное мнение по этому вопросу, и считают, что субкультуры несут в себе позитив, а если и могут быть опасны, то только для несформировавшихся личностей. Опрошенные считают, что подростковые субкультуры помогают молодым людям реализовать свои желания и адаптироваться к взрослой и самостоятельной жизни. Допустим, такая субкультура, как хипии показывает себя только с положительных сторон. В образе жизни хиппи воплотилось множество замечательных идеалов: мир, любовь, свобода, терпимость и отказ от культурных предрассудков.[4] В молодежных субкультурах, которые придерживаются положительных ценностей, молодой человек может успешно формировать свою личность.</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В ходе данного социологического исследования, целью которого было выявить влияние субкультур на учащихся в студенческой среде, можно сделать вывод, что заданная нами цель достигнута. Большая часть учащихся в БГТУ им В.Г.Шухова не относит себя к той или иной субкультуре. Но учащиеся, являющиеся представителями субкультур ответили, что субкультуры помогают, в большей степени, узнавать что-то новое. Субкультуры помогают учащимся реализовать свои желания. Например: потребность в общении, которую можно удовлетворить только среди так называемых «своих». </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Также мы выяснили причину, по которой люди становятся членами неформальных объединений. Этой причиной является необходимость в самовыражении, а так же влияние моды и компании. Так же нам удалось выяснить, откуда подростки узнали о существовании группировок, и большую долю ответов составил вариант, предполагавший познание через друзей или знакомых.  Чтобы осознать влияние субкультур на молодежь, необходимо понять смысл их существования. Ведь различные молодежные </w:t>
      </w:r>
      <w:r w:rsidRPr="00E43C1D">
        <w:rPr>
          <w:rFonts w:ascii="Times New Roman" w:hAnsi="Times New Roman"/>
          <w:sz w:val="28"/>
          <w:szCs w:val="28"/>
        </w:rPr>
        <w:lastRenderedPageBreak/>
        <w:t>течения возникают вследствие определенных тенденций общества. Учащиеся, как правило, «перерастают» свои увлечения. Влияние субкультур в таком случае постепенно ослабевает и со временем полностью исчезает.</w:t>
      </w:r>
    </w:p>
    <w:p w:rsidR="00F4423E" w:rsidRPr="00E43C1D" w:rsidRDefault="00F4423E" w:rsidP="00F4423E">
      <w:pPr>
        <w:ind w:firstLine="720"/>
        <w:jc w:val="center"/>
        <w:rPr>
          <w:rFonts w:ascii="Times New Roman" w:hAnsi="Times New Roman"/>
          <w:b/>
          <w:sz w:val="28"/>
          <w:szCs w:val="28"/>
        </w:rPr>
      </w:pPr>
    </w:p>
    <w:p w:rsidR="00F4423E" w:rsidRPr="00E43C1D" w:rsidRDefault="00F4423E" w:rsidP="00F4423E">
      <w:pPr>
        <w:ind w:firstLine="720"/>
        <w:jc w:val="center"/>
        <w:rPr>
          <w:rFonts w:ascii="Times New Roman" w:hAnsi="Times New Roman"/>
          <w:b/>
          <w:sz w:val="28"/>
          <w:szCs w:val="28"/>
        </w:rPr>
      </w:pPr>
      <w:r w:rsidRPr="00E43C1D">
        <w:rPr>
          <w:rFonts w:ascii="Times New Roman" w:hAnsi="Times New Roman"/>
          <w:b/>
          <w:sz w:val="28"/>
          <w:szCs w:val="28"/>
        </w:rPr>
        <w:t>Список литературы</w:t>
      </w:r>
    </w:p>
    <w:p w:rsidR="00F4423E" w:rsidRPr="00E43C1D" w:rsidRDefault="00F4423E" w:rsidP="00F4423E">
      <w:pPr>
        <w:pStyle w:val="11"/>
        <w:numPr>
          <w:ilvl w:val="0"/>
          <w:numId w:val="14"/>
        </w:numPr>
        <w:tabs>
          <w:tab w:val="left" w:pos="1080"/>
        </w:tabs>
        <w:spacing w:after="0" w:line="240" w:lineRule="auto"/>
        <w:ind w:left="0" w:firstLine="720"/>
        <w:jc w:val="both"/>
        <w:rPr>
          <w:rFonts w:ascii="Times New Roman" w:hAnsi="Times New Roman"/>
          <w:sz w:val="28"/>
          <w:szCs w:val="28"/>
        </w:rPr>
      </w:pPr>
      <w:r w:rsidRPr="00E43C1D">
        <w:rPr>
          <w:rFonts w:ascii="Times New Roman" w:hAnsi="Times New Roman"/>
          <w:sz w:val="28"/>
          <w:szCs w:val="28"/>
        </w:rPr>
        <w:t>Большой толковый словарь русского языка / Ред. Кузнецов С.А. -СПб.:Норинт, 2000. — 1536 с.</w:t>
      </w:r>
    </w:p>
    <w:p w:rsidR="00F4423E" w:rsidRPr="00E43C1D" w:rsidRDefault="00F4423E" w:rsidP="00F4423E">
      <w:pPr>
        <w:pStyle w:val="11"/>
        <w:numPr>
          <w:ilvl w:val="0"/>
          <w:numId w:val="14"/>
        </w:numPr>
        <w:tabs>
          <w:tab w:val="left" w:pos="1080"/>
        </w:tabs>
        <w:spacing w:after="0" w:line="240" w:lineRule="auto"/>
        <w:ind w:left="0" w:firstLine="720"/>
        <w:jc w:val="both"/>
        <w:rPr>
          <w:rFonts w:ascii="Times New Roman" w:hAnsi="Times New Roman"/>
          <w:sz w:val="28"/>
          <w:szCs w:val="28"/>
        </w:rPr>
      </w:pPr>
      <w:r w:rsidRPr="00E43C1D">
        <w:rPr>
          <w:rFonts w:ascii="Times New Roman" w:hAnsi="Times New Roman"/>
          <w:sz w:val="28"/>
          <w:szCs w:val="28"/>
        </w:rPr>
        <w:t>Кропоткин П.А. Анархия: Сборник / Сост. и предисловие Р.К. Баландина</w:t>
      </w:r>
    </w:p>
    <w:p w:rsidR="00F4423E" w:rsidRPr="00E43C1D" w:rsidRDefault="00F4423E" w:rsidP="00F4423E">
      <w:pPr>
        <w:pStyle w:val="11"/>
        <w:tabs>
          <w:tab w:val="left" w:pos="1080"/>
        </w:tabs>
        <w:spacing w:after="0" w:line="240" w:lineRule="auto"/>
        <w:ind w:left="0" w:firstLine="720"/>
        <w:jc w:val="both"/>
        <w:rPr>
          <w:rFonts w:ascii="Times New Roman" w:hAnsi="Times New Roman"/>
          <w:sz w:val="28"/>
          <w:szCs w:val="28"/>
        </w:rPr>
      </w:pPr>
      <w:r w:rsidRPr="00E43C1D">
        <w:rPr>
          <w:rFonts w:ascii="Times New Roman" w:hAnsi="Times New Roman"/>
          <w:sz w:val="28"/>
          <w:szCs w:val="28"/>
        </w:rPr>
        <w:t xml:space="preserve">-М.: Айрис-пресс, 2002. - 576 с. </w:t>
      </w:r>
    </w:p>
    <w:p w:rsidR="00F4423E" w:rsidRPr="00E43C1D" w:rsidRDefault="00F4423E" w:rsidP="00F4423E">
      <w:pPr>
        <w:pStyle w:val="11"/>
        <w:numPr>
          <w:ilvl w:val="0"/>
          <w:numId w:val="14"/>
        </w:numPr>
        <w:tabs>
          <w:tab w:val="left" w:pos="1080"/>
        </w:tabs>
        <w:spacing w:after="0" w:line="240" w:lineRule="auto"/>
        <w:ind w:left="0" w:firstLine="720"/>
        <w:jc w:val="both"/>
        <w:rPr>
          <w:rFonts w:ascii="Times New Roman" w:hAnsi="Times New Roman"/>
          <w:sz w:val="28"/>
          <w:szCs w:val="28"/>
        </w:rPr>
      </w:pPr>
      <w:r w:rsidRPr="00E43C1D">
        <w:rPr>
          <w:rFonts w:ascii="Times New Roman" w:hAnsi="Times New Roman"/>
          <w:sz w:val="28"/>
          <w:szCs w:val="28"/>
        </w:rPr>
        <w:t>Александров Ю.К.Очерки криминальной субкультуры:краткий словарь уголовного жаргона. -М.,2002.-25с.</w:t>
      </w:r>
    </w:p>
    <w:p w:rsidR="00F4423E" w:rsidRPr="00E43C1D" w:rsidRDefault="00F4423E" w:rsidP="00F4423E">
      <w:pPr>
        <w:pStyle w:val="11"/>
        <w:numPr>
          <w:ilvl w:val="0"/>
          <w:numId w:val="14"/>
        </w:numPr>
        <w:tabs>
          <w:tab w:val="left" w:pos="1080"/>
        </w:tabs>
        <w:spacing w:after="0" w:line="240" w:lineRule="auto"/>
        <w:ind w:left="0" w:firstLine="720"/>
        <w:jc w:val="both"/>
        <w:rPr>
          <w:rFonts w:ascii="Times New Roman" w:hAnsi="Times New Roman"/>
          <w:sz w:val="28"/>
          <w:szCs w:val="28"/>
        </w:rPr>
      </w:pPr>
      <w:r w:rsidRPr="00E43C1D">
        <w:rPr>
          <w:rFonts w:ascii="Times New Roman" w:hAnsi="Times New Roman"/>
          <w:sz w:val="28"/>
          <w:szCs w:val="28"/>
        </w:rPr>
        <w:t>Роберт Ирвин. Ложа чернокнижников.-Спб.:Изд-во: Symposium,2005.-78с.</w:t>
      </w:r>
    </w:p>
    <w:p w:rsidR="00F4423E" w:rsidRPr="00E43C1D" w:rsidRDefault="00F4423E" w:rsidP="00F4423E">
      <w:pPr>
        <w:ind w:firstLine="720"/>
        <w:jc w:val="right"/>
        <w:textAlignment w:val="baseline"/>
        <w:outlineLvl w:val="0"/>
        <w:rPr>
          <w:rFonts w:ascii="Times New Roman" w:hAnsi="Times New Roman"/>
          <w:b/>
          <w:bCs/>
          <w:i/>
          <w:color w:val="000000"/>
          <w:sz w:val="28"/>
          <w:szCs w:val="28"/>
        </w:rPr>
      </w:pPr>
      <w:r w:rsidRPr="00E43C1D">
        <w:rPr>
          <w:rFonts w:ascii="Times New Roman" w:hAnsi="Times New Roman"/>
          <w:b/>
          <w:bCs/>
          <w:i/>
          <w:color w:val="000000"/>
          <w:sz w:val="28"/>
          <w:szCs w:val="28"/>
        </w:rPr>
        <w:t>Клепикова В.А.</w:t>
      </w:r>
    </w:p>
    <w:p w:rsidR="00F4423E" w:rsidRPr="00E43C1D" w:rsidRDefault="00F4423E" w:rsidP="00F4423E">
      <w:pPr>
        <w:ind w:firstLine="720"/>
        <w:jc w:val="right"/>
        <w:textAlignment w:val="baseline"/>
        <w:outlineLvl w:val="0"/>
        <w:rPr>
          <w:rFonts w:ascii="Times New Roman" w:hAnsi="Times New Roman"/>
          <w:bCs/>
          <w:i/>
          <w:color w:val="000000"/>
          <w:sz w:val="28"/>
          <w:szCs w:val="28"/>
        </w:rPr>
      </w:pPr>
      <w:r w:rsidRPr="00E43C1D">
        <w:rPr>
          <w:rFonts w:ascii="Times New Roman" w:hAnsi="Times New Roman"/>
          <w:bCs/>
          <w:i/>
          <w:color w:val="000000"/>
          <w:sz w:val="28"/>
          <w:szCs w:val="28"/>
        </w:rPr>
        <w:t xml:space="preserve"> студентка</w:t>
      </w:r>
    </w:p>
    <w:p w:rsidR="00F4423E" w:rsidRPr="00E43C1D" w:rsidRDefault="00F4423E" w:rsidP="00F4423E">
      <w:pPr>
        <w:ind w:firstLine="720"/>
        <w:jc w:val="right"/>
        <w:textAlignment w:val="baseline"/>
        <w:rPr>
          <w:rFonts w:ascii="Times New Roman" w:hAnsi="Times New Roman"/>
          <w:bCs/>
          <w:i/>
          <w:color w:val="000000"/>
          <w:sz w:val="28"/>
          <w:szCs w:val="28"/>
        </w:rPr>
      </w:pPr>
      <w:r w:rsidRPr="00E43C1D">
        <w:rPr>
          <w:rFonts w:ascii="Times New Roman" w:hAnsi="Times New Roman"/>
          <w:bCs/>
          <w:i/>
          <w:color w:val="000000"/>
          <w:sz w:val="28"/>
          <w:szCs w:val="28"/>
        </w:rPr>
        <w:t>БГТУ им. В.Г. Шухова,</w:t>
      </w:r>
    </w:p>
    <w:p w:rsidR="00F4423E" w:rsidRPr="00E43C1D" w:rsidRDefault="00F4423E" w:rsidP="00F4423E">
      <w:pPr>
        <w:ind w:firstLine="720"/>
        <w:jc w:val="right"/>
        <w:textAlignment w:val="baseline"/>
        <w:rPr>
          <w:rFonts w:ascii="Times New Roman" w:hAnsi="Times New Roman"/>
          <w:bCs/>
          <w:i/>
          <w:color w:val="000000"/>
          <w:sz w:val="28"/>
          <w:szCs w:val="28"/>
        </w:rPr>
      </w:pPr>
      <w:r w:rsidRPr="00E43C1D">
        <w:rPr>
          <w:rFonts w:ascii="Times New Roman" w:hAnsi="Times New Roman"/>
          <w:bCs/>
          <w:i/>
          <w:color w:val="000000"/>
          <w:sz w:val="28"/>
          <w:szCs w:val="28"/>
        </w:rPr>
        <w:t xml:space="preserve">                      группа ЭК-11</w:t>
      </w:r>
    </w:p>
    <w:p w:rsidR="00F4423E" w:rsidRPr="00E43C1D" w:rsidRDefault="00F4423E" w:rsidP="00F4423E">
      <w:pPr>
        <w:ind w:firstLine="720"/>
        <w:jc w:val="right"/>
        <w:textAlignment w:val="baseline"/>
        <w:rPr>
          <w:rFonts w:ascii="Times New Roman" w:hAnsi="Times New Roman"/>
          <w:i/>
          <w:sz w:val="28"/>
          <w:szCs w:val="28"/>
        </w:rPr>
      </w:pPr>
      <w:r w:rsidRPr="00E43C1D">
        <w:rPr>
          <w:rFonts w:ascii="Times New Roman" w:hAnsi="Times New Roman"/>
          <w:bCs/>
          <w:i/>
          <w:color w:val="000000"/>
          <w:sz w:val="28"/>
          <w:szCs w:val="28"/>
        </w:rPr>
        <w:t xml:space="preserve"> </w:t>
      </w:r>
      <w:r w:rsidRPr="00E43C1D">
        <w:rPr>
          <w:rFonts w:ascii="Times New Roman" w:hAnsi="Times New Roman"/>
          <w:i/>
          <w:sz w:val="28"/>
          <w:szCs w:val="28"/>
        </w:rPr>
        <w:t xml:space="preserve">научный руководитель:                                                                                       </w:t>
      </w:r>
    </w:p>
    <w:p w:rsidR="00F4423E" w:rsidRPr="00E43C1D" w:rsidRDefault="00F4423E" w:rsidP="00F4423E">
      <w:pPr>
        <w:ind w:firstLine="720"/>
        <w:jc w:val="right"/>
        <w:rPr>
          <w:rFonts w:ascii="Times New Roman" w:hAnsi="Times New Roman"/>
          <w:b/>
          <w:i/>
          <w:sz w:val="28"/>
          <w:szCs w:val="28"/>
        </w:rPr>
      </w:pPr>
      <w:r w:rsidRPr="00E43C1D">
        <w:rPr>
          <w:rFonts w:ascii="Times New Roman" w:hAnsi="Times New Roman"/>
          <w:i/>
          <w:sz w:val="28"/>
          <w:szCs w:val="28"/>
        </w:rPr>
        <w:t xml:space="preserve">   к.с.н., доц. </w:t>
      </w:r>
      <w:r w:rsidRPr="00E43C1D">
        <w:rPr>
          <w:rFonts w:ascii="Times New Roman" w:hAnsi="Times New Roman"/>
          <w:b/>
          <w:i/>
          <w:sz w:val="28"/>
          <w:szCs w:val="28"/>
        </w:rPr>
        <w:t>Шамаева О.П.</w:t>
      </w:r>
    </w:p>
    <w:p w:rsidR="00F4423E" w:rsidRPr="00E43C1D" w:rsidRDefault="00F4423E" w:rsidP="00F4423E">
      <w:pPr>
        <w:ind w:firstLine="720"/>
        <w:jc w:val="right"/>
        <w:rPr>
          <w:rFonts w:ascii="Times New Roman" w:hAnsi="Times New Roman"/>
          <w:sz w:val="28"/>
          <w:szCs w:val="28"/>
        </w:rPr>
      </w:pPr>
    </w:p>
    <w:p w:rsidR="00F4423E" w:rsidRPr="00E43C1D" w:rsidRDefault="00F4423E" w:rsidP="00F4423E">
      <w:pPr>
        <w:ind w:firstLine="720"/>
        <w:jc w:val="center"/>
        <w:textAlignment w:val="baseline"/>
        <w:rPr>
          <w:rFonts w:ascii="Times New Roman" w:hAnsi="Times New Roman"/>
          <w:b/>
          <w:bCs/>
          <w:caps/>
          <w:color w:val="000000"/>
          <w:sz w:val="28"/>
          <w:szCs w:val="28"/>
        </w:rPr>
      </w:pPr>
      <w:r w:rsidRPr="00E43C1D">
        <w:rPr>
          <w:rFonts w:ascii="Times New Roman" w:hAnsi="Times New Roman"/>
          <w:b/>
          <w:bCs/>
          <w:caps/>
          <w:color w:val="000000"/>
          <w:sz w:val="28"/>
          <w:szCs w:val="28"/>
        </w:rPr>
        <w:t>Стимулы учебного процесса,</w:t>
      </w:r>
    </w:p>
    <w:p w:rsidR="00F4423E" w:rsidRPr="00E43C1D" w:rsidRDefault="00F4423E" w:rsidP="00F4423E">
      <w:pPr>
        <w:ind w:firstLine="720"/>
        <w:jc w:val="center"/>
        <w:rPr>
          <w:rFonts w:ascii="Times New Roman" w:hAnsi="Times New Roman"/>
          <w:sz w:val="28"/>
          <w:szCs w:val="28"/>
        </w:rPr>
      </w:pPr>
      <w:r w:rsidRPr="00E43C1D">
        <w:rPr>
          <w:rFonts w:ascii="Times New Roman" w:hAnsi="Times New Roman"/>
          <w:b/>
          <w:bCs/>
          <w:caps/>
          <w:color w:val="000000"/>
          <w:sz w:val="28"/>
          <w:szCs w:val="28"/>
        </w:rPr>
        <w:t>их эффективность</w:t>
      </w:r>
    </w:p>
    <w:p w:rsidR="00F4423E" w:rsidRPr="00E43C1D" w:rsidRDefault="00F4423E" w:rsidP="00F4423E">
      <w:pPr>
        <w:ind w:firstLine="720"/>
        <w:jc w:val="right"/>
        <w:rPr>
          <w:rFonts w:ascii="Times New Roman" w:hAnsi="Times New Roman"/>
          <w:bCs/>
          <w:color w:val="000000"/>
          <w:sz w:val="28"/>
          <w:szCs w:val="28"/>
        </w:rPr>
      </w:pPr>
      <w:r w:rsidRPr="00E43C1D">
        <w:rPr>
          <w:rFonts w:ascii="Times New Roman" w:hAnsi="Times New Roman"/>
          <w:bCs/>
          <w:color w:val="000000"/>
          <w:sz w:val="28"/>
          <w:szCs w:val="28"/>
        </w:rPr>
        <w:t>Великая цель образования – </w:t>
      </w:r>
    </w:p>
    <w:p w:rsidR="00F4423E" w:rsidRPr="00E43C1D" w:rsidRDefault="00F4423E" w:rsidP="00F4423E">
      <w:pPr>
        <w:ind w:firstLine="720"/>
        <w:jc w:val="right"/>
        <w:rPr>
          <w:rFonts w:ascii="Times New Roman" w:hAnsi="Times New Roman"/>
          <w:bCs/>
          <w:color w:val="000000"/>
          <w:sz w:val="28"/>
          <w:szCs w:val="28"/>
        </w:rPr>
      </w:pPr>
      <w:r w:rsidRPr="00E43C1D">
        <w:rPr>
          <w:rFonts w:ascii="Times New Roman" w:hAnsi="Times New Roman"/>
          <w:bCs/>
          <w:color w:val="000000"/>
          <w:sz w:val="28"/>
          <w:szCs w:val="28"/>
        </w:rPr>
        <w:t>не только знания, но и прежде всего</w:t>
      </w:r>
    </w:p>
    <w:p w:rsidR="00F4423E" w:rsidRPr="00E43C1D" w:rsidRDefault="00F4423E" w:rsidP="00F4423E">
      <w:pPr>
        <w:ind w:firstLine="720"/>
        <w:jc w:val="right"/>
        <w:rPr>
          <w:rFonts w:ascii="Times New Roman" w:hAnsi="Times New Roman"/>
          <w:bCs/>
          <w:i/>
          <w:iCs/>
          <w:color w:val="000000"/>
          <w:sz w:val="28"/>
          <w:szCs w:val="28"/>
        </w:rPr>
      </w:pPr>
      <w:r w:rsidRPr="00E43C1D">
        <w:rPr>
          <w:rFonts w:ascii="Times New Roman" w:hAnsi="Times New Roman"/>
          <w:bCs/>
          <w:color w:val="000000"/>
          <w:sz w:val="28"/>
          <w:szCs w:val="28"/>
        </w:rPr>
        <w:t xml:space="preserve"> действия.</w:t>
      </w:r>
      <w:r w:rsidRPr="00E43C1D">
        <w:rPr>
          <w:rFonts w:ascii="Times New Roman" w:hAnsi="Times New Roman"/>
          <w:bCs/>
          <w:color w:val="000000"/>
          <w:sz w:val="28"/>
          <w:szCs w:val="28"/>
        </w:rPr>
        <w:br/>
      </w:r>
      <w:r w:rsidRPr="00E43C1D">
        <w:rPr>
          <w:rFonts w:ascii="Times New Roman" w:hAnsi="Times New Roman"/>
          <w:bCs/>
          <w:i/>
          <w:iCs/>
          <w:color w:val="000000"/>
          <w:sz w:val="28"/>
          <w:szCs w:val="28"/>
        </w:rPr>
        <w:t>Н.И. Мирон</w:t>
      </w:r>
    </w:p>
    <w:p w:rsidR="00F4423E" w:rsidRPr="00E43C1D" w:rsidRDefault="00F4423E" w:rsidP="00F4423E">
      <w:pPr>
        <w:ind w:firstLine="720"/>
        <w:jc w:val="right"/>
        <w:rPr>
          <w:rFonts w:ascii="Times New Roman" w:hAnsi="Times New Roman"/>
          <w:bCs/>
          <w:i/>
          <w:iCs/>
          <w:color w:val="000000"/>
          <w:sz w:val="28"/>
          <w:szCs w:val="28"/>
        </w:rPr>
      </w:pPr>
    </w:p>
    <w:p w:rsidR="00F4423E" w:rsidRPr="00E43C1D" w:rsidRDefault="00F4423E" w:rsidP="00F4423E">
      <w:pPr>
        <w:ind w:firstLine="720"/>
        <w:jc w:val="both"/>
        <w:textAlignment w:val="baseline"/>
        <w:rPr>
          <w:rFonts w:ascii="Times New Roman" w:hAnsi="Times New Roman"/>
          <w:sz w:val="28"/>
          <w:szCs w:val="28"/>
        </w:rPr>
      </w:pPr>
      <w:r w:rsidRPr="00E43C1D">
        <w:rPr>
          <w:rFonts w:ascii="Times New Roman" w:hAnsi="Times New Roman"/>
          <w:sz w:val="28"/>
          <w:szCs w:val="28"/>
        </w:rPr>
        <w:t>Процесс обучения - это педагогически обоснованная, последовательная, непрерывная смена актов обучения, в ходе которой решаются задачи развития и воспитания личности. Результатами учебного процесса, как отмечается в Российской педагогической энциклопедии, являются правильность и системность знаний учащихся, точность исполнения предусмотренных программой способов учебной деятельности, а также способов познания и самообразования; готовность к творческому применению знаний и умений; сформированность ценностного отношения к учебному материалу; готовность и устремлённость к самореализации; трудовая, умственная, нравственная и эстетическая воспитанность, сформированность системы ценностей, социальная активность. Успешная реализация задач процесса обучения зависит от его эффективности.[1] </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 xml:space="preserve">Процесс обучения включает в себя в качестве составных элементов преподавание и учение, взаимосвязанные между собой. Процесс обучении не «механическая сумка» процессов преподавания и учения, а качественно новое целостное явление, обеспечивающее реализацию задач образования в </w:t>
      </w:r>
      <w:r w:rsidRPr="00E43C1D">
        <w:rPr>
          <w:rFonts w:ascii="Times New Roman" w:hAnsi="Times New Roman"/>
          <w:color w:val="000000"/>
          <w:sz w:val="28"/>
          <w:szCs w:val="28"/>
        </w:rPr>
        <w:lastRenderedPageBreak/>
        <w:t>социалистической школе и отражающее ограниченное слияние названных процессов в один при сохранении специфических особенностей каждого из них.</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ab/>
        <w:t>Целостность этого процесса определяется общностью главной цели преподавания и учения, общностью мировоззренческой и гносеологической основ этих составных элементов обучения.[1]</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ab/>
        <w:t>Учение является разновидностью познавательного процесса, протекающего в специфических условиях. Поскольку учащиеся познают факты, явления, законы, теории, то общие закономерности научного познания применимы и к этому процессу, но в несколько своеобразной форме. Это своеобразие вытекает из того, что в процессе общения ставится задача творческого усвоения уже добытых научных знаний, а не открытия новых научных истин.</w:t>
      </w:r>
    </w:p>
    <w:p w:rsidR="00F4423E" w:rsidRPr="00E43C1D" w:rsidRDefault="00F4423E" w:rsidP="00F4423E">
      <w:pPr>
        <w:pStyle w:val="12"/>
        <w:ind w:firstLine="720"/>
        <w:jc w:val="both"/>
        <w:rPr>
          <w:rFonts w:ascii="Times New Roman" w:hAnsi="Times New Roman"/>
          <w:sz w:val="28"/>
          <w:szCs w:val="28"/>
          <w:lang w:eastAsia="ru-RU"/>
        </w:rPr>
      </w:pPr>
      <w:r w:rsidRPr="00E43C1D">
        <w:rPr>
          <w:rFonts w:ascii="Times New Roman" w:hAnsi="Times New Roman"/>
          <w:sz w:val="28"/>
          <w:szCs w:val="28"/>
          <w:lang w:eastAsia="ru-RU"/>
        </w:rPr>
        <w:t>Под эффективностью обучения Г.А. Ключников понимает единство процесса и результата обучения, а не только его конечный результат. В толковом словаре русского языка под эффективностью понимаются действия, приводящие к нужным результатам.</w:t>
      </w:r>
    </w:p>
    <w:p w:rsidR="00F4423E" w:rsidRPr="00E43C1D" w:rsidRDefault="00F4423E" w:rsidP="00F4423E">
      <w:pPr>
        <w:pStyle w:val="12"/>
        <w:ind w:firstLine="720"/>
        <w:jc w:val="both"/>
        <w:rPr>
          <w:rFonts w:ascii="Times New Roman" w:hAnsi="Times New Roman"/>
          <w:sz w:val="28"/>
          <w:szCs w:val="28"/>
          <w:lang w:eastAsia="ru-RU"/>
        </w:rPr>
      </w:pPr>
      <w:r w:rsidRPr="00E43C1D">
        <w:rPr>
          <w:rFonts w:ascii="Times New Roman" w:hAnsi="Times New Roman"/>
          <w:sz w:val="28"/>
          <w:szCs w:val="28"/>
          <w:lang w:eastAsia="ru-RU"/>
        </w:rPr>
        <w:t>Учёные и учителя ищут пути повышения эффективности учебного процесса. Актуальность этой проблемы особенно велика в настоящее время в связи с продолжающимся ростом потока информации и с необходимостью снижения перегрузки школьников.</w:t>
      </w:r>
    </w:p>
    <w:p w:rsidR="00F4423E" w:rsidRPr="00E43C1D" w:rsidRDefault="00F4423E" w:rsidP="00F4423E">
      <w:pPr>
        <w:pStyle w:val="12"/>
        <w:ind w:firstLine="720"/>
        <w:jc w:val="both"/>
        <w:rPr>
          <w:rFonts w:ascii="Times New Roman" w:hAnsi="Times New Roman"/>
          <w:sz w:val="28"/>
          <w:szCs w:val="28"/>
          <w:lang w:eastAsia="ru-RU"/>
        </w:rPr>
      </w:pPr>
      <w:r w:rsidRPr="00E43C1D">
        <w:rPr>
          <w:rFonts w:ascii="Times New Roman" w:hAnsi="Times New Roman"/>
          <w:sz w:val="28"/>
          <w:szCs w:val="28"/>
          <w:lang w:eastAsia="ru-RU"/>
        </w:rPr>
        <w:t>Как показывают педагогические исследования, на эффективность учебного процесса оказывает влияние целый ряд факторов. Главными из них являются:</w:t>
      </w:r>
    </w:p>
    <w:p w:rsidR="00F4423E" w:rsidRPr="00E43C1D" w:rsidRDefault="00F4423E" w:rsidP="00F4423E">
      <w:pPr>
        <w:pStyle w:val="12"/>
        <w:ind w:firstLine="720"/>
        <w:jc w:val="both"/>
        <w:rPr>
          <w:rFonts w:ascii="Times New Roman" w:hAnsi="Times New Roman"/>
          <w:sz w:val="28"/>
          <w:szCs w:val="28"/>
          <w:lang w:eastAsia="ru-RU"/>
        </w:rPr>
      </w:pPr>
      <w:r w:rsidRPr="00E43C1D">
        <w:rPr>
          <w:rFonts w:ascii="Times New Roman" w:hAnsi="Times New Roman"/>
          <w:sz w:val="28"/>
          <w:szCs w:val="28"/>
          <w:lang w:eastAsia="ru-RU"/>
        </w:rPr>
        <w:t>- материально-техническая база школы;</w:t>
      </w:r>
    </w:p>
    <w:p w:rsidR="00F4423E" w:rsidRPr="00E43C1D" w:rsidRDefault="00F4423E" w:rsidP="00F4423E">
      <w:pPr>
        <w:pStyle w:val="12"/>
        <w:ind w:firstLine="720"/>
        <w:jc w:val="both"/>
        <w:rPr>
          <w:rFonts w:ascii="Times New Roman" w:hAnsi="Times New Roman"/>
          <w:sz w:val="28"/>
          <w:szCs w:val="28"/>
          <w:lang w:eastAsia="ru-RU"/>
        </w:rPr>
      </w:pPr>
      <w:r w:rsidRPr="00E43C1D">
        <w:rPr>
          <w:rFonts w:ascii="Times New Roman" w:hAnsi="Times New Roman"/>
          <w:sz w:val="28"/>
          <w:szCs w:val="28"/>
          <w:lang w:eastAsia="ru-RU"/>
        </w:rPr>
        <w:t>- учебный план образовательного учреждения;</w:t>
      </w:r>
    </w:p>
    <w:p w:rsidR="00F4423E" w:rsidRPr="00E43C1D" w:rsidRDefault="00F4423E" w:rsidP="00F4423E">
      <w:pPr>
        <w:pStyle w:val="12"/>
        <w:ind w:firstLine="720"/>
        <w:jc w:val="both"/>
        <w:rPr>
          <w:rFonts w:ascii="Times New Roman" w:hAnsi="Times New Roman"/>
          <w:sz w:val="28"/>
          <w:szCs w:val="28"/>
          <w:lang w:eastAsia="ru-RU"/>
        </w:rPr>
      </w:pPr>
      <w:r w:rsidRPr="00E43C1D">
        <w:rPr>
          <w:rFonts w:ascii="Times New Roman" w:hAnsi="Times New Roman"/>
          <w:sz w:val="28"/>
          <w:szCs w:val="28"/>
          <w:lang w:eastAsia="ru-RU"/>
        </w:rPr>
        <w:t>- программы и учебники;</w:t>
      </w:r>
    </w:p>
    <w:p w:rsidR="00F4423E" w:rsidRPr="00E43C1D" w:rsidRDefault="00F4423E" w:rsidP="00F4423E">
      <w:pPr>
        <w:pStyle w:val="12"/>
        <w:ind w:firstLine="720"/>
        <w:jc w:val="both"/>
        <w:rPr>
          <w:rFonts w:ascii="Times New Roman" w:hAnsi="Times New Roman"/>
          <w:sz w:val="28"/>
          <w:szCs w:val="28"/>
          <w:lang w:eastAsia="ru-RU"/>
        </w:rPr>
      </w:pPr>
      <w:r w:rsidRPr="00E43C1D">
        <w:rPr>
          <w:rFonts w:ascii="Times New Roman" w:hAnsi="Times New Roman"/>
          <w:sz w:val="28"/>
          <w:szCs w:val="28"/>
          <w:lang w:eastAsia="ru-RU"/>
        </w:rPr>
        <w:t>- управление учебным процессом;</w:t>
      </w:r>
    </w:p>
    <w:p w:rsidR="00F4423E" w:rsidRPr="00E43C1D" w:rsidRDefault="00F4423E" w:rsidP="00F4423E">
      <w:pPr>
        <w:pStyle w:val="12"/>
        <w:ind w:firstLine="720"/>
        <w:jc w:val="both"/>
        <w:rPr>
          <w:rFonts w:ascii="Times New Roman" w:hAnsi="Times New Roman"/>
          <w:sz w:val="28"/>
          <w:szCs w:val="28"/>
          <w:lang w:eastAsia="ru-RU"/>
        </w:rPr>
      </w:pPr>
      <w:r w:rsidRPr="00E43C1D">
        <w:rPr>
          <w:rFonts w:ascii="Times New Roman" w:hAnsi="Times New Roman"/>
          <w:sz w:val="28"/>
          <w:szCs w:val="28"/>
          <w:lang w:eastAsia="ru-RU"/>
        </w:rPr>
        <w:t>- уровень квалификации учителя и его личностные качества.[2]</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Современная молодежь имеет доступ к небывало широкому объему информации, но не обладает способностью отличать важное от второстепенного. Они живо интересуются лишь тем, какой материал войдет в экзаменационные билеты и что потребуется, чтобы получить хорошую оценку, более активная роль родителей в их жизни, искушенность в технике (современные молодые люди прекрасно ориентируются в новых технологиях и нетерпимо относятся к технической некомпетентности других). [4]</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Стремясь завершить обучение в вузе и таким образом реализовать свою мечту о получении высшего образования, большинство студентов осознают, что ВУЗ является одним из средств социального продвижения молодежи, а это служит объективной предпосылкой, формирующей психологию социального продвижения.[5]</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 xml:space="preserve">Таким образом, для того, чтобы ответить на вопрос: «Как студенты относятся к организации учебного процесса?», мы воспользуемся результатами социологического опроса. </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lastRenderedPageBreak/>
        <w:t>Одним из самых важных показателей студенты отметили, «Какие стимулы существуют, по их мнению, в университете?»:</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69% Возможность сдавать экзамены, зачёты в упрощённой форме ("автомат") - значимо для 63% студентов.</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34% Поощрение за успехи в учебе и творческой деятельности (стипендии, премирование) и это наиболее значимо для 69% студентов;</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26% Возможность применить знания на практике (в будущей работе), это как значимый стимул отметили 71% опрошенных;</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26% Понимать полезность выполняемой работы (значимо 71% студентов.</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Таким образом, в целом в университете существуют стимулы, которые значимы, но их недостаточно, по мнению студентов, особенно большой разрыв между существующим и значимым - это "понимание полезности выполняемой работы". Отметили, что существует только 26%. В то время как это значимо для 71%.</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Как мы заметили на первом месте у студентов по значимости и по существованию - это такой стимул, как возможность сдавать экзамены, зачёты в упрощённой форме («автомат»).</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В соответствие задачами, «выявить способы организации учебного процесса, которые бы стимулировали студентов для обучения» и «определить наиболее эффективные, по мнению студентов» рассмотрим ответы студентов на следующее вопросы:</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«Что для них наиболее значимо в учебном процессе?», «Какая организация учебного процесса им больше нравится?» и как студенты видят «Роль преподавателя в стимулирование обучения?».</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Итак, мы видим, что «собирательный» способ организации учебного процесса, который бы стимулировал студентов, выглядит так:</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В первую очередь должно быть интересно (40%) и знания были необходимы для работы (37%). Однако большинство студентов предпочитают достичь этого, занимаясь только на лекциях (51%), другая часть согласна всё же дополнительно заниматься самообразованием (31%). Следовательно, большинство студентов (51%) не хотят работать самостоятельно и заниматься самообразованием. Хотя большинство студентов (49%) оценивают роль преподавателя как "очень важна, т.к. преподаватель-источник знаний", в то время как 23% выбрали вариант "нет, не важна, главное желание студента". Отсюда следует, что универсального стимулирующего способа организации учебного процесса нет, однако совершенно точно можно сказать, что большинство студентов отметили, что главное интересно и с практическими знаниями.</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Чтобы выявить отношение студентов к стимулированию их обучения - что было ещё одной задачей следования - проанализируем вопросы: «Возможно ли стимулировать обучение?» и «Достаточно ли их стимулируют для обучения?». Вот полученные результаты:</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lastRenderedPageBreak/>
        <w:t>Большинство студентов склонны, что стимулировать обучении возможно (37% - «скорее да» и 29% «однозначно да»). Хотя 35% («скорее нет» - 29% и «нет, не достаточно» - 9%) считают, что их стимулируют недостаточно. Отсюда следует, что стимулировать возможно, - это отметили 66%, но можно с уверенностью сказать, что существующие на данный момент стимулы не эффективны.</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Выдвинутая гипотеза, что «эффективный способ стимулировать обучение студентов - это показать, что знания необходимы для работы по специальности». Проанализировав ответы студентов, модно сказать, что гипотеза частично не подтвердилась. Чтобы быть компетентным, обладать нужными знаниями лишь 17% студентов готовы изучать неинтересный им предмет. Однако «если студенты уверены, что знания по дисциплине необходимы для работы», то (46%) большинство студентов начнут тщательней готовиться. К сожалению, 9% студентов все же выбрали вариант «я не буду особо относиться к предмету и на оценку мне всё равно».</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Можно сделать вывод, что студентам не очень важно, чтобы знания были необходимы для работы, то есть имели практическую направленность, что не стимулирует студентов серьёзней относится к дисциплине.</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Гипотеза, что "дифференцированная оценка знаний учащихся стимулирует их для обучения" не подтвердилась. Большинство студентов (51%) предпочитает получить "зачёт/незачёт", чем реальную оценку знаний. Всего 23% рассматривают дифференцированную оценку как "возможность оценить уровень знаний", а для 11% оценка является стимулом. И 14% безразлично, по какой системе их оценивают.</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Выдвинутая гипотеза, что "возможность сдавать экзамены, зачёты в упрощённой форме стимулирует прилежное (старательное) обучение студентов в течение семестра" подтвердилась полностью.  Данный стимул расположился на втором месте (37% отметили " наиболее важно" и 26% " важно"). Но, несмотря на это, 49% студентов, ради "автомата" готовы учить неинтересный предмет. Таким образом, интерес и практика для студентов не важнее чем "облегчённый экзамен", и, к сожалению, можно предположить, что всё-таки знания студенты ценят выше, чем "цифру в зачётке".</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Всё таки хочется сказать, что современным студентам характерно:</w:t>
      </w:r>
    </w:p>
    <w:p w:rsidR="00F4423E" w:rsidRPr="00E43C1D" w:rsidRDefault="00F4423E" w:rsidP="00F4423E">
      <w:pPr>
        <w:ind w:firstLine="720"/>
        <w:jc w:val="both"/>
        <w:textAlignment w:val="baseline"/>
        <w:rPr>
          <w:rFonts w:ascii="Times New Roman" w:hAnsi="Times New Roman"/>
          <w:color w:val="000000"/>
          <w:sz w:val="28"/>
          <w:szCs w:val="28"/>
        </w:rPr>
      </w:pPr>
      <w:r w:rsidRPr="00E43C1D">
        <w:rPr>
          <w:rFonts w:ascii="Times New Roman" w:hAnsi="Times New Roman"/>
          <w:color w:val="000000"/>
          <w:sz w:val="28"/>
          <w:szCs w:val="28"/>
        </w:rPr>
        <w:t xml:space="preserve">Потребительское отношение к жизни (немедленное удовлетворении своих желаний, наиболее выгодные сделки, склонность торговаться. Студенты полагают, что имеют право на получение товара (курсового зачета или даже диплома) уже просто потому, что оплатили обучение), склонность торговаться, ориентация на развлечение (представления о том, что обучение должно быть увлекательным, легким и доставлять удовольствие плохо сочетаются с усердием и кропотливым трудом, необходимыми для получения серьезного высшего образования, студенты хотят получать хорошие оценки при минимуме усилий), несдержанность желаний, щепетильное отношение к личным потребностям, приспособляемость, высокая самооценка, они знают, чего хотят, недостаток воспитанности и </w:t>
      </w:r>
      <w:r w:rsidRPr="00E43C1D">
        <w:rPr>
          <w:rFonts w:ascii="Times New Roman" w:hAnsi="Times New Roman"/>
          <w:color w:val="000000"/>
          <w:sz w:val="28"/>
          <w:szCs w:val="28"/>
        </w:rPr>
        <w:lastRenderedPageBreak/>
        <w:t>отзывчивости, интеллектуальное равнодушие (для многих целью является вовсе не приобретение знаний - внимания удостаиваются лишь предметы, имеющие непосредственное отношение к будущим заработкам.[4]</w:t>
      </w:r>
    </w:p>
    <w:p w:rsidR="00F4423E" w:rsidRPr="00E43C1D" w:rsidRDefault="00F4423E" w:rsidP="00F4423E">
      <w:pPr>
        <w:shd w:val="clear" w:color="auto" w:fill="FFFFFF"/>
        <w:ind w:firstLine="720"/>
        <w:jc w:val="both"/>
        <w:rPr>
          <w:rFonts w:ascii="Times New Roman" w:hAnsi="Times New Roman"/>
          <w:color w:val="000000"/>
          <w:sz w:val="28"/>
          <w:szCs w:val="28"/>
        </w:rPr>
      </w:pPr>
      <w:r w:rsidRPr="00E43C1D">
        <w:rPr>
          <w:rFonts w:ascii="Times New Roman" w:hAnsi="Times New Roman"/>
          <w:color w:val="000000"/>
          <w:sz w:val="28"/>
          <w:szCs w:val="28"/>
        </w:rPr>
        <w:t>Общий вывод можно сделать следующий, что два основных стимула для студента - это материальный (стипендию можно рассматривать в виде стимула) и чтобы процесс приобретения знаний был интересным. К сожалению, такие стимулы как самореализация, творчество и др. не популярны у нынешней молодёжи. Можно рекомендовать показывать студентам знания и будущую профессию как способ самореализации, а не только как «получение зарплаты», а ВУЗ как возможность для творческой деятельности, которая также способствует самореализации, а не для «получения диплома». И конечно, поощрять любые творческие начинания студентов.</w:t>
      </w:r>
    </w:p>
    <w:p w:rsidR="00F4423E" w:rsidRPr="00E43C1D" w:rsidRDefault="00F4423E" w:rsidP="00F4423E">
      <w:pPr>
        <w:shd w:val="clear" w:color="auto" w:fill="FFFFFF"/>
        <w:ind w:firstLine="720"/>
        <w:jc w:val="both"/>
        <w:rPr>
          <w:rFonts w:ascii="Times New Roman" w:hAnsi="Times New Roman"/>
          <w:color w:val="000000"/>
          <w:sz w:val="28"/>
          <w:szCs w:val="28"/>
        </w:rPr>
      </w:pPr>
      <w:r w:rsidRPr="00E43C1D">
        <w:rPr>
          <w:rFonts w:ascii="Times New Roman" w:hAnsi="Times New Roman"/>
          <w:color w:val="000000"/>
          <w:sz w:val="28"/>
          <w:szCs w:val="28"/>
        </w:rPr>
        <w:t>Важно заметить, что в университете существуют все стимулы, которые значимы для студентов. Однако можно рекомендовать повысить среди студентов «понимания полезности выполняемой работы». Это значимо для многих студентов, но в университете этот стимул представлен недостаточно.</w:t>
      </w:r>
    </w:p>
    <w:p w:rsidR="00F4423E" w:rsidRPr="00E43C1D" w:rsidRDefault="00F4423E" w:rsidP="00F4423E">
      <w:pPr>
        <w:shd w:val="clear" w:color="auto" w:fill="FFFFFF"/>
        <w:ind w:firstLine="720"/>
        <w:jc w:val="both"/>
        <w:rPr>
          <w:rFonts w:ascii="Times New Roman" w:hAnsi="Times New Roman"/>
          <w:color w:val="000000"/>
          <w:sz w:val="28"/>
          <w:szCs w:val="28"/>
        </w:rPr>
      </w:pPr>
      <w:r w:rsidRPr="00E43C1D">
        <w:rPr>
          <w:rFonts w:ascii="Times New Roman" w:hAnsi="Times New Roman"/>
          <w:color w:val="000000"/>
          <w:sz w:val="28"/>
          <w:szCs w:val="28"/>
        </w:rPr>
        <w:t>Конечно, универсального стимулирующего способа организации учебного процесса нет, однако совершенно точно можно сказать, что большинству студентов важно, чтобы было интересно и с практическими знаниями.</w:t>
      </w:r>
    </w:p>
    <w:p w:rsidR="00F4423E" w:rsidRPr="00E43C1D" w:rsidRDefault="00F4423E" w:rsidP="00F4423E">
      <w:pPr>
        <w:shd w:val="clear" w:color="auto" w:fill="FFFFFF"/>
        <w:ind w:firstLine="720"/>
        <w:jc w:val="both"/>
        <w:rPr>
          <w:rFonts w:ascii="Times New Roman" w:hAnsi="Times New Roman"/>
          <w:color w:val="000000"/>
          <w:sz w:val="28"/>
          <w:szCs w:val="28"/>
        </w:rPr>
      </w:pPr>
    </w:p>
    <w:p w:rsidR="00F4423E" w:rsidRPr="00E43C1D" w:rsidRDefault="00F4423E" w:rsidP="00F4423E">
      <w:pPr>
        <w:ind w:firstLine="720"/>
        <w:jc w:val="center"/>
        <w:rPr>
          <w:rFonts w:ascii="Times New Roman" w:hAnsi="Times New Roman"/>
          <w:b/>
          <w:color w:val="000000"/>
          <w:sz w:val="28"/>
          <w:szCs w:val="28"/>
        </w:rPr>
      </w:pPr>
      <w:r w:rsidRPr="00E43C1D">
        <w:rPr>
          <w:rFonts w:ascii="Times New Roman" w:hAnsi="Times New Roman"/>
          <w:b/>
          <w:color w:val="000000"/>
          <w:sz w:val="28"/>
          <w:szCs w:val="28"/>
        </w:rPr>
        <w:t>Список литературы</w:t>
      </w:r>
    </w:p>
    <w:p w:rsidR="00F4423E" w:rsidRPr="00E43C1D" w:rsidRDefault="00F4423E" w:rsidP="00F4423E">
      <w:pPr>
        <w:pStyle w:val="11"/>
        <w:numPr>
          <w:ilvl w:val="0"/>
          <w:numId w:val="15"/>
        </w:numPr>
        <w:tabs>
          <w:tab w:val="left" w:pos="880"/>
        </w:tabs>
        <w:spacing w:after="0" w:line="240" w:lineRule="auto"/>
        <w:ind w:left="0" w:firstLine="720"/>
        <w:jc w:val="both"/>
        <w:rPr>
          <w:rFonts w:ascii="Times New Roman" w:hAnsi="Times New Roman"/>
          <w:color w:val="000000"/>
          <w:sz w:val="28"/>
          <w:szCs w:val="28"/>
          <w:lang w:eastAsia="ru-RU"/>
        </w:rPr>
      </w:pPr>
      <w:r w:rsidRPr="00E43C1D">
        <w:rPr>
          <w:rFonts w:ascii="Times New Roman" w:hAnsi="Times New Roman"/>
          <w:color w:val="000000"/>
          <w:sz w:val="28"/>
          <w:szCs w:val="28"/>
          <w:lang w:eastAsia="ru-RU"/>
        </w:rPr>
        <w:t>Бабанский, Ю.К. Оптимизация процесса обучения. Общедидактический аспект / Ю.К. Бабанский. М.: Педагогика, 1977. 254 с.,</w:t>
      </w:r>
    </w:p>
    <w:p w:rsidR="00F4423E" w:rsidRPr="00E43C1D" w:rsidRDefault="00F4423E" w:rsidP="00F4423E">
      <w:pPr>
        <w:pStyle w:val="11"/>
        <w:numPr>
          <w:ilvl w:val="0"/>
          <w:numId w:val="15"/>
        </w:numPr>
        <w:tabs>
          <w:tab w:val="left" w:pos="880"/>
        </w:tabs>
        <w:spacing w:after="0" w:line="240" w:lineRule="auto"/>
        <w:ind w:left="0" w:firstLine="720"/>
        <w:jc w:val="both"/>
        <w:rPr>
          <w:rFonts w:ascii="Times New Roman" w:hAnsi="Times New Roman"/>
          <w:color w:val="000000"/>
          <w:sz w:val="28"/>
          <w:szCs w:val="28"/>
          <w:lang w:eastAsia="ru-RU"/>
        </w:rPr>
      </w:pPr>
      <w:r w:rsidRPr="00E43C1D">
        <w:rPr>
          <w:rFonts w:ascii="Times New Roman" w:hAnsi="Times New Roman"/>
          <w:color w:val="000000"/>
          <w:sz w:val="28"/>
          <w:szCs w:val="28"/>
          <w:lang w:eastAsia="ru-RU"/>
        </w:rPr>
        <w:t>Гребенюк О.С., Гребенюк Т.Б. Теория обучения. - М.:Владос Пресс, 2003.-368 с.,</w:t>
      </w:r>
    </w:p>
    <w:p w:rsidR="00F4423E" w:rsidRPr="00E43C1D" w:rsidRDefault="00F4423E" w:rsidP="00F4423E">
      <w:pPr>
        <w:pStyle w:val="11"/>
        <w:numPr>
          <w:ilvl w:val="0"/>
          <w:numId w:val="15"/>
        </w:numPr>
        <w:tabs>
          <w:tab w:val="left" w:pos="880"/>
        </w:tabs>
        <w:spacing w:after="0" w:line="240" w:lineRule="auto"/>
        <w:ind w:left="0" w:firstLine="720"/>
        <w:jc w:val="both"/>
        <w:rPr>
          <w:rFonts w:ascii="Times New Roman" w:hAnsi="Times New Roman"/>
          <w:color w:val="000000"/>
          <w:sz w:val="28"/>
          <w:szCs w:val="28"/>
          <w:lang w:eastAsia="ru-RU"/>
        </w:rPr>
      </w:pPr>
      <w:r w:rsidRPr="00E43C1D">
        <w:rPr>
          <w:rFonts w:ascii="Times New Roman" w:hAnsi="Times New Roman"/>
          <w:color w:val="000000"/>
          <w:sz w:val="28"/>
          <w:szCs w:val="28"/>
          <w:lang w:eastAsia="ru-RU"/>
        </w:rPr>
        <w:t>Загвязинский В.И. Теория обучения. Современная интерпретация. - М.: Академия, 2001.-208 с.,</w:t>
      </w:r>
    </w:p>
    <w:p w:rsidR="00F4423E" w:rsidRPr="00E43C1D" w:rsidRDefault="00F4423E" w:rsidP="00F4423E">
      <w:pPr>
        <w:pStyle w:val="11"/>
        <w:numPr>
          <w:ilvl w:val="0"/>
          <w:numId w:val="15"/>
        </w:numPr>
        <w:tabs>
          <w:tab w:val="left" w:pos="880"/>
        </w:tabs>
        <w:spacing w:after="0" w:line="240" w:lineRule="auto"/>
        <w:ind w:left="0" w:firstLine="720"/>
        <w:jc w:val="both"/>
        <w:rPr>
          <w:rFonts w:ascii="Times New Roman" w:hAnsi="Times New Roman"/>
          <w:color w:val="000000"/>
          <w:sz w:val="28"/>
          <w:szCs w:val="28"/>
          <w:lang w:eastAsia="ru-RU"/>
        </w:rPr>
      </w:pPr>
      <w:r w:rsidRPr="00E43C1D">
        <w:rPr>
          <w:rFonts w:ascii="Times New Roman" w:hAnsi="Times New Roman"/>
          <w:color w:val="000000"/>
          <w:sz w:val="28"/>
          <w:szCs w:val="28"/>
          <w:lang w:eastAsia="ru-RU"/>
        </w:rPr>
        <w:t>Караковский, В.А. Общечеловеческие ценности - основа целостного учебного процесса [Текст] / В.А. Караковский // Воспитание школьников. - 1993. - №5. - С. 2-7.</w:t>
      </w:r>
    </w:p>
    <w:p w:rsidR="00F4423E" w:rsidRPr="00E43C1D" w:rsidRDefault="00F4423E" w:rsidP="00F4423E">
      <w:pPr>
        <w:pStyle w:val="11"/>
        <w:numPr>
          <w:ilvl w:val="0"/>
          <w:numId w:val="15"/>
        </w:numPr>
        <w:tabs>
          <w:tab w:val="left" w:pos="880"/>
        </w:tabs>
        <w:spacing w:after="0" w:line="240" w:lineRule="auto"/>
        <w:ind w:left="0" w:firstLine="720"/>
        <w:jc w:val="both"/>
        <w:rPr>
          <w:rFonts w:ascii="Times New Roman" w:hAnsi="Times New Roman"/>
          <w:color w:val="000000"/>
          <w:sz w:val="28"/>
          <w:szCs w:val="28"/>
          <w:lang w:eastAsia="ru-RU"/>
        </w:rPr>
      </w:pPr>
      <w:r w:rsidRPr="00E43C1D">
        <w:rPr>
          <w:rFonts w:ascii="Times New Roman" w:hAnsi="Times New Roman"/>
          <w:color w:val="000000"/>
          <w:sz w:val="28"/>
          <w:szCs w:val="28"/>
          <w:lang w:eastAsia="ru-RU"/>
        </w:rPr>
        <w:t>Кукушкин В.С. Теория и методика обучения. Ростов н/Д: Феникс, 2005. 474 с.</w:t>
      </w:r>
    </w:p>
    <w:p w:rsidR="00F4423E" w:rsidRPr="00E43C1D" w:rsidRDefault="00F4423E" w:rsidP="00F4423E">
      <w:pPr>
        <w:ind w:firstLine="720"/>
        <w:jc w:val="right"/>
        <w:rPr>
          <w:rFonts w:ascii="Times New Roman" w:hAnsi="Times New Roman"/>
          <w:b/>
          <w:i/>
          <w:sz w:val="28"/>
          <w:szCs w:val="28"/>
        </w:rPr>
      </w:pPr>
      <w:r w:rsidRPr="00E43C1D">
        <w:rPr>
          <w:rFonts w:asciiTheme="minorHAnsi" w:hAnsiTheme="minorHAnsi"/>
          <w:sz w:val="28"/>
          <w:szCs w:val="28"/>
        </w:rPr>
        <w:br w:type="column"/>
      </w:r>
      <w:r w:rsidRPr="00E43C1D">
        <w:rPr>
          <w:rFonts w:ascii="Times New Roman" w:hAnsi="Times New Roman"/>
          <w:b/>
          <w:i/>
          <w:sz w:val="28"/>
          <w:szCs w:val="28"/>
        </w:rPr>
        <w:lastRenderedPageBreak/>
        <w:t xml:space="preserve">Колчин В. В. </w:t>
      </w:r>
    </w:p>
    <w:p w:rsidR="00F4423E" w:rsidRPr="00E43C1D" w:rsidRDefault="00F4423E" w:rsidP="00F4423E">
      <w:pPr>
        <w:ind w:firstLine="720"/>
        <w:jc w:val="right"/>
        <w:rPr>
          <w:rFonts w:ascii="Times New Roman" w:hAnsi="Times New Roman"/>
          <w:i/>
          <w:sz w:val="28"/>
          <w:szCs w:val="28"/>
        </w:rPr>
      </w:pPr>
      <w:r w:rsidRPr="00E43C1D">
        <w:rPr>
          <w:rFonts w:ascii="Times New Roman" w:hAnsi="Times New Roman"/>
          <w:i/>
          <w:sz w:val="28"/>
          <w:szCs w:val="28"/>
        </w:rPr>
        <w:t>студент группы Э-12</w:t>
      </w:r>
    </w:p>
    <w:p w:rsidR="00F4423E" w:rsidRPr="00E43C1D" w:rsidRDefault="00F4423E" w:rsidP="00F4423E">
      <w:pPr>
        <w:ind w:firstLine="720"/>
        <w:jc w:val="right"/>
        <w:rPr>
          <w:rFonts w:ascii="Times New Roman" w:hAnsi="Times New Roman"/>
          <w:i/>
          <w:sz w:val="28"/>
          <w:szCs w:val="28"/>
        </w:rPr>
      </w:pPr>
      <w:r w:rsidRPr="00E43C1D">
        <w:rPr>
          <w:rFonts w:ascii="Times New Roman" w:hAnsi="Times New Roman"/>
          <w:i/>
          <w:sz w:val="28"/>
          <w:szCs w:val="28"/>
        </w:rPr>
        <w:t>Научный руководитель: канд. социол. наук, доцент</w:t>
      </w:r>
    </w:p>
    <w:p w:rsidR="00F4423E" w:rsidRPr="00E43C1D" w:rsidRDefault="00F4423E" w:rsidP="00F4423E">
      <w:pPr>
        <w:ind w:firstLine="720"/>
        <w:jc w:val="right"/>
        <w:rPr>
          <w:rFonts w:ascii="Times New Roman" w:hAnsi="Times New Roman"/>
          <w:sz w:val="28"/>
          <w:szCs w:val="28"/>
        </w:rPr>
      </w:pPr>
      <w:r w:rsidRPr="00E43C1D">
        <w:rPr>
          <w:rFonts w:ascii="Times New Roman" w:hAnsi="Times New Roman"/>
          <w:i/>
          <w:sz w:val="28"/>
          <w:szCs w:val="28"/>
        </w:rPr>
        <w:t>Шамаева О. П.</w:t>
      </w:r>
    </w:p>
    <w:p w:rsidR="00F4423E" w:rsidRPr="00E43C1D" w:rsidRDefault="00F4423E" w:rsidP="00F4423E">
      <w:pPr>
        <w:ind w:firstLine="720"/>
        <w:jc w:val="right"/>
        <w:rPr>
          <w:rFonts w:ascii="Times New Roman" w:hAnsi="Times New Roman"/>
          <w:sz w:val="28"/>
          <w:szCs w:val="28"/>
        </w:rPr>
      </w:pPr>
    </w:p>
    <w:p w:rsidR="00F4423E" w:rsidRPr="00E43C1D" w:rsidRDefault="00F4423E" w:rsidP="00F4423E">
      <w:pPr>
        <w:ind w:firstLine="720"/>
        <w:jc w:val="center"/>
        <w:rPr>
          <w:rFonts w:ascii="Times New Roman" w:hAnsi="Times New Roman"/>
          <w:b/>
          <w:sz w:val="28"/>
          <w:szCs w:val="28"/>
        </w:rPr>
      </w:pPr>
      <w:r w:rsidRPr="00E43C1D">
        <w:rPr>
          <w:rFonts w:ascii="Times New Roman" w:hAnsi="Times New Roman"/>
          <w:b/>
          <w:sz w:val="28"/>
          <w:szCs w:val="28"/>
        </w:rPr>
        <w:t>ПРОБЛЕМА НЕХВАТКИ ВРЕМЕНИ У СОВРЕМЕННОГО НАСЕЛЕНИЯ</w:t>
      </w:r>
    </w:p>
    <w:p w:rsidR="00F4423E" w:rsidRPr="00E43C1D" w:rsidRDefault="00F4423E" w:rsidP="00F4423E">
      <w:pPr>
        <w:ind w:firstLine="720"/>
        <w:jc w:val="center"/>
        <w:rPr>
          <w:rFonts w:ascii="Times New Roman" w:hAnsi="Times New Roman"/>
          <w:b/>
          <w:sz w:val="28"/>
          <w:szCs w:val="28"/>
        </w:rPr>
      </w:pP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«У меня нет на это времени» – вот наиболее частое оправдание, которым пользуются люди. Они заявляют, что с удовольствием создали бы новую компанию, изучили новый инструмент, продали изобретение, написали книгу или сделали еще что-нибудь, но для этого в сутках не хватает часов. Но в чем причина нехватки времени? Неужели этим людям «отмерили» меньше, чем всем остальным, и в сутках у них не 24 часа?</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Да нет, скорее всего, эти люди просто нерационально его используют. Как же научиться эффективно распределять время?</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bCs/>
          <w:sz w:val="28"/>
          <w:szCs w:val="28"/>
        </w:rPr>
        <w:t xml:space="preserve">Кто и как ворует наше время? </w:t>
      </w:r>
      <w:r w:rsidRPr="00E43C1D">
        <w:rPr>
          <w:rFonts w:ascii="Times New Roman" w:hAnsi="Times New Roman"/>
          <w:sz w:val="28"/>
          <w:szCs w:val="28"/>
        </w:rPr>
        <w:t>Начнем с так называемых «воров» времени:</w:t>
      </w:r>
    </w:p>
    <w:p w:rsidR="00F4423E" w:rsidRPr="00E43C1D" w:rsidRDefault="00F4423E" w:rsidP="00F4423E">
      <w:pPr>
        <w:pStyle w:val="11"/>
        <w:numPr>
          <w:ilvl w:val="0"/>
          <w:numId w:val="16"/>
        </w:numPr>
        <w:spacing w:after="0" w:line="240" w:lineRule="auto"/>
        <w:ind w:left="0" w:firstLine="720"/>
        <w:jc w:val="both"/>
        <w:rPr>
          <w:rFonts w:ascii="Times New Roman" w:hAnsi="Times New Roman"/>
          <w:sz w:val="28"/>
          <w:szCs w:val="28"/>
        </w:rPr>
      </w:pPr>
      <w:r w:rsidRPr="00E43C1D">
        <w:rPr>
          <w:rFonts w:ascii="Times New Roman" w:hAnsi="Times New Roman"/>
          <w:sz w:val="28"/>
          <w:szCs w:val="28"/>
        </w:rPr>
        <w:t>Телевизор наш враг №1. Вечерние «заседания» у </w:t>
      </w:r>
      <w:r w:rsidRPr="00E43C1D">
        <w:rPr>
          <w:rFonts w:ascii="Times New Roman" w:hAnsi="Times New Roman"/>
          <w:bCs/>
          <w:sz w:val="28"/>
          <w:szCs w:val="28"/>
        </w:rPr>
        <w:t>телевизора</w:t>
      </w:r>
      <w:r w:rsidRPr="00E43C1D">
        <w:rPr>
          <w:rFonts w:ascii="Times New Roman" w:hAnsi="Times New Roman"/>
          <w:sz w:val="28"/>
          <w:szCs w:val="28"/>
        </w:rPr>
        <w:t> забирают огромное количество нашего времени, при этом почти незаметно для нас. [</w:t>
      </w:r>
      <w:r w:rsidRPr="00E43C1D">
        <w:rPr>
          <w:rStyle w:val="ae"/>
          <w:rFonts w:ascii="Times New Roman" w:hAnsi="Times New Roman"/>
          <w:sz w:val="28"/>
          <w:szCs w:val="28"/>
        </w:rPr>
        <w:t>2</w:t>
      </w:r>
      <w:r w:rsidRPr="00E43C1D">
        <w:rPr>
          <w:rFonts w:ascii="Times New Roman" w:hAnsi="Times New Roman"/>
          <w:sz w:val="28"/>
          <w:szCs w:val="28"/>
          <w:lang w:val="en-US"/>
        </w:rPr>
        <w:t>]</w:t>
      </w:r>
    </w:p>
    <w:p w:rsidR="00F4423E" w:rsidRPr="00E43C1D" w:rsidRDefault="00F4423E" w:rsidP="00F4423E">
      <w:pPr>
        <w:pStyle w:val="11"/>
        <w:numPr>
          <w:ilvl w:val="0"/>
          <w:numId w:val="16"/>
        </w:numPr>
        <w:spacing w:after="0" w:line="240" w:lineRule="auto"/>
        <w:ind w:left="0" w:firstLine="720"/>
        <w:jc w:val="both"/>
        <w:rPr>
          <w:rFonts w:ascii="Times New Roman" w:hAnsi="Times New Roman"/>
          <w:sz w:val="28"/>
          <w:szCs w:val="28"/>
        </w:rPr>
      </w:pPr>
      <w:r w:rsidRPr="00E43C1D">
        <w:rPr>
          <w:rFonts w:ascii="Times New Roman" w:hAnsi="Times New Roman"/>
          <w:sz w:val="28"/>
          <w:szCs w:val="28"/>
        </w:rPr>
        <w:t>Следующий пункт – </w:t>
      </w:r>
      <w:r w:rsidRPr="00E43C1D">
        <w:rPr>
          <w:rFonts w:ascii="Times New Roman" w:hAnsi="Times New Roman"/>
          <w:bCs/>
          <w:sz w:val="28"/>
          <w:szCs w:val="28"/>
        </w:rPr>
        <w:t>Интернет</w:t>
      </w:r>
      <w:r w:rsidRPr="00E43C1D">
        <w:rPr>
          <w:rFonts w:ascii="Times New Roman" w:hAnsi="Times New Roman"/>
          <w:sz w:val="28"/>
          <w:szCs w:val="28"/>
        </w:rPr>
        <w:t>. Если вы работаете в Интернете или как-то соприкасаетесь с ним в процессе своей онлайн-работы, то делайте там только те дела, ради которых вы и вышли в Сеть. И все!</w:t>
      </w:r>
    </w:p>
    <w:p w:rsidR="00F4423E" w:rsidRPr="00E43C1D" w:rsidRDefault="00F4423E" w:rsidP="00F4423E">
      <w:pPr>
        <w:pStyle w:val="11"/>
        <w:numPr>
          <w:ilvl w:val="0"/>
          <w:numId w:val="16"/>
        </w:numPr>
        <w:spacing w:after="0" w:line="240" w:lineRule="auto"/>
        <w:ind w:left="0" w:firstLine="720"/>
        <w:jc w:val="both"/>
        <w:rPr>
          <w:rFonts w:ascii="Times New Roman" w:hAnsi="Times New Roman"/>
          <w:sz w:val="28"/>
          <w:szCs w:val="28"/>
        </w:rPr>
      </w:pPr>
      <w:r w:rsidRPr="00E43C1D">
        <w:rPr>
          <w:rFonts w:ascii="Times New Roman" w:hAnsi="Times New Roman"/>
          <w:sz w:val="28"/>
          <w:szCs w:val="28"/>
        </w:rPr>
        <w:t>Еще один «вор» – это </w:t>
      </w:r>
      <w:r w:rsidRPr="00E43C1D">
        <w:rPr>
          <w:rFonts w:ascii="Times New Roman" w:hAnsi="Times New Roman"/>
          <w:bCs/>
          <w:sz w:val="28"/>
          <w:szCs w:val="28"/>
        </w:rPr>
        <w:t>мелкие, не несущие практически никакой пользы дела</w:t>
      </w:r>
      <w:r w:rsidRPr="00E43C1D">
        <w:rPr>
          <w:rFonts w:ascii="Times New Roman" w:hAnsi="Times New Roman"/>
          <w:sz w:val="28"/>
          <w:szCs w:val="28"/>
        </w:rPr>
        <w:t>. Как часто, занимаясь чем-то важным, мы отвлекаемся на разные мелочи. Это замедляет процесс работы, а иногда вообще сбивает и не дает полноценно сосредоточиться. Работая над большим и важным проектом, отдавайте время только ему, а все мелочи отложите в долгий ящик, разберетесь с ними после.</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Вещей и занятий, которые без спроса пытаются похитить наше время, множество. Мы рассмотрели только некоторые из них. Вы и сами можете выявлять таковые. Посмотрите, на что вы тратите время и какую реальную пользу получаете. Занятия, которые не приносят доброго плода, лучше оставить за пределами своего дневного расписания.</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b/>
          <w:bCs/>
          <w:sz w:val="28"/>
          <w:szCs w:val="28"/>
        </w:rPr>
        <w:t xml:space="preserve"> </w:t>
      </w:r>
      <w:r w:rsidRPr="00E43C1D">
        <w:rPr>
          <w:rFonts w:ascii="Times New Roman" w:hAnsi="Times New Roman"/>
          <w:sz w:val="28"/>
          <w:szCs w:val="28"/>
        </w:rPr>
        <w:t>Чтобы эффективно использовать время, его необходимо планировать. Тайм-менеджмент – важный инструмент в жизни человека, который хочет жить плодотворно, а не бесцельно существовать.</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Планируйте свои дела на день, месяц, год. Обозначьте цели, выработайте пути их достижения и действуйте. План позволит держаться выбранного направления и следить за ходом выполнения работ. Старайтесь укладываться в отведенные сроки, но не корите себя, если не успеете что-то – стресс нам не нужен.</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lastRenderedPageBreak/>
        <w:t>Расставляйте приоритеты. Распределите ваши цели по степени важности на несколько частей. В первую очередь отдавайте время самым важным из них. Объемную работу дробите и выполняйте по частям.</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И еще кое-что – не бросайте дело, не закончив его. Это плохая привычка. Если что-то не получается – отложите, а после обязательно вернитесь и закончите начатое. Выполненная работа, над которой «пришлось попотеть», приносит двойную радость.</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Ну и наконец, пора переходить к самому приятному.</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b/>
          <w:bCs/>
          <w:sz w:val="28"/>
          <w:szCs w:val="28"/>
        </w:rPr>
        <w:t xml:space="preserve"> </w:t>
      </w:r>
      <w:r w:rsidRPr="00E43C1D">
        <w:rPr>
          <w:rFonts w:ascii="Times New Roman" w:hAnsi="Times New Roman"/>
          <w:sz w:val="28"/>
          <w:szCs w:val="28"/>
        </w:rPr>
        <w:t>Как ни странно, но чтобы плодотворно работать, нужно хорошо отдыхать. Не прав тот, кто думает, что чем больше он поработает, тем больше дел переделает. Уставший человек менее работоспособен. Он невнимателен, раздражителен, рассеян. Отдых необходим нашему организму.</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Сон – важная составляющая правильного отдыха, можно сказать, его основа. Рекомендуемая норма – 7-8 часов. Здоровый, глубокий, ничем не прерываемый – только такой сон полностью восстановит ваши силы.</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На работе тоже необходимо делать небольшие перерывы. Если вы офисный работник – встаньте из-за стола, потянитесь, прогуляйтесь за стаканом воды. Если же вы занимаетесь тяжелым физическим трудом, то для вас лучшим будет спокойный отдых, например, немного полежать в тишине в обеденный перерыв.</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Что касается отпуска. Желательно разбивать его на несколько частей. Например, половину отпуска брать летом, остальное зимой. Отдыхать нужно там, где нравится. На отдыхе лучше полностью отрешиться от работы и постараться даже не думать о ней.</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Труд, приносящий удовлетворение и радость от достигнутого, а главное – отличный результат, невозможен без хорошего отдыха. Помните об этом.[</w:t>
      </w:r>
      <w:r w:rsidRPr="00E43C1D">
        <w:rPr>
          <w:rStyle w:val="ae"/>
          <w:rFonts w:ascii="Times New Roman" w:hAnsi="Times New Roman"/>
          <w:sz w:val="28"/>
          <w:szCs w:val="28"/>
        </w:rPr>
        <w:t>2</w:t>
      </w:r>
      <w:r w:rsidRPr="00E43C1D">
        <w:rPr>
          <w:rFonts w:ascii="Times New Roman" w:hAnsi="Times New Roman"/>
          <w:sz w:val="28"/>
          <w:szCs w:val="28"/>
        </w:rPr>
        <w:t>]</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b/>
          <w:bCs/>
          <w:sz w:val="28"/>
          <w:szCs w:val="28"/>
        </w:rPr>
        <w:t xml:space="preserve"> </w:t>
      </w:r>
      <w:r w:rsidRPr="00E43C1D">
        <w:rPr>
          <w:rFonts w:ascii="Times New Roman" w:hAnsi="Times New Roman"/>
          <w:sz w:val="28"/>
          <w:szCs w:val="28"/>
        </w:rPr>
        <w:t>Как же выгодно «вложить» время? Что нужно для того, чтобы оно работало на нас? Для этого время необходимо эффективно планировать, не позволять никому и ничему «воровать» его у вас и правильно отдыхать.</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Вместо того чтобы смотреть телевизор или играть в компьютерные игры, работайте над своими идеями. Вместо того чтобы идти спать в 10 вечера, ложитесь в 11. Речь идет не о том, чтобы становиться полуночниками или работать по 16 часов в день, а всего лишь о том, чтобы выделить несколько дополнительных часов в неделю. Их будет достаточно, чтобы сдвинуть дело с мертвой точки.</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А когда вы это сделаете, то поймете, реальны ваши вдохновение и интерес или же они – промежуточный этап. Если ожидания не будут оправданы, вы просто продолжите каждый день ходить на работу, как и прежде. Вы ничем не рискнули и ничего не потеряли, кроме небольшого количества времени, так что жалеть не о чем.</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 xml:space="preserve">Если вам чего-то безумно хочется, вы найдете на это время, несмотря на остальные обязанности. Правда заключается в том, что большинство людей не ощущают этого всепоглощающего желания. Поэтому они </w:t>
      </w:r>
      <w:r w:rsidRPr="00E43C1D">
        <w:rPr>
          <w:rFonts w:ascii="Times New Roman" w:hAnsi="Times New Roman"/>
          <w:sz w:val="28"/>
          <w:szCs w:val="28"/>
        </w:rPr>
        <w:lastRenderedPageBreak/>
        <w:t>защищают собственное эго оправданием о нехватке времени. Не позволяйте себе попасться на крючок этих оправданий. Ответственность за достижение ваших целей и осуществление мечтаний лежит полностью на вас.</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Идеальное время никогда не наступит. Вы всегда либо слишком молоды, либо слишком стары, либо слишком заняты, либо слишком устали, либо еще что-нибудь. Если вы постоянно беспокоитесь о выборе идеального момента, он никогда не наступит.</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Кроме того, можно выделить несколько советов по эффективному использованию своего личного времени:</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1.Имейте в запасе дело, которым можно заниматься урывками, от случая к случаю. Это позволит вам "заткнуть дыры", когда вы вынуждено, сидите без дела. В это время можно планировать свою деятельность. Во время этих дыр также можно делать необходимые звонки и читать почту.</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2. Планируя дела на день, не забывайте о естественном ритме. Более сложные и требующие интеллектуального напряжения дела лучше выполнять утром, менее сложные - вечером и т.д.</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3. Ограничивайте общение с теми, кто отнимает у вас время.</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4. Режим сна - ваш лучший друг.</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5. Установите на мобильном несколько сигналов (начало работы, перерыв, обед). Вам не нужно будет десять раз смотреть на часы - сигнал прозвучит и только тогда вы будете переключаться на новое занятие - а до этого работать с полной отдачей, а значит, полноценно и рационально использовать время.</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6. Пожалуй, это надо было поставить первым в списке: всегда четко видеть конечную цель той или иной деятельности. Эффективность - это не только экономия времени, это еще и использование его на правильные дела.</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7. Согласовывайте свой режим дня и распланированное время с родными, коллегами. Иначе могут возникнуть нехорошие ситуации - их планы могут кардинально отличаться от ваших.</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8. Время от времени меняйте свои схемы тайм-менеджмента. Выбирайте оптимальную для вас, но не зацикливайтесь на ней: условия меняются, меняетесь вы и требования к вам.</w:t>
      </w:r>
    </w:p>
    <w:p w:rsidR="00F4423E" w:rsidRPr="00E43C1D" w:rsidRDefault="00F4423E" w:rsidP="00F4423E">
      <w:pPr>
        <w:ind w:firstLine="720"/>
        <w:jc w:val="both"/>
        <w:rPr>
          <w:rFonts w:ascii="Times New Roman" w:hAnsi="Times New Roman"/>
          <w:sz w:val="28"/>
          <w:szCs w:val="28"/>
        </w:rPr>
      </w:pPr>
      <w:r w:rsidRPr="00E43C1D">
        <w:rPr>
          <w:rFonts w:ascii="Times New Roman" w:hAnsi="Times New Roman"/>
          <w:sz w:val="28"/>
          <w:szCs w:val="28"/>
        </w:rPr>
        <w:t>9. Задумайтесь над мелочами. Нельзя ли оптимизировать свою жизнь так, чтобы тратить меньше времени: удобнее расположить вещи на столе, прибраться в папках компьютера, установить определенное место для ключей, чтобы не искать их каждый раз. [</w:t>
      </w:r>
      <w:r w:rsidRPr="00E43C1D">
        <w:rPr>
          <w:sz w:val="28"/>
          <w:szCs w:val="28"/>
        </w:rPr>
        <w:footnoteReference w:id="1"/>
      </w:r>
      <w:r w:rsidRPr="00E43C1D">
        <w:rPr>
          <w:rFonts w:ascii="Times New Roman" w:hAnsi="Times New Roman"/>
          <w:sz w:val="28"/>
          <w:szCs w:val="28"/>
        </w:rPr>
        <w:t>]</w:t>
      </w:r>
    </w:p>
    <w:p w:rsidR="00F4423E" w:rsidRPr="00E43C1D" w:rsidRDefault="00F4423E" w:rsidP="00F4423E">
      <w:pPr>
        <w:ind w:firstLine="720"/>
        <w:jc w:val="both"/>
        <w:rPr>
          <w:rFonts w:ascii="Times New Roman" w:hAnsi="Times New Roman"/>
          <w:sz w:val="28"/>
          <w:szCs w:val="28"/>
        </w:rPr>
      </w:pPr>
    </w:p>
    <w:p w:rsidR="00F4423E" w:rsidRPr="00E43C1D" w:rsidRDefault="00F4423E" w:rsidP="00F4423E">
      <w:pPr>
        <w:ind w:firstLine="720"/>
        <w:jc w:val="center"/>
        <w:rPr>
          <w:rFonts w:ascii="Times New Roman" w:hAnsi="Times New Roman"/>
          <w:b/>
          <w:sz w:val="28"/>
          <w:szCs w:val="28"/>
        </w:rPr>
      </w:pPr>
      <w:r w:rsidRPr="00E43C1D">
        <w:rPr>
          <w:rFonts w:ascii="Times New Roman" w:hAnsi="Times New Roman"/>
          <w:b/>
          <w:sz w:val="28"/>
          <w:szCs w:val="28"/>
        </w:rPr>
        <w:t>Список используемой литературы:</w:t>
      </w:r>
    </w:p>
    <w:p w:rsidR="00F4423E" w:rsidRPr="00E43C1D" w:rsidRDefault="00F4423E" w:rsidP="00F4423E">
      <w:pPr>
        <w:pStyle w:val="ac"/>
        <w:numPr>
          <w:ilvl w:val="0"/>
          <w:numId w:val="17"/>
        </w:numPr>
        <w:ind w:left="0" w:firstLine="720"/>
        <w:rPr>
          <w:sz w:val="28"/>
          <w:szCs w:val="28"/>
        </w:rPr>
      </w:pPr>
      <w:r w:rsidRPr="00E43C1D">
        <w:rPr>
          <w:sz w:val="28"/>
          <w:szCs w:val="28"/>
        </w:rPr>
        <w:t>А.А. Альтшуллер «Практическая психология для менеджера»: Феникс; Ростов н/Дону; 2004</w:t>
      </w:r>
    </w:p>
    <w:p w:rsidR="00F4423E" w:rsidRPr="00E43C1D" w:rsidRDefault="00F4423E" w:rsidP="00F4423E">
      <w:pPr>
        <w:pStyle w:val="ac"/>
        <w:ind w:firstLine="720"/>
        <w:rPr>
          <w:sz w:val="28"/>
          <w:szCs w:val="28"/>
        </w:rPr>
      </w:pPr>
      <w:r w:rsidRPr="00E43C1D">
        <w:rPr>
          <w:sz w:val="28"/>
          <w:szCs w:val="28"/>
        </w:rPr>
        <w:t>http://log-in.ru/books/prakticheskaya-psikhologiya-dlya-menedzhera-altshuller-a-a-prakticheskaya-psikhologiya/</w:t>
      </w:r>
    </w:p>
    <w:p w:rsidR="00F4423E" w:rsidRPr="00E43C1D" w:rsidRDefault="00F4423E" w:rsidP="00F4423E">
      <w:pPr>
        <w:pStyle w:val="ac"/>
        <w:numPr>
          <w:ilvl w:val="0"/>
          <w:numId w:val="17"/>
        </w:numPr>
        <w:ind w:left="0" w:firstLine="720"/>
        <w:rPr>
          <w:sz w:val="28"/>
          <w:szCs w:val="28"/>
        </w:rPr>
      </w:pPr>
      <w:r w:rsidRPr="00E43C1D">
        <w:rPr>
          <w:color w:val="101011"/>
          <w:sz w:val="28"/>
          <w:szCs w:val="28"/>
          <w:shd w:val="clear" w:color="auto" w:fill="FFFFFF"/>
        </w:rPr>
        <w:t>Зайверт Л. Ваше время в ваших руках. - М.: Экономика, 1990</w:t>
      </w:r>
    </w:p>
    <w:p w:rsidR="00F4423E" w:rsidRPr="00E43C1D" w:rsidRDefault="00B82235" w:rsidP="00F4423E">
      <w:pPr>
        <w:pStyle w:val="ac"/>
        <w:ind w:firstLine="720"/>
        <w:rPr>
          <w:color w:val="101011"/>
          <w:sz w:val="28"/>
          <w:szCs w:val="28"/>
          <w:shd w:val="clear" w:color="auto" w:fill="FFFFFF"/>
        </w:rPr>
      </w:pPr>
      <w:hyperlink r:id="rId31" w:history="1">
        <w:r w:rsidR="00F4423E" w:rsidRPr="00E43C1D">
          <w:rPr>
            <w:rStyle w:val="a4"/>
            <w:sz w:val="28"/>
            <w:szCs w:val="28"/>
            <w:shd w:val="clear" w:color="auto" w:fill="FFFFFF"/>
          </w:rPr>
          <w:t>http://bookre.org/reader?file=524915&amp;pg=2</w:t>
        </w:r>
      </w:hyperlink>
    </w:p>
    <w:p w:rsidR="00F4423E" w:rsidRPr="00E43C1D" w:rsidRDefault="00F4423E" w:rsidP="00F4423E">
      <w:pPr>
        <w:pStyle w:val="ac"/>
        <w:numPr>
          <w:ilvl w:val="0"/>
          <w:numId w:val="17"/>
        </w:numPr>
        <w:ind w:left="0" w:firstLine="720"/>
        <w:rPr>
          <w:sz w:val="28"/>
          <w:szCs w:val="28"/>
        </w:rPr>
      </w:pPr>
      <w:r w:rsidRPr="00E43C1D">
        <w:rPr>
          <w:bCs/>
          <w:color w:val="292929"/>
          <w:kern w:val="36"/>
          <w:sz w:val="28"/>
          <w:szCs w:val="28"/>
          <w:lang w:eastAsia="ru-RU"/>
        </w:rPr>
        <w:t xml:space="preserve">Столяренко С.Д. Основы психологии» </w:t>
      </w:r>
      <w:r w:rsidRPr="00E43C1D">
        <w:rPr>
          <w:color w:val="292929"/>
          <w:sz w:val="28"/>
          <w:szCs w:val="28"/>
          <w:lang w:eastAsia="ru-RU"/>
        </w:rPr>
        <w:t>Феникс 1997г.</w:t>
      </w:r>
    </w:p>
    <w:p w:rsidR="00F4423E" w:rsidRPr="00E43C1D" w:rsidRDefault="00F4423E" w:rsidP="00F4423E">
      <w:pPr>
        <w:pStyle w:val="11"/>
        <w:spacing w:after="0" w:line="240" w:lineRule="auto"/>
        <w:ind w:left="0" w:firstLine="720"/>
        <w:jc w:val="both"/>
        <w:rPr>
          <w:rFonts w:ascii="Times New Roman" w:hAnsi="Times New Roman"/>
          <w:sz w:val="28"/>
          <w:szCs w:val="28"/>
        </w:rPr>
      </w:pPr>
      <w:r w:rsidRPr="00E43C1D">
        <w:rPr>
          <w:rFonts w:ascii="Times New Roman" w:hAnsi="Times New Roman"/>
          <w:sz w:val="28"/>
          <w:szCs w:val="28"/>
        </w:rPr>
        <w:t>http://www.persev.ru/book/osnovy-psihologii</w:t>
      </w:r>
    </w:p>
    <w:p w:rsidR="00E43C1D" w:rsidRDefault="00E43C1D" w:rsidP="00F4423E">
      <w:pPr>
        <w:ind w:firstLine="720"/>
        <w:jc w:val="right"/>
        <w:rPr>
          <w:rFonts w:ascii="Times New Roman" w:hAnsi="Times New Roman"/>
          <w:b/>
          <w:i/>
          <w:sz w:val="28"/>
          <w:szCs w:val="28"/>
        </w:rPr>
      </w:pPr>
    </w:p>
    <w:p w:rsidR="00F4423E" w:rsidRPr="00E43C1D" w:rsidRDefault="00F4423E" w:rsidP="00F4423E">
      <w:pPr>
        <w:ind w:firstLine="720"/>
        <w:jc w:val="right"/>
        <w:rPr>
          <w:rFonts w:ascii="Times New Roman" w:hAnsi="Times New Roman"/>
          <w:b/>
          <w:i/>
          <w:sz w:val="28"/>
          <w:szCs w:val="28"/>
        </w:rPr>
      </w:pPr>
      <w:r w:rsidRPr="00E43C1D">
        <w:rPr>
          <w:rFonts w:ascii="Times New Roman" w:hAnsi="Times New Roman"/>
          <w:b/>
          <w:i/>
          <w:sz w:val="28"/>
          <w:szCs w:val="28"/>
        </w:rPr>
        <w:t>Коровкина А.</w:t>
      </w:r>
    </w:p>
    <w:p w:rsidR="00F4423E" w:rsidRPr="00E43C1D" w:rsidRDefault="00F4423E" w:rsidP="00F4423E">
      <w:pPr>
        <w:ind w:firstLine="720"/>
        <w:jc w:val="right"/>
        <w:rPr>
          <w:rFonts w:ascii="Times New Roman" w:hAnsi="Times New Roman"/>
          <w:i/>
          <w:sz w:val="28"/>
          <w:szCs w:val="28"/>
        </w:rPr>
      </w:pPr>
      <w:r w:rsidRPr="00E43C1D">
        <w:rPr>
          <w:rFonts w:ascii="Times New Roman" w:hAnsi="Times New Roman"/>
          <w:i/>
          <w:sz w:val="28"/>
          <w:szCs w:val="28"/>
        </w:rPr>
        <w:t>Студентка группы Э-11</w:t>
      </w:r>
    </w:p>
    <w:p w:rsidR="00F4423E" w:rsidRPr="00E43C1D" w:rsidRDefault="00F4423E" w:rsidP="00F4423E">
      <w:pPr>
        <w:ind w:firstLine="720"/>
        <w:jc w:val="right"/>
        <w:rPr>
          <w:rFonts w:ascii="Times New Roman" w:hAnsi="Times New Roman"/>
          <w:i/>
          <w:sz w:val="28"/>
          <w:szCs w:val="28"/>
        </w:rPr>
      </w:pPr>
      <w:r w:rsidRPr="00E43C1D">
        <w:rPr>
          <w:rFonts w:ascii="Times New Roman" w:hAnsi="Times New Roman"/>
          <w:i/>
          <w:sz w:val="28"/>
          <w:szCs w:val="28"/>
        </w:rPr>
        <w:t>Научный руководитель:</w:t>
      </w:r>
    </w:p>
    <w:p w:rsidR="00F4423E" w:rsidRPr="00E43C1D" w:rsidRDefault="00F4423E" w:rsidP="00F4423E">
      <w:pPr>
        <w:ind w:firstLine="720"/>
        <w:jc w:val="right"/>
        <w:rPr>
          <w:rFonts w:ascii="Times New Roman" w:hAnsi="Times New Roman"/>
          <w:i/>
          <w:sz w:val="28"/>
          <w:szCs w:val="28"/>
        </w:rPr>
      </w:pPr>
      <w:r w:rsidRPr="00E43C1D">
        <w:rPr>
          <w:rFonts w:ascii="Times New Roman" w:hAnsi="Times New Roman"/>
          <w:i/>
          <w:sz w:val="28"/>
          <w:szCs w:val="28"/>
        </w:rPr>
        <w:t xml:space="preserve">Шамаева О. П </w:t>
      </w:r>
    </w:p>
    <w:p w:rsidR="00F4423E" w:rsidRPr="00E43C1D" w:rsidRDefault="00F4423E" w:rsidP="00F4423E">
      <w:pPr>
        <w:ind w:firstLine="720"/>
        <w:rPr>
          <w:rFonts w:ascii="Times New Roman" w:hAnsi="Times New Roman"/>
          <w:b/>
          <w:bCs/>
          <w:color w:val="000000"/>
          <w:sz w:val="28"/>
          <w:szCs w:val="28"/>
        </w:rPr>
      </w:pPr>
    </w:p>
    <w:p w:rsidR="00F4423E" w:rsidRPr="00E43C1D" w:rsidRDefault="00F4423E" w:rsidP="00F4423E">
      <w:pPr>
        <w:ind w:firstLine="720"/>
        <w:jc w:val="center"/>
        <w:rPr>
          <w:rFonts w:ascii="Times New Roman" w:hAnsi="Times New Roman"/>
          <w:b/>
          <w:bCs/>
          <w:color w:val="000000"/>
          <w:sz w:val="28"/>
          <w:szCs w:val="28"/>
        </w:rPr>
      </w:pPr>
      <w:r w:rsidRPr="00E43C1D">
        <w:rPr>
          <w:rFonts w:ascii="Times New Roman" w:hAnsi="Times New Roman"/>
          <w:b/>
          <w:bCs/>
          <w:color w:val="000000"/>
          <w:sz w:val="28"/>
          <w:szCs w:val="28"/>
        </w:rPr>
        <w:t>РАЦИОНАЛЬНОЕ ИСПОЛЬЗОВАНИЕ ВРЕМЕНИ СТУДЕНТА</w:t>
      </w:r>
    </w:p>
    <w:p w:rsidR="00F4423E" w:rsidRPr="00E43C1D" w:rsidRDefault="00F4423E" w:rsidP="00F4423E">
      <w:pPr>
        <w:ind w:firstLine="720"/>
        <w:rPr>
          <w:rFonts w:ascii="Times New Roman" w:hAnsi="Times New Roman"/>
          <w:b/>
          <w:bCs/>
          <w:color w:val="000000"/>
          <w:sz w:val="28"/>
          <w:szCs w:val="28"/>
        </w:rPr>
      </w:pPr>
    </w:p>
    <w:p w:rsidR="00F4423E" w:rsidRPr="00E43C1D" w:rsidRDefault="00F4423E" w:rsidP="00F4423E">
      <w:pPr>
        <w:ind w:firstLine="720"/>
        <w:contextualSpacing/>
        <w:jc w:val="both"/>
        <w:rPr>
          <w:rFonts w:ascii="Times New Roman" w:hAnsi="Times New Roman"/>
          <w:color w:val="000000"/>
          <w:sz w:val="28"/>
          <w:szCs w:val="28"/>
        </w:rPr>
      </w:pPr>
      <w:r w:rsidRPr="00E43C1D">
        <w:rPr>
          <w:rFonts w:ascii="Times New Roman" w:hAnsi="Times New Roman"/>
          <w:color w:val="000000"/>
          <w:sz w:val="28"/>
          <w:szCs w:val="28"/>
        </w:rPr>
        <w:t>Время – это невосполнимый ресурс и с этим сложно поспорить.  Болезнь в большинстве случаях можно вылечить, потерянные и потраченные деньги можно вновь заработать, а вот время, к сожалению, нам не вернуть.</w:t>
      </w:r>
    </w:p>
    <w:p w:rsidR="00F4423E" w:rsidRPr="00E43C1D" w:rsidRDefault="00F4423E" w:rsidP="00F4423E">
      <w:pPr>
        <w:ind w:firstLine="720"/>
        <w:contextualSpacing/>
        <w:jc w:val="both"/>
        <w:rPr>
          <w:rFonts w:ascii="Times New Roman" w:hAnsi="Times New Roman"/>
          <w:color w:val="000000"/>
          <w:sz w:val="28"/>
          <w:szCs w:val="28"/>
        </w:rPr>
      </w:pPr>
      <w:r w:rsidRPr="00E43C1D">
        <w:rPr>
          <w:rFonts w:ascii="Times New Roman" w:hAnsi="Times New Roman"/>
          <w:color w:val="000000"/>
          <w:sz w:val="28"/>
          <w:szCs w:val="28"/>
        </w:rPr>
        <w:t>Таким образом, рациональное использование времени – это очень важный момент в жизни, как студента, так и обычного человека.</w:t>
      </w:r>
      <w:r w:rsidRPr="00E43C1D">
        <w:rPr>
          <w:rFonts w:ascii="Times New Roman" w:hAnsi="Times New Roman"/>
          <w:color w:val="000000"/>
          <w:sz w:val="28"/>
          <w:szCs w:val="28"/>
        </w:rPr>
        <w:br/>
        <w:t xml:space="preserve">           Существует один простой закон «делать всё вовремя», но далеко не все могут ему следовать, т.е многие люди просто не умеют уважать время. Они всегда опаздывают, как на простые мероприятия, так и на очень важные, находятся всё время в спешке и суете. Их жизнь, как гонка за призрачной удачей.</w:t>
      </w:r>
    </w:p>
    <w:p w:rsidR="00F4423E" w:rsidRPr="00E43C1D" w:rsidRDefault="00F4423E" w:rsidP="00F4423E">
      <w:pPr>
        <w:ind w:firstLine="720"/>
        <w:contextualSpacing/>
        <w:jc w:val="both"/>
        <w:rPr>
          <w:rFonts w:ascii="Times New Roman" w:hAnsi="Times New Roman"/>
          <w:color w:val="000000"/>
          <w:sz w:val="28"/>
          <w:szCs w:val="28"/>
        </w:rPr>
      </w:pPr>
      <w:r w:rsidRPr="00E43C1D">
        <w:rPr>
          <w:rFonts w:ascii="Times New Roman" w:hAnsi="Times New Roman"/>
          <w:color w:val="000000"/>
          <w:sz w:val="28"/>
          <w:szCs w:val="28"/>
        </w:rPr>
        <w:t>Студенту особенно важно следовать этому простому правилу, так как выполнение всей предназначенной работы в последний срок совсем не легкое дело.  Многие из обучающихся ВУЗов прекрасно совмещают работу и учёбу, при чем успех сопровождает их и в томи в другом деле.</w:t>
      </w:r>
    </w:p>
    <w:p w:rsidR="00F4423E" w:rsidRPr="00E43C1D" w:rsidRDefault="00F4423E" w:rsidP="00F4423E">
      <w:pPr>
        <w:ind w:firstLine="720"/>
        <w:contextualSpacing/>
        <w:jc w:val="both"/>
        <w:rPr>
          <w:rFonts w:ascii="Times New Roman" w:hAnsi="Times New Roman"/>
          <w:color w:val="000000"/>
          <w:sz w:val="28"/>
          <w:szCs w:val="28"/>
        </w:rPr>
      </w:pPr>
      <w:r w:rsidRPr="00E43C1D">
        <w:rPr>
          <w:rFonts w:ascii="Times New Roman" w:hAnsi="Times New Roman"/>
          <w:color w:val="000000"/>
          <w:sz w:val="28"/>
          <w:szCs w:val="28"/>
        </w:rPr>
        <w:t>Люди с давних времён делали попытки управлять временем. Начиналось всё с записок и памяток различных типов. Затем стали появляться ежедневники, календари и деловые дневники. Предыдущие поколения начали задумываться о систематизации и упорядочивании своих дел. Что касается сегодняшнего дня, то на данный момент уже существует краткосрочное, среднесрочное и долгосрочное планирование времени, а между ними промежуточные задачи и цели. Люди начинают понимать, что для того чтобы научиться управлять временем, необходимо научиться управлять собой.</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282828"/>
          <w:sz w:val="28"/>
          <w:szCs w:val="28"/>
        </w:rPr>
        <w:t>Так как же</w:t>
      </w:r>
      <w:r w:rsidRPr="00E43C1D">
        <w:rPr>
          <w:bCs/>
          <w:color w:val="000000"/>
          <w:sz w:val="28"/>
          <w:szCs w:val="28"/>
        </w:rPr>
        <w:t xml:space="preserve"> использовать время так, чтобы жить в гармонии с миром, добиваясь успеха и счастья?</w:t>
      </w:r>
      <w:r w:rsidRPr="00E43C1D">
        <w:rPr>
          <w:rStyle w:val="apple-converted-space"/>
          <w:color w:val="000000"/>
          <w:sz w:val="28"/>
          <w:szCs w:val="28"/>
        </w:rPr>
        <w:t> </w:t>
      </w:r>
      <w:r w:rsidRPr="00E43C1D">
        <w:rPr>
          <w:color w:val="000000"/>
          <w:sz w:val="28"/>
          <w:szCs w:val="28"/>
        </w:rPr>
        <w:t>Необходимо прислушаться к самой природе, ведь в течение дня меняются биоритмы человека и, если следовать их изменениям и делать все вовремя, то можно осуществить свои самые смелые</w:t>
      </w:r>
      <w:r w:rsidRPr="00E43C1D">
        <w:rPr>
          <w:rStyle w:val="apple-converted-space"/>
          <w:color w:val="000000"/>
          <w:sz w:val="28"/>
          <w:szCs w:val="28"/>
        </w:rPr>
        <w:t> </w:t>
      </w:r>
      <w:hyperlink r:id="rId32" w:history="1">
        <w:r w:rsidRPr="00E43C1D">
          <w:rPr>
            <w:rStyle w:val="a4"/>
            <w:color w:val="000000"/>
            <w:sz w:val="28"/>
            <w:szCs w:val="28"/>
          </w:rPr>
          <w:t>мечты</w:t>
        </w:r>
      </w:hyperlink>
      <w:r w:rsidRPr="00E43C1D">
        <w:rPr>
          <w:color w:val="000000"/>
          <w:sz w:val="28"/>
          <w:szCs w:val="28"/>
        </w:rPr>
        <w:t xml:space="preserve">. </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Например, ночной сон должен начинаться в</w:t>
      </w:r>
      <w:r w:rsidRPr="00E43C1D">
        <w:rPr>
          <w:rStyle w:val="apple-converted-space"/>
          <w:b/>
          <w:bCs/>
          <w:color w:val="000000"/>
          <w:sz w:val="28"/>
          <w:szCs w:val="28"/>
        </w:rPr>
        <w:t> </w:t>
      </w:r>
      <w:r w:rsidRPr="00E43C1D">
        <w:rPr>
          <w:bCs/>
          <w:color w:val="000000"/>
          <w:sz w:val="28"/>
          <w:szCs w:val="28"/>
        </w:rPr>
        <w:t>21 – 22 часа</w:t>
      </w:r>
      <w:r w:rsidRPr="00E43C1D">
        <w:rPr>
          <w:color w:val="000000"/>
          <w:sz w:val="28"/>
          <w:szCs w:val="28"/>
        </w:rPr>
        <w:t>. Это объясняется тем, что наша нервная система восстанавливается в период с</w:t>
      </w:r>
      <w:r w:rsidRPr="00E43C1D">
        <w:rPr>
          <w:rStyle w:val="apple-converted-space"/>
          <w:color w:val="000000"/>
          <w:sz w:val="28"/>
          <w:szCs w:val="28"/>
        </w:rPr>
        <w:t> </w:t>
      </w:r>
      <w:r w:rsidRPr="00E43C1D">
        <w:rPr>
          <w:bCs/>
          <w:color w:val="000000"/>
          <w:sz w:val="28"/>
          <w:szCs w:val="28"/>
        </w:rPr>
        <w:t>22 до 24 часо</w:t>
      </w:r>
      <w:r w:rsidRPr="00E43C1D">
        <w:rPr>
          <w:color w:val="000000"/>
          <w:sz w:val="28"/>
          <w:szCs w:val="28"/>
        </w:rPr>
        <w:t xml:space="preserve">в. Если человек регулярно нарушает данное правило и ложится спать за полночь, то его нервная система постепенно истощается, и </w:t>
      </w:r>
      <w:r w:rsidRPr="00E43C1D">
        <w:rPr>
          <w:color w:val="000000"/>
          <w:sz w:val="28"/>
          <w:szCs w:val="28"/>
        </w:rPr>
        <w:lastRenderedPageBreak/>
        <w:t xml:space="preserve">организм вынужден давать ей отдых в течение дня. В результате ухудшается память, человек хуже соображает, медленнее реагирует на возникшие ситуации – живет, словно во сне. </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Те, кто встает с постели в период</w:t>
      </w:r>
      <w:r w:rsidRPr="00E43C1D">
        <w:rPr>
          <w:rStyle w:val="apple-converted-space"/>
          <w:color w:val="000000"/>
          <w:sz w:val="28"/>
          <w:szCs w:val="28"/>
        </w:rPr>
        <w:t> </w:t>
      </w:r>
      <w:r w:rsidRPr="00E43C1D">
        <w:rPr>
          <w:rStyle w:val="aa"/>
          <w:color w:val="000000"/>
          <w:sz w:val="28"/>
          <w:szCs w:val="28"/>
        </w:rPr>
        <w:t xml:space="preserve">с </w:t>
      </w:r>
      <w:r w:rsidRPr="00E43C1D">
        <w:rPr>
          <w:rStyle w:val="aa"/>
          <w:b w:val="0"/>
          <w:color w:val="000000"/>
          <w:sz w:val="28"/>
          <w:szCs w:val="28"/>
        </w:rPr>
        <w:t>3 до 4 часов</w:t>
      </w:r>
      <w:r w:rsidRPr="00E43C1D">
        <w:rPr>
          <w:color w:val="000000"/>
          <w:sz w:val="28"/>
          <w:szCs w:val="28"/>
        </w:rPr>
        <w:t>, способны понять тайны мироздания, т.к. именно в это время наиболее сильно проявляется сила познания. Чем позднее просыпается человек, тем меньше у него таких способностей. Самые позитивные люди обычно поднимаются</w:t>
      </w:r>
      <w:r w:rsidRPr="00E43C1D">
        <w:rPr>
          <w:rStyle w:val="apple-converted-space"/>
          <w:color w:val="000000"/>
          <w:sz w:val="28"/>
          <w:szCs w:val="28"/>
        </w:rPr>
        <w:t> </w:t>
      </w:r>
      <w:r w:rsidRPr="00E43C1D">
        <w:rPr>
          <w:rStyle w:val="aa"/>
          <w:b w:val="0"/>
          <w:color w:val="000000"/>
          <w:sz w:val="28"/>
          <w:szCs w:val="28"/>
        </w:rPr>
        <w:t>с 4 до 5 часов</w:t>
      </w:r>
      <w:r w:rsidRPr="00E43C1D">
        <w:rPr>
          <w:color w:val="000000"/>
          <w:sz w:val="28"/>
          <w:szCs w:val="28"/>
        </w:rPr>
        <w:t>. Это время, когда Землю окутывает счастье, время оптимизма и хорошего настроения на весь день. Если вы пробуждаетесь</w:t>
      </w:r>
      <w:r w:rsidRPr="00E43C1D">
        <w:rPr>
          <w:rStyle w:val="apple-converted-space"/>
          <w:color w:val="000000"/>
          <w:sz w:val="28"/>
          <w:szCs w:val="28"/>
        </w:rPr>
        <w:t> </w:t>
      </w:r>
      <w:r w:rsidRPr="00E43C1D">
        <w:rPr>
          <w:rStyle w:val="aa"/>
          <w:b w:val="0"/>
          <w:color w:val="000000"/>
          <w:sz w:val="28"/>
          <w:szCs w:val="28"/>
        </w:rPr>
        <w:t>с 5 до 6 часов</w:t>
      </w:r>
      <w:r w:rsidRPr="00E43C1D">
        <w:rPr>
          <w:color w:val="000000"/>
          <w:sz w:val="28"/>
          <w:szCs w:val="28"/>
        </w:rPr>
        <w:t>,</w:t>
      </w:r>
      <w:r w:rsidRPr="00E43C1D">
        <w:rPr>
          <w:rStyle w:val="apple-converted-space"/>
          <w:b/>
          <w:bCs/>
          <w:color w:val="000000"/>
          <w:sz w:val="28"/>
          <w:szCs w:val="28"/>
        </w:rPr>
        <w:t> </w:t>
      </w:r>
      <w:r w:rsidRPr="00E43C1D">
        <w:rPr>
          <w:color w:val="000000"/>
          <w:sz w:val="28"/>
          <w:szCs w:val="28"/>
        </w:rPr>
        <w:t>то получаете в награду здоровье и спокойствие, т.к. именно эти качества преобладают на планете в данное время. Подъем</w:t>
      </w:r>
      <w:r w:rsidRPr="00E43C1D">
        <w:rPr>
          <w:rStyle w:val="apple-converted-space"/>
          <w:color w:val="000000"/>
          <w:sz w:val="28"/>
          <w:szCs w:val="28"/>
        </w:rPr>
        <w:t> </w:t>
      </w:r>
      <w:r w:rsidRPr="00E43C1D">
        <w:rPr>
          <w:rStyle w:val="aa"/>
          <w:b w:val="0"/>
          <w:color w:val="000000"/>
          <w:sz w:val="28"/>
          <w:szCs w:val="28"/>
        </w:rPr>
        <w:t>с 6 до 7 часов</w:t>
      </w:r>
      <w:r w:rsidRPr="00E43C1D">
        <w:rPr>
          <w:rStyle w:val="apple-converted-space"/>
          <w:b/>
          <w:bCs/>
          <w:color w:val="000000"/>
          <w:sz w:val="28"/>
          <w:szCs w:val="28"/>
        </w:rPr>
        <w:t> </w:t>
      </w:r>
      <w:r w:rsidRPr="00E43C1D">
        <w:rPr>
          <w:color w:val="000000"/>
          <w:sz w:val="28"/>
          <w:szCs w:val="28"/>
        </w:rPr>
        <w:t>позволит вам еще как-то существовать, справляться с недугами и иметь нормальный жизненный тонус. Но если ваш день начинается</w:t>
      </w:r>
      <w:r w:rsidRPr="00E43C1D">
        <w:rPr>
          <w:rStyle w:val="apple-converted-space"/>
          <w:color w:val="000000"/>
          <w:sz w:val="28"/>
          <w:szCs w:val="28"/>
        </w:rPr>
        <w:t> </w:t>
      </w:r>
      <w:r w:rsidRPr="00E43C1D">
        <w:rPr>
          <w:rStyle w:val="aa"/>
          <w:b w:val="0"/>
          <w:color w:val="000000"/>
          <w:sz w:val="28"/>
          <w:szCs w:val="28"/>
        </w:rPr>
        <w:t>после 7 часов</w:t>
      </w:r>
      <w:r w:rsidRPr="00E43C1D">
        <w:rPr>
          <w:b/>
          <w:color w:val="000000"/>
          <w:sz w:val="28"/>
          <w:szCs w:val="28"/>
        </w:rPr>
        <w:t>,</w:t>
      </w:r>
      <w:r w:rsidRPr="00E43C1D">
        <w:rPr>
          <w:color w:val="000000"/>
          <w:sz w:val="28"/>
          <w:szCs w:val="28"/>
        </w:rPr>
        <w:t xml:space="preserve"> то возможности организма значительно снижаются, появляется склонность к болезням. Кстати, замечено, что у людей, имеющих определенную цель в жизни, появляется желание раньше вставать. Те, у кого такой цели нет, любят подольше поваляться в постели. Пробуждение</w:t>
      </w:r>
      <w:r w:rsidRPr="00E43C1D">
        <w:rPr>
          <w:rStyle w:val="apple-converted-space"/>
          <w:color w:val="000000"/>
          <w:sz w:val="28"/>
          <w:szCs w:val="28"/>
        </w:rPr>
        <w:t> </w:t>
      </w:r>
      <w:r w:rsidRPr="00E43C1D">
        <w:rPr>
          <w:rStyle w:val="aa"/>
          <w:b w:val="0"/>
          <w:color w:val="000000"/>
          <w:sz w:val="28"/>
          <w:szCs w:val="28"/>
        </w:rPr>
        <w:t>с 7 до 8 часов</w:t>
      </w:r>
      <w:r w:rsidRPr="00E43C1D">
        <w:rPr>
          <w:rStyle w:val="apple-converted-space"/>
          <w:b/>
          <w:bCs/>
          <w:color w:val="000000"/>
          <w:sz w:val="28"/>
          <w:szCs w:val="28"/>
        </w:rPr>
        <w:t> </w:t>
      </w:r>
      <w:r w:rsidRPr="00E43C1D">
        <w:rPr>
          <w:color w:val="000000"/>
          <w:sz w:val="28"/>
          <w:szCs w:val="28"/>
        </w:rPr>
        <w:t>приводит с течением времени к болезненности,</w:t>
      </w:r>
      <w:r w:rsidRPr="00E43C1D">
        <w:rPr>
          <w:rStyle w:val="apple-converted-space"/>
          <w:color w:val="000000"/>
          <w:sz w:val="28"/>
          <w:szCs w:val="28"/>
        </w:rPr>
        <w:t> </w:t>
      </w:r>
      <w:r w:rsidRPr="00E43C1D">
        <w:rPr>
          <w:rStyle w:val="aa"/>
          <w:b w:val="0"/>
          <w:color w:val="000000"/>
          <w:sz w:val="28"/>
          <w:szCs w:val="28"/>
        </w:rPr>
        <w:t>с 8 до 9 часов</w:t>
      </w:r>
      <w:r w:rsidRPr="00E43C1D">
        <w:rPr>
          <w:rStyle w:val="apple-converted-space"/>
          <w:b/>
          <w:bCs/>
          <w:color w:val="000000"/>
          <w:sz w:val="28"/>
          <w:szCs w:val="28"/>
        </w:rPr>
        <w:t> </w:t>
      </w:r>
      <w:r w:rsidRPr="00E43C1D">
        <w:rPr>
          <w:color w:val="000000"/>
          <w:sz w:val="28"/>
          <w:szCs w:val="28"/>
        </w:rPr>
        <w:t>– к тяжелым хроническим заболеваниям,</w:t>
      </w:r>
      <w:r w:rsidRPr="00E43C1D">
        <w:rPr>
          <w:rStyle w:val="apple-converted-space"/>
          <w:color w:val="000000"/>
          <w:sz w:val="28"/>
          <w:szCs w:val="28"/>
        </w:rPr>
        <w:t> </w:t>
      </w:r>
      <w:r w:rsidRPr="00E43C1D">
        <w:rPr>
          <w:rStyle w:val="aa"/>
          <w:b w:val="0"/>
          <w:color w:val="000000"/>
          <w:sz w:val="28"/>
          <w:szCs w:val="28"/>
        </w:rPr>
        <w:t>с 9 до 10 часов</w:t>
      </w:r>
      <w:r w:rsidRPr="00E43C1D">
        <w:rPr>
          <w:rStyle w:val="apple-converted-space"/>
          <w:color w:val="000000"/>
          <w:sz w:val="28"/>
          <w:szCs w:val="28"/>
        </w:rPr>
        <w:t> </w:t>
      </w:r>
      <w:r w:rsidRPr="00E43C1D">
        <w:rPr>
          <w:color w:val="000000"/>
          <w:sz w:val="28"/>
          <w:szCs w:val="28"/>
        </w:rPr>
        <w:t>– к неизлечимым болезням,</w:t>
      </w:r>
      <w:r w:rsidRPr="00E43C1D">
        <w:rPr>
          <w:rStyle w:val="apple-converted-space"/>
          <w:color w:val="000000"/>
          <w:sz w:val="28"/>
          <w:szCs w:val="28"/>
        </w:rPr>
        <w:t> </w:t>
      </w:r>
      <w:r w:rsidRPr="00E43C1D">
        <w:rPr>
          <w:rStyle w:val="aa"/>
          <w:b w:val="0"/>
          <w:color w:val="000000"/>
          <w:sz w:val="28"/>
          <w:szCs w:val="28"/>
        </w:rPr>
        <w:t>с 10 до 11 часов</w:t>
      </w:r>
      <w:r w:rsidRPr="00E43C1D">
        <w:rPr>
          <w:rStyle w:val="apple-converted-space"/>
          <w:color w:val="000000"/>
          <w:sz w:val="28"/>
          <w:szCs w:val="28"/>
        </w:rPr>
        <w:t> </w:t>
      </w:r>
      <w:r w:rsidRPr="00E43C1D">
        <w:rPr>
          <w:color w:val="000000"/>
          <w:sz w:val="28"/>
          <w:szCs w:val="28"/>
        </w:rPr>
        <w:t>– можно уже не вставать.</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Человек испытывает удовлетворение от своего труда, если делает все вовремя. Если вы хотите сохранять бодрость и активность на протяжении всего дня, помните, что после пробуждения нельзя задерживаться в постели. Ведь каждые 5 минут, что вы пролежите, проснувшись, теряется 10% жизненного тонуса. Лучше поскорее сбросить с себя остатки сна: сделать небольшую зарядку, принять душ или просто умыться, выпить стакан воды, заряженный вашими добрыми мыслями.</w:t>
      </w:r>
    </w:p>
    <w:p w:rsidR="00F4423E" w:rsidRPr="00E43C1D" w:rsidRDefault="00F4423E" w:rsidP="00F4423E">
      <w:pPr>
        <w:pStyle w:val="a8"/>
        <w:shd w:val="clear" w:color="auto" w:fill="FFFFFF"/>
        <w:spacing w:before="0" w:beforeAutospacing="0" w:after="0" w:afterAutospacing="0"/>
        <w:ind w:firstLine="720"/>
        <w:contextualSpacing/>
        <w:jc w:val="both"/>
        <w:rPr>
          <w:color w:val="282828"/>
          <w:sz w:val="28"/>
          <w:szCs w:val="28"/>
        </w:rPr>
      </w:pPr>
      <w:r w:rsidRPr="00E43C1D">
        <w:rPr>
          <w:color w:val="000000"/>
          <w:sz w:val="28"/>
          <w:szCs w:val="28"/>
        </w:rPr>
        <w:t>Завтракать лучше</w:t>
      </w:r>
      <w:r w:rsidRPr="00E43C1D">
        <w:rPr>
          <w:rStyle w:val="apple-converted-space"/>
          <w:color w:val="000000"/>
          <w:sz w:val="28"/>
          <w:szCs w:val="28"/>
        </w:rPr>
        <w:t> </w:t>
      </w:r>
      <w:r w:rsidRPr="00E43C1D">
        <w:rPr>
          <w:rStyle w:val="aa"/>
          <w:b w:val="0"/>
          <w:color w:val="000000"/>
          <w:sz w:val="28"/>
          <w:szCs w:val="28"/>
        </w:rPr>
        <w:t>с 7 до 9 часов</w:t>
      </w:r>
      <w:r w:rsidRPr="00E43C1D">
        <w:rPr>
          <w:b/>
          <w:color w:val="000000"/>
          <w:sz w:val="28"/>
          <w:szCs w:val="28"/>
        </w:rPr>
        <w:t>.</w:t>
      </w:r>
      <w:r w:rsidRPr="00E43C1D">
        <w:rPr>
          <w:color w:val="000000"/>
          <w:sz w:val="28"/>
          <w:szCs w:val="28"/>
        </w:rPr>
        <w:t xml:space="preserve"> Предпочтение нужно отдавать молочным продуктам, фруктам, орехам, сухофруктам и сладостям. </w:t>
      </w:r>
    </w:p>
    <w:p w:rsidR="00F4423E" w:rsidRPr="00E43C1D" w:rsidRDefault="00F4423E" w:rsidP="00F4423E">
      <w:pPr>
        <w:pStyle w:val="a8"/>
        <w:shd w:val="clear" w:color="auto" w:fill="FFFFFF"/>
        <w:spacing w:before="0" w:beforeAutospacing="0" w:after="0" w:afterAutospacing="0"/>
        <w:ind w:firstLine="720"/>
        <w:contextualSpacing/>
        <w:jc w:val="both"/>
        <w:rPr>
          <w:color w:val="282828"/>
          <w:sz w:val="28"/>
          <w:szCs w:val="28"/>
        </w:rPr>
      </w:pPr>
      <w:r w:rsidRPr="00E43C1D">
        <w:rPr>
          <w:color w:val="000000"/>
          <w:sz w:val="28"/>
          <w:szCs w:val="28"/>
        </w:rPr>
        <w:t>Самое лучшее время для занятия умственной деятельностью</w:t>
      </w:r>
      <w:r w:rsidRPr="00E43C1D">
        <w:rPr>
          <w:rStyle w:val="apple-converted-space"/>
          <w:color w:val="000000"/>
          <w:sz w:val="28"/>
          <w:szCs w:val="28"/>
        </w:rPr>
        <w:t> </w:t>
      </w:r>
      <w:r w:rsidRPr="00E43C1D">
        <w:rPr>
          <w:rStyle w:val="aa"/>
          <w:b w:val="0"/>
          <w:color w:val="000000"/>
          <w:sz w:val="28"/>
          <w:szCs w:val="28"/>
        </w:rPr>
        <w:t>с 3 до 11 часов</w:t>
      </w:r>
      <w:r w:rsidRPr="00E43C1D">
        <w:rPr>
          <w:color w:val="000000"/>
          <w:sz w:val="28"/>
          <w:szCs w:val="28"/>
        </w:rPr>
        <w:t>. В это время активизируется мыслительный процесс, позитивно воспринимается все, происходящее вокруг.</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rStyle w:val="aa"/>
          <w:b w:val="0"/>
          <w:color w:val="000000"/>
          <w:sz w:val="28"/>
          <w:szCs w:val="28"/>
        </w:rPr>
        <w:t>С 11 до 12 часов (можно до 13)</w:t>
      </w:r>
      <w:r w:rsidRPr="00E43C1D">
        <w:rPr>
          <w:rStyle w:val="apple-converted-space"/>
          <w:b/>
          <w:bCs/>
          <w:color w:val="000000"/>
          <w:sz w:val="28"/>
          <w:szCs w:val="28"/>
        </w:rPr>
        <w:t> </w:t>
      </w:r>
      <w:r w:rsidRPr="00E43C1D">
        <w:rPr>
          <w:color w:val="000000"/>
          <w:sz w:val="28"/>
          <w:szCs w:val="28"/>
        </w:rPr>
        <w:t>наступает время обеда. Вы можете подкрепить свои силы, подпитать мозг. Пить лучше перед едой – стакан воды, или минут через 40 после еды, чтобы жидкость не тушила огонь, переваривающий пищу.</w:t>
      </w:r>
    </w:p>
    <w:p w:rsidR="00F4423E" w:rsidRPr="00E43C1D" w:rsidRDefault="00F4423E" w:rsidP="00F4423E">
      <w:pPr>
        <w:pStyle w:val="a8"/>
        <w:shd w:val="clear" w:color="auto" w:fill="FFFFFF"/>
        <w:spacing w:before="0" w:beforeAutospacing="0" w:after="0" w:afterAutospacing="0"/>
        <w:ind w:right="-5" w:firstLine="720"/>
        <w:contextualSpacing/>
        <w:jc w:val="both"/>
        <w:rPr>
          <w:color w:val="000000"/>
          <w:sz w:val="28"/>
          <w:szCs w:val="28"/>
        </w:rPr>
      </w:pPr>
      <w:r w:rsidRPr="00E43C1D">
        <w:rPr>
          <w:color w:val="000000"/>
          <w:sz w:val="28"/>
          <w:szCs w:val="28"/>
        </w:rPr>
        <w:t>Поужинать надо до 18 – 19 часов. После 19 часов допускается употреблять только горячее молоко с медом и специями. Молоко успокаивает,  способствует хорошему сну, восстанавливает нервную систему. Засыпая, мысленно примиритесь со всеми, пожелайте всем счастья. [1]</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 xml:space="preserve"> Так же есть правила, которые помогают увеличить количество времени, предназначенное для себя, семьи, друзей, развлечений и отдыха. Вот некоторые их них: </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lastRenderedPageBreak/>
        <w:t>Выясните, как именно вы тратите свое время. Совсем немного времени уйдёт на то, чтобы проследить за тем, как вы им распоряжаетесь. Важно знать, в какие дела нужно вкладывать больше энергии, а в какие меньше. Это поможет правильно расставить приоритеты и добиться больших успехов в учёбе.</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Сформулируйте цель. Самое главное-это знать, к какой цели вы хотите добиться в том или ином деле. Её отсутствие просто не поможет вам добиться желаемого результата и потратит впустую время. Многие студенты забирают свои документы из ВУЗов, не имея желания учиться дальше. Они поступали без цели и только потратили драгоценное время.</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Составьте список дел. Иметь список дел в голове или на бумаге очень полезно. Вы всегда можете к нему обратиться, и вспомнить какие дела остались незавершенными, и к каким предметам стоит подготовиться.</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Установите приоритеты. Важно помнить, что от списка не будет никакого толку, если в нем не будут расставлены приоритеты. Необходимо уметь сосредотачиваться над решением более важной задачи, а затем переходить к остальным.</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Сделайте все хорошо с первого раза. Выполняя какую-либо задачу, не имея настроя, не означает, что результат её выполнение будет вас устраивать. Вы можете зря потратить время, не приложив должных усилий. Поэтому, приложите максимум усилий, чтобы сделать меньше ошибок и не тратить время на переделывание.</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Перестаньте откладывать на потом. Важно не думать о деле, а делать его. Существует много отвлекающих факторов, но необходимо научиться контролировать себя и не рассеивать своё внимание.</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Будьте организованы.  Дезорганизованность — вор вашего времени. В современном мире мы тратим много времени, чтобы совладать с окружающим нас хаосом. Следует убрать подальше или выбросить вещи, которые вам не нужны, а ценные вещи необходимо держать на виду, чтобы не тратить время на их поиски.</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«Делитесь» делами». Иногда мы просто не может делать всё сами, поэтому можно передать свои задания кому-то другому. Важно не бояться обратиться к кому-то за помощью.</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Мультизадачность. Существуют такие ситуации, которые позволяют выполнять несколько дел одновременно. Речь не идёт о перегрузках, просто совмещение некоторых задач иногда возможно. Например, когда вы в пути, не теряйте возможность прочитать книгу по предстоящей лекции, позволит лучше освоить данную тему.</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Учитесь говорить «нет». Многие люди загружают себя чужой работой, потому что не умеют отказывать. Помогать другим необходимо, но когда это вредит выполнению ваших собственных дел, нужно научиться говорить «нет»</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 xml:space="preserve">Будьте сконцентрированы. Если вы достаточно хорошо сконцентрированы на деле, вы сможете быстрее его закончить. Главное - </w:t>
      </w:r>
      <w:r w:rsidRPr="00E43C1D">
        <w:rPr>
          <w:color w:val="000000"/>
          <w:sz w:val="28"/>
          <w:szCs w:val="28"/>
        </w:rPr>
        <w:lastRenderedPageBreak/>
        <w:t>сохранить концентрацию огородить себя от отвлекающих факторов. Если перед вами стоит серьезная задача, уединитесь, отключите телефон и не включайте его до тех пор, пока не закончите. Позже у вас будет достаточно времени, чтобы ответить на все сообщения или пропущенные звонки.</w:t>
      </w:r>
    </w:p>
    <w:p w:rsidR="00F4423E" w:rsidRPr="00E43C1D" w:rsidRDefault="00F4423E" w:rsidP="00F4423E">
      <w:pPr>
        <w:pStyle w:val="a8"/>
        <w:shd w:val="clear" w:color="auto" w:fill="FFFFFF"/>
        <w:spacing w:before="0" w:beforeAutospacing="0" w:after="0" w:afterAutospacing="0"/>
        <w:ind w:firstLine="720"/>
        <w:contextualSpacing/>
        <w:jc w:val="both"/>
        <w:rPr>
          <w:color w:val="000000"/>
          <w:sz w:val="28"/>
          <w:szCs w:val="28"/>
        </w:rPr>
      </w:pPr>
      <w:r w:rsidRPr="00E43C1D">
        <w:rPr>
          <w:color w:val="000000"/>
          <w:sz w:val="28"/>
          <w:szCs w:val="28"/>
        </w:rPr>
        <w:t>Следите за собой. Очень важно найти время, чтобы понаблюдать за собой со стороны. Сохраняя здоровый баланс в своей жизни вы почувствуете, что движетесь в верном направлении и эффективно справляетесь с возникающими проблемами и задачами, и при этом не расходуете на их решение больше времени, чем они того заслуживают. [2]</w:t>
      </w:r>
    </w:p>
    <w:p w:rsidR="00F4423E" w:rsidRPr="00E43C1D" w:rsidRDefault="00F4423E" w:rsidP="00F4423E">
      <w:pPr>
        <w:pStyle w:val="a8"/>
        <w:shd w:val="clear" w:color="auto" w:fill="FFFFFF"/>
        <w:spacing w:before="0" w:beforeAutospacing="0" w:after="0" w:afterAutospacing="0"/>
        <w:ind w:firstLine="720"/>
        <w:contextualSpacing/>
        <w:jc w:val="both"/>
        <w:rPr>
          <w:bCs/>
          <w:color w:val="000000"/>
          <w:sz w:val="28"/>
          <w:szCs w:val="28"/>
        </w:rPr>
      </w:pPr>
      <w:r w:rsidRPr="00E43C1D">
        <w:rPr>
          <w:color w:val="000000"/>
          <w:sz w:val="28"/>
          <w:szCs w:val="28"/>
        </w:rPr>
        <w:t xml:space="preserve"> Таким образом, вы узнали как можно рационально использовать время. Это совсем несложно, каждому важно научиться ценить время и делать все вовремя. Время не может ждать никого. Вчерашний день – это уже история. День завтрашний – тайна. Ценность времени заключается в сегодняшнем дне. Только здесь и сейчас – настоящая жизнь.</w:t>
      </w:r>
    </w:p>
    <w:p w:rsidR="00F4423E" w:rsidRPr="00E43C1D" w:rsidRDefault="00F4423E" w:rsidP="00F4423E">
      <w:pPr>
        <w:pStyle w:val="a8"/>
        <w:shd w:val="clear" w:color="auto" w:fill="FFFFFF"/>
        <w:spacing w:before="0" w:beforeAutospacing="0" w:after="0" w:afterAutospacing="0"/>
        <w:ind w:firstLine="720"/>
        <w:rPr>
          <w:color w:val="282828"/>
          <w:sz w:val="28"/>
          <w:szCs w:val="28"/>
        </w:rPr>
      </w:pPr>
    </w:p>
    <w:p w:rsidR="00F4423E" w:rsidRPr="00E43C1D" w:rsidRDefault="00F4423E" w:rsidP="00F4423E">
      <w:pPr>
        <w:pStyle w:val="1"/>
        <w:spacing w:before="0"/>
        <w:ind w:firstLine="720"/>
        <w:jc w:val="center"/>
        <w:rPr>
          <w:rFonts w:ascii="Times New Roman" w:eastAsia="Calibri" w:hAnsi="Times New Roman" w:cs="Times New Roman"/>
          <w:bCs w:val="0"/>
          <w:color w:val="000000"/>
        </w:rPr>
      </w:pPr>
      <w:r w:rsidRPr="00E43C1D">
        <w:rPr>
          <w:rFonts w:ascii="Times New Roman" w:eastAsia="Calibri" w:hAnsi="Times New Roman" w:cs="Times New Roman"/>
          <w:bCs w:val="0"/>
          <w:color w:val="000000"/>
        </w:rPr>
        <w:t>Список литературы</w:t>
      </w:r>
    </w:p>
    <w:p w:rsidR="00F4423E" w:rsidRPr="00E43C1D" w:rsidRDefault="00F4423E" w:rsidP="00F4423E">
      <w:pPr>
        <w:ind w:firstLine="720"/>
        <w:rPr>
          <w:rFonts w:ascii="Times New Roman" w:eastAsia="Calibri" w:hAnsi="Times New Roman"/>
          <w:color w:val="000000"/>
          <w:sz w:val="28"/>
          <w:szCs w:val="28"/>
        </w:rPr>
      </w:pPr>
      <w:r w:rsidRPr="00E43C1D">
        <w:rPr>
          <w:rFonts w:ascii="Times New Roman" w:eastAsia="Calibri" w:hAnsi="Times New Roman"/>
          <w:color w:val="000000"/>
          <w:sz w:val="28"/>
          <w:szCs w:val="28"/>
        </w:rPr>
        <w:t>1. «Ценность времени. Как эффективно использовать своё время?»</w:t>
      </w:r>
      <w:r w:rsidRPr="00E43C1D">
        <w:rPr>
          <w:rFonts w:ascii="Times New Roman" w:eastAsia="Calibri" w:hAnsi="Times New Roman"/>
          <w:color w:val="000000"/>
          <w:sz w:val="28"/>
          <w:szCs w:val="28"/>
        </w:rPr>
        <w:br/>
      </w:r>
      <w:hyperlink r:id="rId33" w:history="1">
        <w:r w:rsidRPr="00E43C1D">
          <w:rPr>
            <w:rFonts w:ascii="Times New Roman" w:eastAsia="Calibri" w:hAnsi="Times New Roman"/>
            <w:color w:val="000000"/>
            <w:sz w:val="28"/>
            <w:szCs w:val="28"/>
            <w:lang w:val="en-US"/>
          </w:rPr>
          <w:t>http://psy-sait.ru/razvitie-lichnosti/psihologija-uspeha/923-cennost-vremeni-kak-jeffektivno-  ispolzovat-vremja.html</w:t>
        </w:r>
      </w:hyperlink>
      <w:r w:rsidRPr="00E43C1D">
        <w:rPr>
          <w:rFonts w:ascii="Times New Roman" w:eastAsia="Calibri" w:hAnsi="Times New Roman"/>
          <w:color w:val="000000"/>
          <w:sz w:val="28"/>
          <w:szCs w:val="28"/>
          <w:lang w:val="en-US"/>
        </w:rPr>
        <w:br/>
        <w:t xml:space="preserve">2.« </w:t>
      </w:r>
      <w:r w:rsidRPr="00E43C1D">
        <w:rPr>
          <w:rFonts w:ascii="Times New Roman" w:eastAsia="Calibri" w:hAnsi="Times New Roman"/>
          <w:color w:val="000000"/>
          <w:sz w:val="28"/>
          <w:szCs w:val="28"/>
        </w:rPr>
        <w:t>12 советов, как разумно использовать своё время»</w:t>
      </w:r>
      <w:hyperlink r:id="rId34" w:history="1">
        <w:r w:rsidRPr="00E43C1D">
          <w:rPr>
            <w:rFonts w:ascii="Times New Roman" w:eastAsia="Calibri" w:hAnsi="Times New Roman"/>
            <w:color w:val="000000"/>
            <w:sz w:val="28"/>
            <w:szCs w:val="28"/>
          </w:rPr>
          <w:t>http://www.improvement.ru/zametki/new/myum25042013.htm</w:t>
        </w:r>
      </w:hyperlink>
      <w:r w:rsidRPr="00E43C1D">
        <w:rPr>
          <w:rFonts w:ascii="Times New Roman" w:eastAsia="Calibri" w:hAnsi="Times New Roman"/>
          <w:color w:val="000000"/>
          <w:sz w:val="28"/>
          <w:szCs w:val="28"/>
        </w:rPr>
        <w:br/>
        <w:t>3. «Принципы эффективного использования времени»</w:t>
      </w:r>
      <w:r w:rsidRPr="00E43C1D">
        <w:rPr>
          <w:rFonts w:ascii="Times New Roman" w:eastAsia="Calibri" w:hAnsi="Times New Roman"/>
          <w:color w:val="000000"/>
          <w:sz w:val="28"/>
          <w:szCs w:val="28"/>
        </w:rPr>
        <w:br/>
      </w:r>
      <w:hyperlink r:id="rId35" w:history="1">
        <w:r w:rsidRPr="00E43C1D">
          <w:rPr>
            <w:rFonts w:ascii="Times New Roman" w:eastAsia="Calibri" w:hAnsi="Times New Roman"/>
            <w:color w:val="000000"/>
            <w:sz w:val="28"/>
            <w:szCs w:val="28"/>
          </w:rPr>
          <w:t>http://www.prostoy.ru/127.html</w:t>
        </w:r>
      </w:hyperlink>
      <w:r w:rsidRPr="00E43C1D">
        <w:rPr>
          <w:rFonts w:ascii="Times New Roman" w:eastAsia="Calibri" w:hAnsi="Times New Roman"/>
          <w:color w:val="000000"/>
          <w:sz w:val="28"/>
          <w:szCs w:val="28"/>
        </w:rPr>
        <w:br/>
        <w:t>4. «Как всё успевать и улучшить свою жизнь»</w:t>
      </w:r>
      <w:r w:rsidRPr="00E43C1D">
        <w:rPr>
          <w:rFonts w:ascii="Times New Roman" w:eastAsia="Calibri" w:hAnsi="Times New Roman"/>
          <w:color w:val="000000"/>
          <w:sz w:val="28"/>
          <w:szCs w:val="28"/>
        </w:rPr>
        <w:br/>
      </w:r>
      <w:hyperlink r:id="rId36" w:history="1">
        <w:r w:rsidRPr="00E43C1D">
          <w:rPr>
            <w:rFonts w:ascii="Times New Roman" w:eastAsia="Calibri" w:hAnsi="Times New Roman"/>
            <w:color w:val="000000"/>
            <w:sz w:val="28"/>
            <w:szCs w:val="28"/>
          </w:rPr>
          <w:t>http://asbseo.ru/lichnostnyj-rost/kak-vse-uspevat-effektivnoe-ispolzovanie-vremeni.html</w:t>
        </w:r>
      </w:hyperlink>
    </w:p>
    <w:p w:rsidR="00052E69" w:rsidRPr="00E43C1D" w:rsidRDefault="00052E69" w:rsidP="00052E69">
      <w:pPr>
        <w:ind w:firstLine="720"/>
        <w:jc w:val="right"/>
        <w:rPr>
          <w:rFonts w:ascii="Times New Roman" w:hAnsi="Times New Roman"/>
          <w:b/>
          <w:i/>
          <w:sz w:val="28"/>
          <w:szCs w:val="28"/>
        </w:rPr>
      </w:pPr>
      <w:r w:rsidRPr="00E43C1D">
        <w:rPr>
          <w:rFonts w:ascii="Times New Roman" w:hAnsi="Times New Roman"/>
          <w:b/>
          <w:i/>
          <w:sz w:val="28"/>
          <w:szCs w:val="28"/>
        </w:rPr>
        <w:t xml:space="preserve">Корякин С. </w:t>
      </w:r>
    </w:p>
    <w:p w:rsidR="00052E69" w:rsidRPr="00E43C1D" w:rsidRDefault="00052E69" w:rsidP="00052E69">
      <w:pPr>
        <w:ind w:firstLine="720"/>
        <w:jc w:val="right"/>
        <w:rPr>
          <w:rFonts w:ascii="Times New Roman" w:hAnsi="Times New Roman"/>
          <w:i/>
          <w:sz w:val="28"/>
          <w:szCs w:val="28"/>
        </w:rPr>
      </w:pPr>
      <w:r w:rsidRPr="00E43C1D">
        <w:rPr>
          <w:rFonts w:ascii="Times New Roman" w:hAnsi="Times New Roman"/>
          <w:i/>
          <w:sz w:val="28"/>
          <w:szCs w:val="28"/>
        </w:rPr>
        <w:t>Студент группы Э-12</w:t>
      </w:r>
    </w:p>
    <w:p w:rsidR="00052E69" w:rsidRPr="00E43C1D" w:rsidRDefault="00052E69" w:rsidP="00052E69">
      <w:pPr>
        <w:ind w:firstLine="720"/>
        <w:jc w:val="right"/>
        <w:rPr>
          <w:rFonts w:ascii="Times New Roman" w:hAnsi="Times New Roman"/>
          <w:i/>
          <w:sz w:val="28"/>
          <w:szCs w:val="28"/>
        </w:rPr>
      </w:pPr>
      <w:r w:rsidRPr="00E43C1D">
        <w:rPr>
          <w:rFonts w:ascii="Times New Roman" w:hAnsi="Times New Roman"/>
          <w:i/>
          <w:sz w:val="28"/>
          <w:szCs w:val="28"/>
        </w:rPr>
        <w:t>Научный руководитель: канд. социол. наук, доцент</w:t>
      </w:r>
    </w:p>
    <w:p w:rsidR="00052E69" w:rsidRPr="00E43C1D" w:rsidRDefault="00052E69" w:rsidP="00052E69">
      <w:pPr>
        <w:ind w:firstLine="720"/>
        <w:jc w:val="right"/>
        <w:rPr>
          <w:rFonts w:ascii="Times New Roman" w:hAnsi="Times New Roman"/>
          <w:sz w:val="28"/>
          <w:szCs w:val="28"/>
        </w:rPr>
      </w:pPr>
      <w:r w:rsidRPr="00E43C1D">
        <w:rPr>
          <w:rFonts w:ascii="Times New Roman" w:hAnsi="Times New Roman"/>
          <w:i/>
          <w:sz w:val="28"/>
          <w:szCs w:val="28"/>
        </w:rPr>
        <w:t>Шамаева О. П</w:t>
      </w:r>
      <w:r w:rsidRPr="00E43C1D">
        <w:rPr>
          <w:rFonts w:ascii="Times New Roman" w:hAnsi="Times New Roman"/>
          <w:sz w:val="28"/>
          <w:szCs w:val="28"/>
        </w:rPr>
        <w:t>.</w:t>
      </w:r>
    </w:p>
    <w:p w:rsidR="00052E69" w:rsidRPr="00E43C1D" w:rsidRDefault="00052E69" w:rsidP="00052E69">
      <w:pPr>
        <w:ind w:firstLine="720"/>
        <w:jc w:val="right"/>
        <w:rPr>
          <w:rFonts w:ascii="Times New Roman" w:hAnsi="Times New Roman"/>
          <w:sz w:val="28"/>
          <w:szCs w:val="28"/>
        </w:rPr>
      </w:pPr>
    </w:p>
    <w:p w:rsidR="00052E69" w:rsidRPr="00E43C1D" w:rsidRDefault="00052E69" w:rsidP="00052E69">
      <w:pPr>
        <w:pStyle w:val="2"/>
        <w:spacing w:before="0" w:after="0" w:line="240" w:lineRule="auto"/>
        <w:ind w:firstLine="720"/>
        <w:jc w:val="center"/>
        <w:rPr>
          <w:rFonts w:ascii="Times New Roman" w:hAnsi="Times New Roman" w:cs="Times New Roman"/>
          <w:i w:val="0"/>
          <w:caps/>
        </w:rPr>
      </w:pPr>
      <w:r w:rsidRPr="00E43C1D">
        <w:rPr>
          <w:rFonts w:ascii="Times New Roman" w:hAnsi="Times New Roman" w:cs="Times New Roman"/>
          <w:i w:val="0"/>
          <w:caps/>
        </w:rPr>
        <w:t>Стань успешным – научись управлять своим временем!</w:t>
      </w:r>
    </w:p>
    <w:p w:rsidR="00052E69" w:rsidRPr="00E43C1D" w:rsidRDefault="00052E69" w:rsidP="00052E69">
      <w:pPr>
        <w:ind w:firstLine="720"/>
        <w:rPr>
          <w:rFonts w:ascii="Times New Roman" w:hAnsi="Times New Roman"/>
          <w:sz w:val="28"/>
          <w:szCs w:val="28"/>
        </w:rPr>
      </w:pPr>
    </w:p>
    <w:p w:rsidR="00052E69" w:rsidRPr="00E43C1D" w:rsidRDefault="00052E69" w:rsidP="00052E69">
      <w:pPr>
        <w:ind w:firstLine="720"/>
        <w:jc w:val="right"/>
        <w:rPr>
          <w:rFonts w:ascii="Times New Roman" w:hAnsi="Times New Roman"/>
          <w:i/>
          <w:sz w:val="28"/>
          <w:szCs w:val="28"/>
        </w:rPr>
      </w:pPr>
      <w:r w:rsidRPr="00E43C1D">
        <w:rPr>
          <w:rFonts w:ascii="Times New Roman" w:hAnsi="Times New Roman"/>
          <w:i/>
          <w:sz w:val="28"/>
          <w:szCs w:val="28"/>
        </w:rPr>
        <w:t>“Время – самый ограниченный капитал, и если не можешь им распоряжаться, не сможешь распоряжаться ничем другим ”</w:t>
      </w:r>
      <w:r w:rsidRPr="00E43C1D">
        <w:rPr>
          <w:rFonts w:ascii="Times New Roman" w:hAnsi="Times New Roman"/>
          <w:i/>
          <w:sz w:val="28"/>
          <w:szCs w:val="28"/>
        </w:rPr>
        <w:br/>
        <w:t>П. Друкер</w:t>
      </w:r>
    </w:p>
    <w:p w:rsidR="00052E69" w:rsidRPr="00E43C1D" w:rsidRDefault="00052E69" w:rsidP="00052E69">
      <w:pPr>
        <w:ind w:firstLine="720"/>
        <w:jc w:val="right"/>
        <w:rPr>
          <w:rFonts w:ascii="Times New Roman" w:hAnsi="Times New Roman"/>
          <w:i/>
          <w:sz w:val="28"/>
          <w:szCs w:val="28"/>
        </w:rPr>
      </w:pP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Для современной молодежи необычайно актуальна проблема правильного распределения своего времени. Все знают, что успешные люди высокопродуктивны. Они работают дольше и лучше расходуют свое время. Их уважают и ценят окружающие. Они становятся лидерами и служат примером для подражания среди окружающих. Стать таким человеком может любой из нас, нужно только приложить немного усилий. Помочь в </w:t>
      </w:r>
      <w:r w:rsidRPr="00E43C1D">
        <w:rPr>
          <w:rFonts w:ascii="Times New Roman" w:hAnsi="Times New Roman"/>
          <w:sz w:val="28"/>
          <w:szCs w:val="28"/>
        </w:rPr>
        <w:lastRenderedPageBreak/>
        <w:t>этом могут некоторые методики и советы, пользу которых вы можете проверить посредством практики и повторения.  Рассмотрим некоторые из них.</w:t>
      </w:r>
    </w:p>
    <w:p w:rsidR="00052E69" w:rsidRPr="00E43C1D" w:rsidRDefault="00052E69" w:rsidP="00052E69">
      <w:pPr>
        <w:pStyle w:val="2"/>
        <w:spacing w:before="0" w:after="0" w:line="240" w:lineRule="auto"/>
        <w:ind w:firstLine="720"/>
        <w:jc w:val="both"/>
        <w:rPr>
          <w:rFonts w:ascii="Times New Roman" w:hAnsi="Times New Roman" w:cs="Times New Roman"/>
          <w:b w:val="0"/>
          <w:bCs w:val="0"/>
          <w:i w:val="0"/>
          <w:iCs w:val="0"/>
        </w:rPr>
      </w:pPr>
      <w:r w:rsidRPr="00E43C1D">
        <w:rPr>
          <w:rFonts w:ascii="Times New Roman" w:hAnsi="Times New Roman" w:cs="Times New Roman"/>
          <w:b w:val="0"/>
          <w:bCs w:val="0"/>
          <w:i w:val="0"/>
        </w:rPr>
        <w:t>Примите решение</w:t>
      </w:r>
      <w:r w:rsidRPr="00E43C1D">
        <w:rPr>
          <w:rFonts w:ascii="Times New Roman" w:hAnsi="Times New Roman" w:cs="Times New Roman"/>
          <w:b w:val="0"/>
          <w:bCs w:val="0"/>
        </w:rPr>
        <w:t xml:space="preserve">. </w:t>
      </w:r>
      <w:r w:rsidRPr="00E43C1D">
        <w:rPr>
          <w:rFonts w:ascii="Times New Roman" w:hAnsi="Times New Roman" w:cs="Times New Roman"/>
          <w:b w:val="0"/>
          <w:bCs w:val="0"/>
          <w:i w:val="0"/>
          <w:iCs w:val="0"/>
        </w:rPr>
        <w:t>Все позитивные перемены в жизни начинаются с четкого и твердого решения начать что-то новое. Решимость — одно из самых важных качеств тех, кто добился успеха. Большинству же людей, чтобы пойти на какой-либо шаг, необходимо воздействие внешних факторов. Эту ситуацию точно описывает пословица: «Гром  не грянет, мужик не перекрестится». Однако всю жизнь за окном может быть ясное небо, но места под солнцем вы так и не займете. По этой причине крайне важно научиться анализировать свою жизнь и самостоятельно принимать решения, направленные на ее улучшение.</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На данный момент четко решите для себя, что вы научитесь управлять своим временем и собственной эффективностью, чего бы это вам ни стоило. Поверьте в необходимость этого. Обещайте себе, что достигнете этой цели, заставите себя делать то, что вам нужно, чтобы стать лучшим в своем деле, даже если вам этого не хочется, обещайте сделать принципы тайм-менеджмента своей привычкой. Таким образом, вы уже сделаете огромный шаг на пути к успеху.</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Выработайте ясные цели и задачи. Не менее 80% успеха зависят от абсолютной ясности того, чего вы пытаетесь достичь. К сожалению, в большинстве случаев неудачи и разочарования постигают того, кто крайне смутно представляет, чего он хочет и как добиться этого. Чтобы не попасть в число таких людей, достаточно следовать простой формуле из 5 пунктов: Точно решите, чего именно вы хотите на каждом отрезке жизни. Сделайте своё решение материальным – напишите его на бумаге. Установите крайний и промежуточные сроки его выполнения. Составьте список промежуточных задач. Преобразуйте его в план, расставив задачи по приоритетности.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Регулярно повторяя эти действия, вы удивитесь, сколь многое вы можете успеть сделать всего за один день.</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Планируйте рабочий день заранее. Абсолютно необходимое правило. Также известно как правило шести «П»: правильное предварительное планирование предотвращает плохие показатели. В начале каждого месяца составляйте список дел, которые необходимо выполнить. Разбейте его на недели и укажите рамки начала и завершения поставленных задач. Самое главное, составьте план на день – будет лучше, если вы сделаете это накануне вечером, чтобы утром быть максимально подсознательно мобилизованным. На протяжении всего дня, недели, месяца работайте со списком. Вычеркивайте выполненные, записывайте новые задачи. Почувствуйте себя альпинистом, который карабкается вверх, к цели, преодолевая один уступ за другим. Помните, что 10% времени, затраченных на планирование, сэкономит 90% времени при решении поставленных задач.</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Применяйте метод АБВГД. Данный метод состоит в расстановке приоритетов. Составьте список дел и напротив каждого поставьте </w:t>
      </w:r>
      <w:r w:rsidRPr="00E43C1D">
        <w:rPr>
          <w:rFonts w:ascii="Times New Roman" w:hAnsi="Times New Roman"/>
          <w:sz w:val="28"/>
          <w:szCs w:val="28"/>
        </w:rPr>
        <w:lastRenderedPageBreak/>
        <w:t>соответствующую его важности букву. Так, буквой "А" обозначаются очень значимые дела, которые влекут за собой серьезные последствия. Задача, отмеченная буквой "Б", тоже требует выполнения, но не так важна, как задача "А". Она также в случае невыполнения несет за собой определенный негативный эффект, но недолговременный и не столь существенный. Буквой "В" помечаются задачи, за которыми не стоят никакие последствия, но которые неплохо было бы выполнить. В эту категорию входят «приятные» дела, например, поболтать по телефону или пересмотреть любимый фильм. Правило для этих букв состоит в соблюдении очередности выполнения задач: не приступайте к "Б", пока не сделаны все "А" и т.д. Дело под буквой "Г" можно поручить кому-нибудь другому, кто справится с ним не хуже вас. Буква "Д" означает "долой". Это может быть работа, выполняемая по привычке на протяжении какого-то времени, или работа, уже потерявшая свою актуальность на сегодняшний день. Такие задачи можно вычеркивать, и это никак не повлияет на положение дел. Часто этот шаг сильно упрощает работу. Приобретая полезную привычку составлять ежедневный план по принципу приоритетов, вы получаете шанс повысить свою производительность вдвое.</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Пользуйтесь правилом 80/20. Это правило принадлежит итальянскому экономисту Вильфредо Парето, который разделил все действия на жизненно важные, которых меньшинство, и тривиальные, которых большинство. Согласно этому правилу, жизненно важные 20% по своей значимости равны остальным 80%. И, наоборот, 80% из того, что вы делаете, имеют лишь 20% полезной нагрузки. Если вы подготовите список десяти дел на день, два из них будут важнее, чем все остальные вместе взятые. Поскольку нельзя делать все сразу, естественно, что- то придется отложить. Научитесь не торопиться с теми 80% дел, которые мало влияют на вашу жизнь и на результаты работы, а сосредоточиться на наиболее важном.</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Работайте с максимальной энергией. Умение постоянно находиться в отличной физической, умственной и эмоциональной форме является важнейшим условием высокой продуктивности. Чтобы работать с полной отдачей и пополнять запас энергии, необходимо не забывать о следующем:</w:t>
      </w:r>
    </w:p>
    <w:p w:rsidR="00052E69" w:rsidRPr="00E43C1D" w:rsidRDefault="00052E69" w:rsidP="00052E69">
      <w:pPr>
        <w:pStyle w:val="11"/>
        <w:numPr>
          <w:ilvl w:val="0"/>
          <w:numId w:val="18"/>
        </w:numPr>
        <w:tabs>
          <w:tab w:val="left" w:pos="1080"/>
        </w:tabs>
        <w:spacing w:after="0" w:line="240" w:lineRule="auto"/>
        <w:ind w:left="0" w:firstLine="720"/>
        <w:jc w:val="both"/>
        <w:rPr>
          <w:rFonts w:ascii="Times New Roman" w:hAnsi="Times New Roman"/>
          <w:sz w:val="28"/>
          <w:szCs w:val="28"/>
        </w:rPr>
      </w:pPr>
      <w:r w:rsidRPr="00E43C1D">
        <w:rPr>
          <w:rFonts w:ascii="Times New Roman" w:hAnsi="Times New Roman"/>
          <w:sz w:val="28"/>
          <w:szCs w:val="28"/>
        </w:rPr>
        <w:t>Правильное питание. Ешьте легкую, питательную и богатую белками пищу и постарайтесь исключить из своего рациона жирные блюда, мучное и сладости. Пейте больше жидкости.</w:t>
      </w:r>
    </w:p>
    <w:p w:rsidR="00052E69" w:rsidRPr="00E43C1D" w:rsidRDefault="00052E69" w:rsidP="00052E69">
      <w:pPr>
        <w:pStyle w:val="11"/>
        <w:numPr>
          <w:ilvl w:val="0"/>
          <w:numId w:val="18"/>
        </w:numPr>
        <w:tabs>
          <w:tab w:val="left" w:pos="1080"/>
        </w:tabs>
        <w:spacing w:after="0" w:line="240" w:lineRule="auto"/>
        <w:ind w:left="0" w:firstLine="720"/>
        <w:jc w:val="both"/>
        <w:rPr>
          <w:rFonts w:ascii="Times New Roman" w:hAnsi="Times New Roman"/>
          <w:sz w:val="28"/>
          <w:szCs w:val="28"/>
        </w:rPr>
      </w:pPr>
      <w:r w:rsidRPr="00E43C1D">
        <w:rPr>
          <w:rFonts w:ascii="Times New Roman" w:hAnsi="Times New Roman"/>
          <w:sz w:val="28"/>
          <w:szCs w:val="28"/>
        </w:rPr>
        <w:t>Физические нагрузки. Регулярно, три-пять раз в неделю, занимайтесь спортом в течение 30-60 минут. Очевидно, что существует прямая связь между физической формой и производительностью.</w:t>
      </w:r>
    </w:p>
    <w:p w:rsidR="00052E69" w:rsidRPr="00E43C1D" w:rsidRDefault="00052E69" w:rsidP="00052E69">
      <w:pPr>
        <w:pStyle w:val="11"/>
        <w:numPr>
          <w:ilvl w:val="0"/>
          <w:numId w:val="18"/>
        </w:numPr>
        <w:tabs>
          <w:tab w:val="left" w:pos="1080"/>
        </w:tabs>
        <w:spacing w:after="0" w:line="240" w:lineRule="auto"/>
        <w:ind w:left="0" w:firstLine="720"/>
        <w:jc w:val="both"/>
        <w:rPr>
          <w:rFonts w:ascii="Times New Roman" w:hAnsi="Times New Roman"/>
          <w:sz w:val="28"/>
          <w:szCs w:val="28"/>
        </w:rPr>
      </w:pPr>
      <w:r w:rsidRPr="00E43C1D">
        <w:rPr>
          <w:rFonts w:ascii="Times New Roman" w:hAnsi="Times New Roman"/>
          <w:sz w:val="28"/>
          <w:szCs w:val="28"/>
        </w:rPr>
        <w:t>Хороший отдых. Чтобы работать с максимальной отдачей, нужно отдыхать по крайней мере один полный день в неделю и две недели в течение года. При этом необходим как минимум семи-восьмичасовой ночной сон.</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Также обратите внимание на то, какое время дня для вас наиболее благоприятное в плане умственной нагрузки и достижения больших </w:t>
      </w:r>
      <w:r w:rsidRPr="00E43C1D">
        <w:rPr>
          <w:rFonts w:ascii="Times New Roman" w:hAnsi="Times New Roman"/>
          <w:sz w:val="28"/>
          <w:szCs w:val="28"/>
        </w:rPr>
        <w:lastRenderedPageBreak/>
        <w:t>результатов. Для многих людей таким временем считается период с 10 до 13 часов, но вы можете отличаться от других. Если вы знаете, что ваша продуктивность работы наиболее эффективна в конце дня – запланируйте выполнение определенных приоритетных задач именно на это время.</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«Съешьте лягушку».[</w:t>
      </w:r>
      <w:r w:rsidRPr="00E43C1D">
        <w:rPr>
          <w:sz w:val="28"/>
          <w:szCs w:val="28"/>
        </w:rPr>
        <w:footnoteReference w:id="2"/>
      </w:r>
      <w:r w:rsidRPr="00E43C1D">
        <w:rPr>
          <w:rFonts w:ascii="Times New Roman" w:hAnsi="Times New Roman"/>
          <w:sz w:val="28"/>
          <w:szCs w:val="28"/>
        </w:rPr>
        <w:t>] Старая притча гласит: "Если первым делом поутру вы должны съесть живую лягушку, утешением может служить то, что это самое плохое, что может случиться с вами за весь день". Кроме того: "Если вам предстоит съесть живую лягушку, не надо смотреть на нее слишком долго". Ваша "лягушка" – это самое большое, неприятное, трудное и одновременно самое важное дело, которое нужно сделать в текущий момент. Каждое утро заставляйте себя "съесть лягушку", пока это не войдет в привычку. Это будет означать громкое начало дня, после которого у вас будет больше энергии, сосредоточенности и прыти в работе.</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Организуйте свое рабочее пространство. Те, кто показывает высокие результаты, работают за чистым столом, на котором нет ничего лишнего. У людей малоэффективных, непродуктивных и несобранных все наоборот. На их рабочем месте царит такой беспорядок, как будто взорвалась граната, –кругом валяются папки и бумаги. Пусть постоянная уборка рабочего места и работа за чистым столом станут привычкой. Даже если вам приходится все убирать со стола и класть позади себя на пол или на столик. Запомните – рабочий стол должен быть чистым, и в любой момент времени перед вами должно лежать одно дело!</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Продуктивно используйте время в дороге. Автомобиль, автобус, метро, поезд, самолет – основные способы передвижения. В среднем человек тратит в пути от 400 до 700 часов в год. Превратите время своего перемещения в самое продуктивное. Слушайте аудио-лекции и аудио-книги. Такая полезная, на первый взгляд, мелочь способна заменить людям, проводящим в дороге пару часов в день, целое университетское образование.</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Работайте в реальном времени. Выработайте в себе чувство неотложности дел. Учитесь работать быстро. Сделайте упор на действии. Увеличьте темп. Делайте все незамедлительно! Не менее 80% всех решений можно принять в момент возникновения проблемы. Медлительность только тормозит движение. Выполняйте не требующую много времени работу сразу, как только она появляется. Любое дело, которому нужно уделить не больше двух минут, следует выполнять немедленно. Всегда помните, что если вы не сделаете этого сейчас, потом вам потребуется гораздо больше времени для разгона и решения вопроса.</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Практикуйте нулевой подход. С помощью этого метода вам удастся упорядочить свои мысли и улучшить качество жизни. Постоянно задавайте себе вопрос: "Что я не стал бы делать в своей жизни, зная то, что знаю сейчас?" Самые большие потери времени происходят, если вы продолжаете делать то, что вам совершенно не нужно, будь то работа или знакомство. Если вы постоянно испытываете стресс, неудовлетворенность или неприятие </w:t>
      </w:r>
      <w:r w:rsidRPr="00E43C1D">
        <w:rPr>
          <w:rFonts w:ascii="Times New Roman" w:hAnsi="Times New Roman"/>
          <w:sz w:val="28"/>
          <w:szCs w:val="28"/>
        </w:rPr>
        <w:lastRenderedPageBreak/>
        <w:t>по отношению к какому-либо человеку или ситуации, разберитесь с этим, иначе со временем все станет только хуже. Спросите себя: "Хватит ли у меня мужества и характера, чтобы честно разрешить все так, как того требует жизнь?"Вы поразитесь тому, насколько более правильными станут ваши решения и более продуктивными действия благодаря нулевому подходу к решению любых проблем.</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Не бойтесь говорить "Нет".Неважно, насколько загружен ваш график дня или насколько хорошо вы определили приоритетность задач, кто-то может потребовать от вас большего. В детстве нас не учили говорить "нет" и, когда мы в чем-то отказываем, то обычно чувствуем себя немного виноватыми. Но иногда это необходимо. Не допускайте, чтобы лишнее яблоко пошатнуло всю корзину. Тактично и вежливо откажите так, чтобы человек понял, что вы отвергаете не его лично, а задачу. Иногда слово "нет" экономит время лучше, чем все остальное.</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Мы живем в удивительное время, когда ничто не может помешать нашим планам, кроме наших собственных ограничений. Вы должны обеспечить себе прекрасную жизнь, и вы добьетесь этого, научившись управлять временем и удвоив свою продуктивность.</w:t>
      </w:r>
    </w:p>
    <w:p w:rsidR="00052E69" w:rsidRPr="00E43C1D" w:rsidRDefault="00052E69" w:rsidP="00052E69">
      <w:pPr>
        <w:ind w:firstLine="720"/>
        <w:jc w:val="both"/>
        <w:rPr>
          <w:rFonts w:ascii="Times New Roman" w:hAnsi="Times New Roman"/>
          <w:sz w:val="28"/>
          <w:szCs w:val="28"/>
        </w:rPr>
      </w:pPr>
    </w:p>
    <w:p w:rsidR="00052E69" w:rsidRPr="00E43C1D" w:rsidRDefault="00052E69" w:rsidP="00052E69">
      <w:pPr>
        <w:ind w:firstLine="720"/>
        <w:jc w:val="center"/>
        <w:rPr>
          <w:rFonts w:ascii="Times New Roman" w:hAnsi="Times New Roman"/>
          <w:b/>
          <w:sz w:val="28"/>
          <w:szCs w:val="28"/>
        </w:rPr>
      </w:pPr>
      <w:r w:rsidRPr="00E43C1D">
        <w:rPr>
          <w:rFonts w:ascii="Times New Roman" w:hAnsi="Times New Roman"/>
          <w:b/>
          <w:sz w:val="28"/>
          <w:szCs w:val="28"/>
        </w:rPr>
        <w:t>Список использованной литературы</w:t>
      </w:r>
    </w:p>
    <w:p w:rsidR="00052E69" w:rsidRPr="00E43C1D" w:rsidRDefault="00052E69" w:rsidP="00052E69">
      <w:pPr>
        <w:tabs>
          <w:tab w:val="left" w:pos="1845"/>
        </w:tabs>
        <w:rPr>
          <w:sz w:val="28"/>
          <w:szCs w:val="28"/>
        </w:rPr>
      </w:pPr>
      <w:r w:rsidRPr="00E43C1D">
        <w:rPr>
          <w:sz w:val="28"/>
          <w:szCs w:val="28"/>
        </w:rPr>
        <w:t>1. Трейси Б. «Управляй своим временем и удвой результаты». – М.: Вильямс. – 2006.</w:t>
      </w:r>
    </w:p>
    <w:p w:rsidR="00052E69" w:rsidRPr="00E43C1D" w:rsidRDefault="00052E69" w:rsidP="00052E69">
      <w:pPr>
        <w:ind w:firstLine="720"/>
        <w:jc w:val="right"/>
        <w:rPr>
          <w:rFonts w:ascii="Times New Roman" w:hAnsi="Times New Roman"/>
          <w:b/>
          <w:i/>
          <w:sz w:val="28"/>
          <w:szCs w:val="28"/>
        </w:rPr>
      </w:pPr>
      <w:r w:rsidRPr="00E43C1D">
        <w:rPr>
          <w:rFonts w:ascii="Times New Roman" w:hAnsi="Times New Roman"/>
          <w:b/>
          <w:i/>
          <w:sz w:val="28"/>
          <w:szCs w:val="28"/>
        </w:rPr>
        <w:t xml:space="preserve">Кумейко Д. </w:t>
      </w:r>
    </w:p>
    <w:p w:rsidR="00052E69" w:rsidRPr="00E43C1D" w:rsidRDefault="00052E69" w:rsidP="00052E69">
      <w:pPr>
        <w:ind w:firstLine="720"/>
        <w:jc w:val="right"/>
        <w:rPr>
          <w:rFonts w:ascii="Times New Roman" w:hAnsi="Times New Roman"/>
          <w:i/>
          <w:sz w:val="28"/>
          <w:szCs w:val="28"/>
        </w:rPr>
      </w:pPr>
      <w:r w:rsidRPr="00E43C1D">
        <w:rPr>
          <w:rFonts w:ascii="Times New Roman" w:hAnsi="Times New Roman"/>
          <w:i/>
          <w:sz w:val="28"/>
          <w:szCs w:val="28"/>
        </w:rPr>
        <w:t xml:space="preserve">Студент группы Э-12 </w:t>
      </w:r>
    </w:p>
    <w:p w:rsidR="00052E69" w:rsidRPr="00E43C1D" w:rsidRDefault="00052E69" w:rsidP="00052E69">
      <w:pPr>
        <w:ind w:firstLine="720"/>
        <w:jc w:val="right"/>
        <w:rPr>
          <w:rFonts w:ascii="Times New Roman" w:hAnsi="Times New Roman"/>
          <w:i/>
          <w:sz w:val="28"/>
          <w:szCs w:val="28"/>
        </w:rPr>
      </w:pPr>
      <w:r w:rsidRPr="00E43C1D">
        <w:rPr>
          <w:rFonts w:ascii="Times New Roman" w:hAnsi="Times New Roman"/>
          <w:i/>
          <w:sz w:val="28"/>
          <w:szCs w:val="28"/>
        </w:rPr>
        <w:t xml:space="preserve"> Научный руководитель: доцент </w:t>
      </w:r>
    </w:p>
    <w:p w:rsidR="00052E69" w:rsidRPr="00E43C1D" w:rsidRDefault="00052E69" w:rsidP="00052E69">
      <w:pPr>
        <w:ind w:firstLine="720"/>
        <w:jc w:val="right"/>
        <w:rPr>
          <w:rFonts w:ascii="Times New Roman" w:hAnsi="Times New Roman"/>
          <w:b/>
          <w:i/>
          <w:sz w:val="28"/>
          <w:szCs w:val="28"/>
        </w:rPr>
      </w:pPr>
      <w:r w:rsidRPr="00E43C1D">
        <w:rPr>
          <w:rFonts w:ascii="Times New Roman" w:hAnsi="Times New Roman"/>
          <w:b/>
          <w:i/>
          <w:sz w:val="28"/>
          <w:szCs w:val="28"/>
        </w:rPr>
        <w:t>Шамаева О.П.</w:t>
      </w:r>
    </w:p>
    <w:p w:rsidR="00052E69" w:rsidRPr="00E43C1D" w:rsidRDefault="00052E69" w:rsidP="00052E69">
      <w:pPr>
        <w:ind w:firstLine="720"/>
        <w:jc w:val="right"/>
        <w:rPr>
          <w:rFonts w:ascii="Times New Roman" w:hAnsi="Times New Roman"/>
          <w:sz w:val="28"/>
          <w:szCs w:val="28"/>
        </w:rPr>
      </w:pPr>
    </w:p>
    <w:p w:rsidR="00052E69" w:rsidRPr="00E43C1D" w:rsidRDefault="00052E69" w:rsidP="00052E69">
      <w:pPr>
        <w:ind w:firstLine="720"/>
        <w:jc w:val="center"/>
        <w:rPr>
          <w:rFonts w:ascii="Times New Roman" w:hAnsi="Times New Roman"/>
          <w:b/>
          <w:caps/>
          <w:sz w:val="28"/>
          <w:szCs w:val="28"/>
        </w:rPr>
      </w:pPr>
      <w:r w:rsidRPr="00E43C1D">
        <w:rPr>
          <w:rFonts w:ascii="Times New Roman" w:hAnsi="Times New Roman"/>
          <w:b/>
          <w:caps/>
          <w:sz w:val="28"/>
          <w:szCs w:val="28"/>
        </w:rPr>
        <w:t>Стратегия управления самообразованием студента технического вуза</w:t>
      </w:r>
    </w:p>
    <w:p w:rsidR="00052E69" w:rsidRPr="00E43C1D" w:rsidRDefault="00052E69" w:rsidP="00052E69">
      <w:pPr>
        <w:ind w:firstLine="720"/>
        <w:jc w:val="center"/>
        <w:rPr>
          <w:rFonts w:ascii="Times New Roman" w:hAnsi="Times New Roman"/>
          <w:b/>
          <w:caps/>
          <w:sz w:val="28"/>
          <w:szCs w:val="28"/>
        </w:rPr>
      </w:pP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Управление образованием относится к видам социального управления, которое «поддерживает целенаправленность и организованность учебно-воспитательных, инновационных и обеспечивающих их процессов в системе образования» [4; с. 387]. Заметим, что управление самообразованием, которое является составной частью образовательного процесса, также подпадает под это определение.</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Управление самообразованием студентов технических вузов представляет собой взаимодействие управленческой подсистемы педагогических кадров и подсистемы самоуправления студентов с целью обеспечения ее непрерывного развития в соответствии с социальным заказом и производственными требованиями.</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Управление самообразованием не только направлено на регулирование свойств субъекта самообразовательной деятельности, но и само регулируется им. Управление самообразованием предполагает ведущей функцией </w:t>
      </w:r>
      <w:r w:rsidRPr="00E43C1D">
        <w:rPr>
          <w:rFonts w:ascii="Times New Roman" w:hAnsi="Times New Roman"/>
          <w:sz w:val="28"/>
          <w:szCs w:val="28"/>
        </w:rPr>
        <w:lastRenderedPageBreak/>
        <w:t>партнерское взаимодействие. Диалогичный характер этого процесса обусловлен, в первую очередь, его гуманистической направленностью, во-вторых, требованиями времени, в частности переходом к индивидуально-ориентированной организации учебного процесса.</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На этом основании В. И. Андреев выделил принципы перехода педагогического управления в самоуправление: педагогической децентрализации в управлении педагогических систем; открытости педагогических систем; самоопределения педагогических приоритетов в решении педагогических проблем с помощью единых критериев; взаимное усиление и взаимное дополнение процессов решения собственно педагогических проблем и задач; диверсификации и интеграции [1; с.108].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Конкретным выражением управления самообразованием студентов в рамках перечисленных принципов является формулировка соответствующей стратегии управления. Стратегией управления называется всесторонний общий план, предназначенный для достижения целей управления, в соответствии с которым реализуется модель управляемого процесса.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Основные отличительные особенности стратегии управления выделил И. Ансофф: </w:t>
      </w:r>
    </w:p>
    <w:p w:rsidR="00052E69" w:rsidRPr="00E43C1D" w:rsidRDefault="00052E69" w:rsidP="00052E69">
      <w:pPr>
        <w:numPr>
          <w:ilvl w:val="0"/>
          <w:numId w:val="19"/>
        </w:numPr>
        <w:tabs>
          <w:tab w:val="left" w:pos="993"/>
        </w:tabs>
        <w:ind w:left="0" w:firstLine="720"/>
        <w:jc w:val="both"/>
        <w:rPr>
          <w:rFonts w:ascii="Times New Roman" w:hAnsi="Times New Roman"/>
          <w:sz w:val="28"/>
          <w:szCs w:val="28"/>
        </w:rPr>
      </w:pPr>
      <w:r w:rsidRPr="00E43C1D">
        <w:rPr>
          <w:rFonts w:ascii="Times New Roman" w:hAnsi="Times New Roman"/>
          <w:sz w:val="28"/>
          <w:szCs w:val="28"/>
        </w:rPr>
        <w:t xml:space="preserve">процесс выработки стратегии заканчивается установлением общих направлений продвижения к намеченным целям; </w:t>
      </w:r>
    </w:p>
    <w:p w:rsidR="00052E69" w:rsidRPr="00E43C1D" w:rsidRDefault="00052E69" w:rsidP="00052E69">
      <w:pPr>
        <w:numPr>
          <w:ilvl w:val="0"/>
          <w:numId w:val="19"/>
        </w:numPr>
        <w:tabs>
          <w:tab w:val="left" w:pos="993"/>
        </w:tabs>
        <w:ind w:left="0" w:firstLine="720"/>
        <w:jc w:val="both"/>
        <w:rPr>
          <w:rFonts w:ascii="Times New Roman" w:hAnsi="Times New Roman"/>
          <w:sz w:val="28"/>
          <w:szCs w:val="28"/>
        </w:rPr>
      </w:pPr>
      <w:r w:rsidRPr="00E43C1D">
        <w:rPr>
          <w:rFonts w:ascii="Times New Roman" w:hAnsi="Times New Roman"/>
          <w:sz w:val="28"/>
          <w:szCs w:val="28"/>
        </w:rPr>
        <w:t xml:space="preserve">сформулированная стратегия должна быть использована для разработки стратегических проектов методом поиска; </w:t>
      </w:r>
    </w:p>
    <w:p w:rsidR="00052E69" w:rsidRPr="00E43C1D" w:rsidRDefault="00052E69" w:rsidP="00052E69">
      <w:pPr>
        <w:numPr>
          <w:ilvl w:val="0"/>
          <w:numId w:val="19"/>
        </w:numPr>
        <w:tabs>
          <w:tab w:val="left" w:pos="993"/>
        </w:tabs>
        <w:ind w:left="0" w:firstLine="720"/>
        <w:jc w:val="both"/>
        <w:rPr>
          <w:rFonts w:ascii="Times New Roman" w:hAnsi="Times New Roman"/>
          <w:sz w:val="28"/>
          <w:szCs w:val="28"/>
        </w:rPr>
      </w:pPr>
      <w:r w:rsidRPr="00E43C1D">
        <w:rPr>
          <w:rFonts w:ascii="Times New Roman" w:hAnsi="Times New Roman"/>
          <w:sz w:val="28"/>
          <w:szCs w:val="28"/>
        </w:rPr>
        <w:t xml:space="preserve">необходимость в стратегии отпадает, как только реальный ход развития выведет на желательные результаты; </w:t>
      </w:r>
    </w:p>
    <w:p w:rsidR="00052E69" w:rsidRPr="00E43C1D" w:rsidRDefault="00052E69" w:rsidP="00052E69">
      <w:pPr>
        <w:numPr>
          <w:ilvl w:val="0"/>
          <w:numId w:val="19"/>
        </w:numPr>
        <w:tabs>
          <w:tab w:val="left" w:pos="993"/>
        </w:tabs>
        <w:ind w:left="0" w:firstLine="720"/>
        <w:jc w:val="both"/>
        <w:rPr>
          <w:rFonts w:ascii="Times New Roman" w:hAnsi="Times New Roman"/>
          <w:sz w:val="28"/>
          <w:szCs w:val="28"/>
        </w:rPr>
      </w:pPr>
      <w:r w:rsidRPr="00E43C1D">
        <w:rPr>
          <w:rFonts w:ascii="Times New Roman" w:hAnsi="Times New Roman"/>
          <w:sz w:val="28"/>
          <w:szCs w:val="28"/>
        </w:rPr>
        <w:t xml:space="preserve">как только в процессе поиска открываются конкретные альтернативы, появляется и более точная информация на базе обратной связи; </w:t>
      </w:r>
    </w:p>
    <w:p w:rsidR="00052E69" w:rsidRPr="00E43C1D" w:rsidRDefault="00052E69" w:rsidP="00052E69">
      <w:pPr>
        <w:numPr>
          <w:ilvl w:val="0"/>
          <w:numId w:val="19"/>
        </w:numPr>
        <w:tabs>
          <w:tab w:val="left" w:pos="993"/>
        </w:tabs>
        <w:ind w:left="0" w:firstLine="720"/>
        <w:jc w:val="both"/>
        <w:rPr>
          <w:rFonts w:ascii="Times New Roman" w:hAnsi="Times New Roman"/>
          <w:sz w:val="28"/>
          <w:szCs w:val="28"/>
        </w:rPr>
      </w:pPr>
      <w:r w:rsidRPr="00E43C1D">
        <w:rPr>
          <w:rFonts w:ascii="Times New Roman" w:hAnsi="Times New Roman"/>
          <w:sz w:val="28"/>
          <w:szCs w:val="28"/>
        </w:rPr>
        <w:t xml:space="preserve">стратегия, оправданная при одном наборе ориентиров, не будет таковой, если ориентиры изменятся; </w:t>
      </w:r>
    </w:p>
    <w:p w:rsidR="00052E69" w:rsidRPr="00E43C1D" w:rsidRDefault="00052E69" w:rsidP="00052E69">
      <w:pPr>
        <w:numPr>
          <w:ilvl w:val="0"/>
          <w:numId w:val="19"/>
        </w:numPr>
        <w:tabs>
          <w:tab w:val="left" w:pos="993"/>
        </w:tabs>
        <w:ind w:left="0" w:firstLine="720"/>
        <w:jc w:val="both"/>
        <w:rPr>
          <w:rFonts w:ascii="Times New Roman" w:hAnsi="Times New Roman"/>
          <w:sz w:val="28"/>
          <w:szCs w:val="28"/>
        </w:rPr>
      </w:pPr>
      <w:r w:rsidRPr="00E43C1D">
        <w:rPr>
          <w:rFonts w:ascii="Times New Roman" w:hAnsi="Times New Roman"/>
          <w:sz w:val="28"/>
          <w:szCs w:val="28"/>
        </w:rPr>
        <w:t>стратегия и ориентиры взаимозаменяемы: то, что на верхних уровнях управления является элементами стратегии, на нижних превращается в ориентиры [2; с.216].</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В контексте представленного исследования ведущая роль должна принадлежать стратегии самоуправления. Практическая востребованность названной стратегии объясняется отсутствием качественных стратегий управления самообразовательной деятельностью на всех уровнях управления в вузе.</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Стратегия самоуправления студентов заключается в обучении студентов стратегиям управления с целью их личностной самоактуализации и развития самостоятельности в организации учебного процесса, в получении обучаемыми знаний о содержании и методах, которые до сих пор были прерогативой преподавателя.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lastRenderedPageBreak/>
        <w:t xml:space="preserve">Единая стратегия самоуправления студентов технических вузов  должна включать известные в отечественной психолого-педагогической литературе стратегии управления: </w:t>
      </w:r>
    </w:p>
    <w:p w:rsidR="00052E69" w:rsidRPr="00E43C1D" w:rsidRDefault="00052E69" w:rsidP="00052E69">
      <w:pPr>
        <w:numPr>
          <w:ilvl w:val="0"/>
          <w:numId w:val="20"/>
        </w:numPr>
        <w:tabs>
          <w:tab w:val="left" w:pos="993"/>
        </w:tabs>
        <w:ind w:left="0" w:firstLine="720"/>
        <w:jc w:val="both"/>
        <w:rPr>
          <w:rFonts w:ascii="Times New Roman" w:hAnsi="Times New Roman"/>
          <w:sz w:val="28"/>
          <w:szCs w:val="28"/>
        </w:rPr>
      </w:pPr>
      <w:r w:rsidRPr="00E43C1D">
        <w:rPr>
          <w:rFonts w:ascii="Times New Roman" w:hAnsi="Times New Roman"/>
          <w:sz w:val="28"/>
          <w:szCs w:val="28"/>
        </w:rPr>
        <w:t xml:space="preserve">интериоризации; </w:t>
      </w:r>
    </w:p>
    <w:p w:rsidR="00052E69" w:rsidRPr="00E43C1D" w:rsidRDefault="00052E69" w:rsidP="00052E69">
      <w:pPr>
        <w:numPr>
          <w:ilvl w:val="0"/>
          <w:numId w:val="20"/>
        </w:numPr>
        <w:tabs>
          <w:tab w:val="left" w:pos="993"/>
        </w:tabs>
        <w:ind w:left="0" w:firstLine="720"/>
        <w:jc w:val="both"/>
        <w:rPr>
          <w:rFonts w:ascii="Times New Roman" w:hAnsi="Times New Roman"/>
          <w:sz w:val="28"/>
          <w:szCs w:val="28"/>
        </w:rPr>
      </w:pPr>
      <w:r w:rsidRPr="00E43C1D">
        <w:rPr>
          <w:rFonts w:ascii="Times New Roman" w:hAnsi="Times New Roman"/>
          <w:sz w:val="28"/>
          <w:szCs w:val="28"/>
        </w:rPr>
        <w:t xml:space="preserve">проблематизации и рефлексии; </w:t>
      </w:r>
    </w:p>
    <w:p w:rsidR="00052E69" w:rsidRPr="00E43C1D" w:rsidRDefault="00052E69" w:rsidP="00052E69">
      <w:pPr>
        <w:numPr>
          <w:ilvl w:val="0"/>
          <w:numId w:val="20"/>
        </w:numPr>
        <w:tabs>
          <w:tab w:val="left" w:pos="993"/>
        </w:tabs>
        <w:ind w:left="0" w:firstLine="720"/>
        <w:jc w:val="both"/>
        <w:rPr>
          <w:rFonts w:ascii="Times New Roman" w:hAnsi="Times New Roman"/>
          <w:sz w:val="28"/>
          <w:szCs w:val="28"/>
        </w:rPr>
      </w:pPr>
      <w:r w:rsidRPr="00E43C1D">
        <w:rPr>
          <w:rFonts w:ascii="Times New Roman" w:hAnsi="Times New Roman"/>
          <w:sz w:val="28"/>
          <w:szCs w:val="28"/>
        </w:rPr>
        <w:t xml:space="preserve">обучения мышлению; ориентирования; </w:t>
      </w:r>
    </w:p>
    <w:p w:rsidR="00052E69" w:rsidRPr="00E43C1D" w:rsidRDefault="00052E69" w:rsidP="00052E69">
      <w:pPr>
        <w:numPr>
          <w:ilvl w:val="0"/>
          <w:numId w:val="20"/>
        </w:numPr>
        <w:tabs>
          <w:tab w:val="left" w:pos="993"/>
        </w:tabs>
        <w:ind w:left="0" w:firstLine="720"/>
        <w:jc w:val="both"/>
        <w:rPr>
          <w:rFonts w:ascii="Times New Roman" w:hAnsi="Times New Roman"/>
          <w:sz w:val="28"/>
          <w:szCs w:val="28"/>
        </w:rPr>
      </w:pPr>
      <w:r w:rsidRPr="00E43C1D">
        <w:rPr>
          <w:rFonts w:ascii="Times New Roman" w:hAnsi="Times New Roman"/>
          <w:sz w:val="28"/>
          <w:szCs w:val="28"/>
        </w:rPr>
        <w:t>обогащения.</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Внедрение указанных стратегий в самообразовательную деятельность студентов носит ступенчатый характер и предусматривает постепенное продвижение от эпизодических самообразовательных проб до устойчивой системы самообразовательной деятельности.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Выделим четыре ступени: ознакомительную, пропедевтическую, методическую, прагматическую.</w:t>
      </w:r>
    </w:p>
    <w:p w:rsidR="00052E69" w:rsidRPr="00E43C1D" w:rsidRDefault="00052E69" w:rsidP="00052E69">
      <w:pPr>
        <w:numPr>
          <w:ilvl w:val="0"/>
          <w:numId w:val="21"/>
        </w:numPr>
        <w:ind w:left="0" w:firstLine="720"/>
        <w:jc w:val="both"/>
        <w:rPr>
          <w:rFonts w:ascii="Times New Roman" w:hAnsi="Times New Roman"/>
          <w:sz w:val="28"/>
          <w:szCs w:val="28"/>
        </w:rPr>
      </w:pPr>
      <w:r w:rsidRPr="00E43C1D">
        <w:rPr>
          <w:rFonts w:ascii="Times New Roman" w:hAnsi="Times New Roman"/>
          <w:sz w:val="28"/>
          <w:szCs w:val="28"/>
        </w:rPr>
        <w:t xml:space="preserve">Ознакомительная ступень. Ее цель – определить, насколько данные обучающиеся обладают самообразовательной компетенцией и способны ею пользоваться. Как правило, студентами уже освоены определенные автодидактические технологии, однако они либо не умеют применять их должным образом, либо не применяют системно.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Опыт показывает, что наиболее сложным и наименее освоенным является умение ставить перед собой цель учебно-познавательной деятельности. Поэтому обучение самообразованию начинается с составления студентами плана занятия на основе цели, поставленной преподавателем, а затем – планов отдельных видов самообразования на разные сроки. Далее студентам предоставляется возможность самим поставить себе цель.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Состав деятельности педагога: определение исходного уровня самообразовательной компетенции студентов; оценка наличия осознанной потребности в самообразовательной деятельности и ее мотивов; оценка отношения студентов к источникам и средствам самообразования в профессиональной сфере; оценка уровня сформированности у студентов умений и навыков проведения самостоятельной образовательной работы.</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Состав деятельность студента: диагностирование познавательной потребности в расширении, углублении совокупности знаний, полученных в школе и вузе; определение интеллектуальных личностных и физических возможностей; определение целей самообразовательной работы – ближайшей и отдаленной; осуществление общей ориентировки в материале: знакомство с перечнем вопросов по теме, если такие имеются в учебном материале; составление представления об объеме, характере и степени новизны содержащейся в нем информации. Пересмотр записей, сделанных на аудиторных занятиях: выделение вопросов, освещенных достаточно полно, и вопросов, для освоения которых понадобится обращение к дополнительным источникам.</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На первой ступени в учебный процесс включаются задачи на «узнавание» тех или иных фактов, понятий, закономерностей, используемых в профессионально-технической сфере.</w:t>
      </w:r>
    </w:p>
    <w:p w:rsidR="00052E69" w:rsidRPr="00E43C1D" w:rsidRDefault="00052E69" w:rsidP="00052E69">
      <w:pPr>
        <w:numPr>
          <w:ilvl w:val="0"/>
          <w:numId w:val="21"/>
        </w:numPr>
        <w:ind w:left="0" w:firstLine="720"/>
        <w:jc w:val="both"/>
        <w:rPr>
          <w:rFonts w:ascii="Times New Roman" w:hAnsi="Times New Roman"/>
          <w:sz w:val="28"/>
          <w:szCs w:val="28"/>
        </w:rPr>
      </w:pPr>
      <w:r w:rsidRPr="00E43C1D">
        <w:rPr>
          <w:rFonts w:ascii="Times New Roman" w:hAnsi="Times New Roman"/>
          <w:sz w:val="28"/>
          <w:szCs w:val="28"/>
        </w:rPr>
        <w:lastRenderedPageBreak/>
        <w:t>Пропедевтическая ступень. На данной ступени актуализируются уже имеющиеся в арсенале студентов средства самообразования, о которых они никогда не задумывались или никогда не использовали целенаправленно. Здесь необходимо дать информацию: об аспектах учебного процесса; индивидуальных стилях учения; видах технологий, которые они уже применяют, и тех, которые предлагают преподаватели; доле ответственности, которую студент принимает на себя в процессе обучения; подходах, которые могут использоваться для оценки эффективности работы по самообразованию.</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Состав деятельность педагога: постановка целей и задач самостоятельной образовательной работы для студентов в профессиональной сфере; планирование содержания самообразования в соответствии с требованиями учебных программ; определение степени сложности самообразовательной работы для каждого студента; проведение инструктажа студентов перед выполнением заданий по самообразованию.</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Состав деятельности студента: разработка конкретного ближайшего и долгосрочного планов самообразования; целенаправленное чтение материала: чтение-поиск, выборочное аналитическое чтение и т. д.; детальная переработка записей лекций, учебной литературы; осмысленная систематизация материала; овладение умением выявлять специфику элементов научных знаний и их функциональных зависимостей.</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Задачи этой ступени должны выявлять механизмы действия, а также теоретическое описание функциональных зависимостей и связей между явлениями и процессами производственно-технического содержания.</w:t>
      </w:r>
    </w:p>
    <w:p w:rsidR="00052E69" w:rsidRPr="00E43C1D" w:rsidRDefault="00052E69" w:rsidP="00052E69">
      <w:pPr>
        <w:numPr>
          <w:ilvl w:val="0"/>
          <w:numId w:val="21"/>
        </w:numPr>
        <w:ind w:left="0" w:firstLine="720"/>
        <w:jc w:val="both"/>
        <w:rPr>
          <w:rFonts w:ascii="Times New Roman" w:hAnsi="Times New Roman"/>
          <w:sz w:val="28"/>
          <w:szCs w:val="28"/>
        </w:rPr>
      </w:pPr>
      <w:r w:rsidRPr="00E43C1D">
        <w:rPr>
          <w:rFonts w:ascii="Times New Roman" w:hAnsi="Times New Roman"/>
          <w:sz w:val="28"/>
          <w:szCs w:val="28"/>
        </w:rPr>
        <w:t>Методическая ступень. На этой ступени студенты учатся методике применения средств самообразования: как, когда и в какой последовательности они используются в овладении новыми знаниями.</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Состав деятельность педагога: описание и приведение примеров потенциально эффективных способов самообразования; оказание методической помощи студентам при выполнении самостоятельных заданий; обеспечение разнообразия и новизны самообразовательной деятельности студентов; своевременное реагирование на предложения студентов, направленные на повышение профессионализации учебного занятия.</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Состав деятельности студента: осмысление ведущих элементов научных знаний и связанных с ними практических выводов, точная их формулировка; определение полноты знания основной информации, готовности ее системно изложить; обсуждение примеров использования отдельных способов самообразования (в малых группах или всей аудиторией); выбор конкретных видов самообразовательной деятельности, которые необходимы студенту, а их результаты личностно значимы; определение формы самоконтроля, работа над вопросами и заданиями для самопроверки (в учебных пособиях).</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lastRenderedPageBreak/>
        <w:t>Задачи третьей ступени способствуют выработке умений моделировать технологические процессы и ситуации, находить причинно-следственные связи и объяснять их посредством сведения к известному.</w:t>
      </w:r>
    </w:p>
    <w:p w:rsidR="00052E69" w:rsidRPr="00E43C1D" w:rsidRDefault="00052E69" w:rsidP="00052E69">
      <w:pPr>
        <w:numPr>
          <w:ilvl w:val="0"/>
          <w:numId w:val="21"/>
        </w:numPr>
        <w:ind w:left="0" w:firstLine="720"/>
        <w:jc w:val="both"/>
        <w:rPr>
          <w:rFonts w:ascii="Times New Roman" w:hAnsi="Times New Roman"/>
          <w:sz w:val="28"/>
          <w:szCs w:val="28"/>
        </w:rPr>
      </w:pPr>
      <w:r w:rsidRPr="00E43C1D">
        <w:rPr>
          <w:rFonts w:ascii="Times New Roman" w:hAnsi="Times New Roman"/>
          <w:sz w:val="28"/>
          <w:szCs w:val="28"/>
        </w:rPr>
        <w:t>Прагматическая ступень. На этой ступени студенты применяют свои самообразовательные компетенции в различных ситуациях. Педагог специально разрабатывает такие виды деятельности, в ходе которых студенты имеют возможность практиковаться в применении самообразовательных технологий и одновременно освоить содержание обучения; оценить использование различных способов приобретения профессиональных знаний и умений, персонализировать то, что узнали о сущности и особенностях самообразования.</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Состав деятельности педагога: анализ степени готовности студентов к самообразованию в профессиональной сфере; осуществление контроля над самообразованием студентов; внесение корректив в процесс самообразования; оценка роста профессионального мастерства студентов.</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Состав деятельности студента: решение инженерно-технических задач; выполнение развернутых проектных заданий; прохождение производственных практик в целях совершенствования профессиональных умений.</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Характерной особенностью решения задач четвертой ступени является то, что деятельностная сторона решения задач приближена к структуре деятельности инженерного анализа и творческого поиска.</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С переходом от одной ступени к другой взаимодействие между студентом и преподавателем претерпевает определенные изменения. Функции преподавателя в совместной деятельности со студентами от планирующей, организующей, направляющей и контролирующей на начальном этапе формирования самообразовательной компетентности студента преобразуются на более высоких ступенях педагогического управления самообразованием в согласующую, рекомендательную, ориентирующую. При этом участие преподавателя сокращается в части непосредственного контакта со студентами и, одновременно, увеличивается и усложняется в части обеспечения студента необходимым для него информационным сопровождением для реализации содержания самостоятельной работы. Деятельность студента, напротив, приобретает все большую активность — от воспринимающей, копирующей роли происходит переход к активным самостоятельным действиям по организации, планированию, контролю, корректировке собственной деятельности, самоопределению.</w:t>
      </w:r>
    </w:p>
    <w:p w:rsidR="00052E69" w:rsidRPr="00E43C1D" w:rsidRDefault="00052E69" w:rsidP="00052E69">
      <w:pPr>
        <w:ind w:firstLine="720"/>
        <w:jc w:val="both"/>
        <w:rPr>
          <w:rFonts w:ascii="Times New Roman" w:hAnsi="Times New Roman"/>
          <w:sz w:val="28"/>
          <w:szCs w:val="28"/>
        </w:rPr>
      </w:pPr>
    </w:p>
    <w:p w:rsidR="00052E69" w:rsidRPr="00E43C1D" w:rsidRDefault="00052E69" w:rsidP="00052E69">
      <w:pPr>
        <w:ind w:firstLine="720"/>
        <w:jc w:val="center"/>
        <w:rPr>
          <w:rFonts w:ascii="Times New Roman" w:hAnsi="Times New Roman"/>
          <w:b/>
          <w:sz w:val="28"/>
          <w:szCs w:val="28"/>
        </w:rPr>
      </w:pPr>
      <w:r w:rsidRPr="00E43C1D">
        <w:rPr>
          <w:rFonts w:ascii="Times New Roman" w:hAnsi="Times New Roman"/>
          <w:b/>
          <w:sz w:val="28"/>
          <w:szCs w:val="28"/>
        </w:rPr>
        <w:t>Список литературы</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1. Андреев, В.И. Эвристическое программирование учебно-исследовательской деятельности [Текст] / В. И. Андреев. – М.: Высш. шк., 2011.– 240 с.</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lastRenderedPageBreak/>
        <w:t>2. Ансофф, И. Стратегическое управление [Текст] / И. Ансофф. – М: Экономика, 2009. – 519 с.</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3. Столяренко, Л.Д. Основы психологии [Текст] / Л. Д. Столяренко. Ростов-на/Д.: Феникс, 2006. – 736 с.</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4. Хрестоматия по истории педагогики [Текст] : в 3 т. Т 2. Новое время /под ред. А. И. Пискунова. – М.: ТЦ Сфера, 2008. – 464 с.</w:t>
      </w:r>
    </w:p>
    <w:p w:rsidR="00E43C1D" w:rsidRDefault="00E43C1D" w:rsidP="00052E69">
      <w:pPr>
        <w:jc w:val="right"/>
        <w:rPr>
          <w:rFonts w:ascii="Times New Roman" w:hAnsi="Times New Roman"/>
          <w:b/>
          <w:sz w:val="28"/>
          <w:szCs w:val="28"/>
        </w:rPr>
      </w:pPr>
    </w:p>
    <w:p w:rsidR="00052E69" w:rsidRPr="00E43C1D" w:rsidRDefault="00052E69" w:rsidP="00052E69">
      <w:pPr>
        <w:jc w:val="right"/>
        <w:rPr>
          <w:rFonts w:ascii="Times New Roman" w:hAnsi="Times New Roman"/>
          <w:b/>
          <w:sz w:val="28"/>
          <w:szCs w:val="28"/>
        </w:rPr>
      </w:pPr>
      <w:r w:rsidRPr="00E43C1D">
        <w:rPr>
          <w:rFonts w:ascii="Times New Roman" w:hAnsi="Times New Roman"/>
          <w:b/>
          <w:sz w:val="28"/>
          <w:szCs w:val="28"/>
        </w:rPr>
        <w:t>Лебединский Д.Ю.</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 xml:space="preserve">магистрант кафедры строительства и городского хозяйства </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Архитектурно-строительного института БГТУ им. В.Г. Шухова</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1 курс</w:t>
      </w:r>
    </w:p>
    <w:p w:rsidR="00052E69" w:rsidRPr="00E43C1D" w:rsidRDefault="00052E69" w:rsidP="00052E69">
      <w:pPr>
        <w:jc w:val="right"/>
        <w:rPr>
          <w:rFonts w:ascii="Times New Roman" w:hAnsi="Times New Roman"/>
          <w:b/>
          <w:i/>
          <w:sz w:val="28"/>
          <w:szCs w:val="28"/>
        </w:rPr>
      </w:pPr>
      <w:r w:rsidRPr="00E43C1D">
        <w:rPr>
          <w:rFonts w:ascii="Times New Roman" w:hAnsi="Times New Roman"/>
          <w:i/>
          <w:sz w:val="28"/>
          <w:szCs w:val="28"/>
        </w:rPr>
        <w:t xml:space="preserve">Научный руководитель </w:t>
      </w:r>
      <w:r w:rsidRPr="00E43C1D">
        <w:rPr>
          <w:rFonts w:ascii="Times New Roman" w:hAnsi="Times New Roman"/>
          <w:b/>
          <w:i/>
          <w:sz w:val="28"/>
          <w:szCs w:val="28"/>
        </w:rPr>
        <w:t>Приставка Т.А.</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кандидат педагогических наук, доцент</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кафедры социологии и управления БГТУ им. В.Г. Шухова</w:t>
      </w:r>
    </w:p>
    <w:p w:rsidR="00052E69" w:rsidRPr="00E43C1D" w:rsidRDefault="00052E69" w:rsidP="00052E69">
      <w:pPr>
        <w:jc w:val="right"/>
        <w:rPr>
          <w:rFonts w:ascii="Times New Roman" w:hAnsi="Times New Roman"/>
          <w:i/>
          <w:sz w:val="28"/>
          <w:szCs w:val="28"/>
        </w:rPr>
      </w:pPr>
    </w:p>
    <w:p w:rsidR="00052E69" w:rsidRPr="00E43C1D" w:rsidRDefault="00052E69" w:rsidP="00052E69">
      <w:pPr>
        <w:jc w:val="center"/>
        <w:rPr>
          <w:rFonts w:ascii="Times New Roman" w:hAnsi="Times New Roman"/>
          <w:sz w:val="28"/>
          <w:szCs w:val="28"/>
        </w:rPr>
      </w:pPr>
      <w:r w:rsidRPr="00E43C1D">
        <w:rPr>
          <w:rFonts w:ascii="Times New Roman" w:hAnsi="Times New Roman"/>
          <w:b/>
          <w:bCs/>
          <w:sz w:val="28"/>
          <w:szCs w:val="28"/>
        </w:rPr>
        <w:t>ХОББИ КАК СРЕДСТВО КУЛЬТУРНОЙ ИНТЕГРАЦИИ МОЛОДЕЖИ</w:t>
      </w:r>
    </w:p>
    <w:p w:rsidR="00052E69" w:rsidRPr="00E43C1D" w:rsidRDefault="00052E69" w:rsidP="00052E69">
      <w:pPr>
        <w:jc w:val="right"/>
        <w:rPr>
          <w:rFonts w:ascii="Times New Roman" w:hAnsi="Times New Roman"/>
          <w:i/>
          <w:sz w:val="28"/>
          <w:szCs w:val="28"/>
        </w:rPr>
      </w:pP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Современный человек чаще рассматривает досуг как личное волеизъявление, в рамках ко</w:t>
      </w:r>
      <w:r w:rsidRPr="00E43C1D">
        <w:rPr>
          <w:rFonts w:ascii="Times New Roman" w:hAnsi="Times New Roman"/>
          <w:sz w:val="28"/>
          <w:szCs w:val="28"/>
        </w:rPr>
        <w:softHyphen/>
        <w:t>торого он реализует свободу действий, но на выбор тех или иных занятий в свободное время влияют также социальные факторы, например, мода, реклама, социальный статус, окружение. В ходе люби</w:t>
      </w:r>
      <w:r w:rsidRPr="00E43C1D">
        <w:rPr>
          <w:rFonts w:ascii="Times New Roman" w:hAnsi="Times New Roman"/>
          <w:sz w:val="28"/>
          <w:szCs w:val="28"/>
        </w:rPr>
        <w:softHyphen/>
        <w:t>тельской деятельности каждый человек осознает свою идентичность с культурной средой, глубже интегрируется в жизненное пространство всего общества [1, с. 88].</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Культурная интеграция - это неотъемлемая составная часть процесса социальной интегра</w:t>
      </w:r>
      <w:r w:rsidRPr="00E43C1D">
        <w:rPr>
          <w:rFonts w:ascii="Times New Roman" w:hAnsi="Times New Roman"/>
          <w:sz w:val="28"/>
          <w:szCs w:val="28"/>
        </w:rPr>
        <w:softHyphen/>
        <w:t>ции, связанная с повышением уровня культур</w:t>
      </w:r>
      <w:r w:rsidRPr="00E43C1D">
        <w:rPr>
          <w:rFonts w:ascii="Times New Roman" w:hAnsi="Times New Roman"/>
          <w:sz w:val="28"/>
          <w:szCs w:val="28"/>
        </w:rPr>
        <w:softHyphen/>
        <w:t>ного развития общества в целом. [5]. Она реализуется на основе комплексной реализации мер политиче</w:t>
      </w:r>
      <w:r w:rsidRPr="00E43C1D">
        <w:rPr>
          <w:rFonts w:ascii="Times New Roman" w:hAnsi="Times New Roman"/>
          <w:sz w:val="28"/>
          <w:szCs w:val="28"/>
        </w:rPr>
        <w:softHyphen/>
        <w:t>ского, социально-экономического, психолого-</w:t>
      </w:r>
      <w:r w:rsidRPr="00E43C1D">
        <w:rPr>
          <w:rFonts w:ascii="Times New Roman" w:hAnsi="Times New Roman"/>
          <w:sz w:val="28"/>
          <w:szCs w:val="28"/>
        </w:rPr>
        <w:softHyphen/>
        <w:t>педагогического характера и активного усвое</w:t>
      </w:r>
      <w:r w:rsidRPr="00E43C1D">
        <w:rPr>
          <w:rFonts w:ascii="Times New Roman" w:hAnsi="Times New Roman"/>
          <w:sz w:val="28"/>
          <w:szCs w:val="28"/>
        </w:rPr>
        <w:softHyphen/>
        <w:t>ния социально-культурного опыта, а также уча</w:t>
      </w:r>
      <w:r w:rsidRPr="00E43C1D">
        <w:rPr>
          <w:rFonts w:ascii="Times New Roman" w:hAnsi="Times New Roman"/>
          <w:sz w:val="28"/>
          <w:szCs w:val="28"/>
        </w:rPr>
        <w:softHyphen/>
        <w:t>стие молодёжи во всех видах жизнедеятельно</w:t>
      </w:r>
      <w:r w:rsidRPr="00E43C1D">
        <w:rPr>
          <w:rFonts w:ascii="Times New Roman" w:hAnsi="Times New Roman"/>
          <w:sz w:val="28"/>
          <w:szCs w:val="28"/>
        </w:rPr>
        <w:softHyphen/>
        <w:t>сти общества. Среди них особую роль играет хобби как средство культурной интеграции мо</w:t>
      </w:r>
      <w:r w:rsidRPr="00E43C1D">
        <w:rPr>
          <w:rFonts w:ascii="Times New Roman" w:hAnsi="Times New Roman"/>
          <w:sz w:val="28"/>
          <w:szCs w:val="28"/>
        </w:rPr>
        <w:softHyphen/>
        <w:t>лодёжи в социум.</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Хобби - вид человеческой деятельности, любимое увлечение, которой человек занимается в свободное от основных обязанностей время, для получения удовольствия. Хобби является основным фактором  творческого функционирования в области досуга, направленный на освоение культурных ценностей.</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Хобби-деятельность в современных социаль</w:t>
      </w:r>
      <w:r w:rsidRPr="00E43C1D">
        <w:rPr>
          <w:rFonts w:ascii="Times New Roman" w:hAnsi="Times New Roman"/>
          <w:sz w:val="28"/>
          <w:szCs w:val="28"/>
        </w:rPr>
        <w:softHyphen/>
        <w:t>но-экономических, социально-культурных усло</w:t>
      </w:r>
      <w:r w:rsidRPr="00E43C1D">
        <w:rPr>
          <w:rFonts w:ascii="Times New Roman" w:hAnsi="Times New Roman"/>
          <w:sz w:val="28"/>
          <w:szCs w:val="28"/>
        </w:rPr>
        <w:softHyphen/>
        <w:t>виях может становиться не только способом са</w:t>
      </w:r>
      <w:r w:rsidRPr="00E43C1D">
        <w:rPr>
          <w:rFonts w:ascii="Times New Roman" w:hAnsi="Times New Roman"/>
          <w:sz w:val="28"/>
          <w:szCs w:val="28"/>
        </w:rPr>
        <w:softHyphen/>
        <w:t>мовыражения и самореализации увлеченной личности, но, и экономическим стимулом, и действенным средством самообеспечения субъ</w:t>
      </w:r>
      <w:r w:rsidRPr="00E43C1D">
        <w:rPr>
          <w:rFonts w:ascii="Times New Roman" w:hAnsi="Times New Roman"/>
          <w:sz w:val="28"/>
          <w:szCs w:val="28"/>
        </w:rPr>
        <w:softHyphen/>
        <w:t>ектов любительской инициативы в сфере досуга, и основой для самостоятельного вида деятель</w:t>
      </w:r>
      <w:r w:rsidRPr="00E43C1D">
        <w:rPr>
          <w:rFonts w:ascii="Times New Roman" w:hAnsi="Times New Roman"/>
          <w:sz w:val="28"/>
          <w:szCs w:val="28"/>
        </w:rPr>
        <w:softHyphen/>
        <w:t>ности таких как, предпринимательство, бизнес.</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lastRenderedPageBreak/>
        <w:t>В хобби-деятельности человек осваивает но</w:t>
      </w:r>
      <w:r w:rsidRPr="00E43C1D">
        <w:rPr>
          <w:rFonts w:ascii="Times New Roman" w:hAnsi="Times New Roman"/>
          <w:sz w:val="28"/>
          <w:szCs w:val="28"/>
        </w:rPr>
        <w:softHyphen/>
        <w:t>вые для себя увлечения или совершенствует уже имеющиеся, увеличивая коммуникативное про</w:t>
      </w:r>
      <w:r w:rsidRPr="00E43C1D">
        <w:rPr>
          <w:rFonts w:ascii="Times New Roman" w:hAnsi="Times New Roman"/>
          <w:sz w:val="28"/>
          <w:szCs w:val="28"/>
        </w:rPr>
        <w:softHyphen/>
        <w:t>странство, чему способствуют следующие зна</w:t>
      </w:r>
      <w:r w:rsidRPr="00E43C1D">
        <w:rPr>
          <w:rFonts w:ascii="Times New Roman" w:hAnsi="Times New Roman"/>
          <w:sz w:val="28"/>
          <w:szCs w:val="28"/>
        </w:rPr>
        <w:softHyphen/>
        <w:t>чимые процессы:</w:t>
      </w:r>
    </w:p>
    <w:p w:rsidR="00052E69" w:rsidRPr="00E43C1D" w:rsidRDefault="00052E69" w:rsidP="00052E69">
      <w:pPr>
        <w:numPr>
          <w:ilvl w:val="0"/>
          <w:numId w:val="22"/>
        </w:numPr>
        <w:ind w:left="0" w:firstLine="454"/>
        <w:contextualSpacing/>
        <w:jc w:val="both"/>
        <w:rPr>
          <w:rFonts w:ascii="Times New Roman" w:hAnsi="Times New Roman"/>
          <w:sz w:val="28"/>
          <w:szCs w:val="28"/>
        </w:rPr>
      </w:pPr>
      <w:r w:rsidRPr="00E43C1D">
        <w:rPr>
          <w:rFonts w:ascii="Times New Roman" w:hAnsi="Times New Roman"/>
          <w:sz w:val="28"/>
          <w:szCs w:val="28"/>
        </w:rPr>
        <w:t>направленность в системе связей, присут</w:t>
      </w:r>
      <w:r w:rsidRPr="00E43C1D">
        <w:rPr>
          <w:rFonts w:ascii="Times New Roman" w:hAnsi="Times New Roman"/>
          <w:sz w:val="28"/>
          <w:szCs w:val="28"/>
        </w:rPr>
        <w:softHyphen/>
        <w:t>ствующих в каждом виде деятельности. Это оз</w:t>
      </w:r>
      <w:r w:rsidRPr="00E43C1D">
        <w:rPr>
          <w:rFonts w:ascii="Times New Roman" w:hAnsi="Times New Roman"/>
          <w:sz w:val="28"/>
          <w:szCs w:val="28"/>
        </w:rPr>
        <w:softHyphen/>
        <w:t>начает выявление личностью особо предпочти</w:t>
      </w:r>
      <w:r w:rsidRPr="00E43C1D">
        <w:rPr>
          <w:rFonts w:ascii="Times New Roman" w:hAnsi="Times New Roman"/>
          <w:sz w:val="28"/>
          <w:szCs w:val="28"/>
        </w:rPr>
        <w:softHyphen/>
        <w:t>тельных аспектов деятельности и усвоение их (личностный выбор определенного вида заня</w:t>
      </w:r>
      <w:r w:rsidRPr="00E43C1D">
        <w:rPr>
          <w:rFonts w:ascii="Times New Roman" w:hAnsi="Times New Roman"/>
          <w:sz w:val="28"/>
          <w:szCs w:val="28"/>
        </w:rPr>
        <w:softHyphen/>
        <w:t>тий);</w:t>
      </w:r>
    </w:p>
    <w:p w:rsidR="00052E69" w:rsidRPr="00E43C1D" w:rsidRDefault="00052E69" w:rsidP="00052E69">
      <w:pPr>
        <w:numPr>
          <w:ilvl w:val="0"/>
          <w:numId w:val="22"/>
        </w:numPr>
        <w:ind w:left="0" w:firstLine="454"/>
        <w:contextualSpacing/>
        <w:jc w:val="both"/>
        <w:rPr>
          <w:rFonts w:ascii="Times New Roman" w:hAnsi="Times New Roman"/>
          <w:sz w:val="28"/>
          <w:szCs w:val="28"/>
        </w:rPr>
      </w:pPr>
      <w:r w:rsidRPr="00E43C1D">
        <w:rPr>
          <w:rFonts w:ascii="Times New Roman" w:hAnsi="Times New Roman"/>
          <w:sz w:val="28"/>
          <w:szCs w:val="28"/>
        </w:rPr>
        <w:t>сосредоточение внимания личности на своем выборе и подчинение ему всех остальных видов деятельности;</w:t>
      </w:r>
    </w:p>
    <w:p w:rsidR="00052E69" w:rsidRPr="00E43C1D" w:rsidRDefault="00052E69" w:rsidP="00052E69">
      <w:pPr>
        <w:numPr>
          <w:ilvl w:val="0"/>
          <w:numId w:val="22"/>
        </w:numPr>
        <w:ind w:left="0" w:firstLine="454"/>
        <w:contextualSpacing/>
        <w:jc w:val="both"/>
        <w:rPr>
          <w:rFonts w:ascii="Times New Roman" w:hAnsi="Times New Roman"/>
          <w:sz w:val="28"/>
          <w:szCs w:val="28"/>
        </w:rPr>
      </w:pPr>
      <w:r w:rsidRPr="00E43C1D">
        <w:rPr>
          <w:rFonts w:ascii="Times New Roman" w:hAnsi="Times New Roman"/>
          <w:sz w:val="28"/>
          <w:szCs w:val="28"/>
        </w:rPr>
        <w:t>освоение и осмысление личностью новых социальных ролей.</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Указанные процессы увеличивают возмож</w:t>
      </w:r>
      <w:r w:rsidRPr="00E43C1D">
        <w:rPr>
          <w:rFonts w:ascii="Times New Roman" w:hAnsi="Times New Roman"/>
          <w:sz w:val="28"/>
          <w:szCs w:val="28"/>
        </w:rPr>
        <w:softHyphen/>
        <w:t>ности самовыражения и самоутверждения жиз</w:t>
      </w:r>
      <w:r w:rsidRPr="00E43C1D">
        <w:rPr>
          <w:rFonts w:ascii="Times New Roman" w:hAnsi="Times New Roman"/>
          <w:sz w:val="28"/>
          <w:szCs w:val="28"/>
        </w:rPr>
        <w:softHyphen/>
        <w:t>ненной позиции молодого человека, активного проявления его творческих возможностей.</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Вместе с тем, необходимо отметить, что в разных видах хобби его инициирующая роль различается по степени активности. И.М. Вере</w:t>
      </w:r>
      <w:r w:rsidRPr="00E43C1D">
        <w:rPr>
          <w:rFonts w:ascii="Times New Roman" w:hAnsi="Times New Roman"/>
          <w:sz w:val="28"/>
          <w:szCs w:val="28"/>
        </w:rPr>
        <w:softHyphen/>
        <w:t>щагина предлагает дифференцировать все хоб</w:t>
      </w:r>
      <w:r w:rsidRPr="00E43C1D">
        <w:rPr>
          <w:rFonts w:ascii="Times New Roman" w:hAnsi="Times New Roman"/>
          <w:sz w:val="28"/>
          <w:szCs w:val="28"/>
        </w:rPr>
        <w:softHyphen/>
        <w:t>би-занятия на три категории: а) активные, свя</w:t>
      </w:r>
      <w:r w:rsidRPr="00E43C1D">
        <w:rPr>
          <w:rFonts w:ascii="Times New Roman" w:hAnsi="Times New Roman"/>
          <w:sz w:val="28"/>
          <w:szCs w:val="28"/>
        </w:rPr>
        <w:softHyphen/>
        <w:t>занные с движением человека - это туризм, пу</w:t>
      </w:r>
      <w:r w:rsidRPr="00E43C1D">
        <w:rPr>
          <w:rFonts w:ascii="Times New Roman" w:hAnsi="Times New Roman"/>
          <w:sz w:val="28"/>
          <w:szCs w:val="28"/>
        </w:rPr>
        <w:softHyphen/>
        <w:t>тешествия, ролевые игры, спортивные занятия, садоводство, коллекционирование, экстремаль</w:t>
      </w:r>
      <w:r w:rsidRPr="00E43C1D">
        <w:rPr>
          <w:rFonts w:ascii="Times New Roman" w:hAnsi="Times New Roman"/>
          <w:sz w:val="28"/>
          <w:szCs w:val="28"/>
        </w:rPr>
        <w:softHyphen/>
        <w:t>ные увлечения, посещение выставок, театров и т.д.; б) пассивно-познавательные характеризу</w:t>
      </w:r>
      <w:r w:rsidRPr="00E43C1D">
        <w:rPr>
          <w:rFonts w:ascii="Times New Roman" w:hAnsi="Times New Roman"/>
          <w:sz w:val="28"/>
          <w:szCs w:val="28"/>
        </w:rPr>
        <w:softHyphen/>
        <w:t>ются тем, что при относительно спокойной ди</w:t>
      </w:r>
      <w:r w:rsidRPr="00E43C1D">
        <w:rPr>
          <w:rFonts w:ascii="Times New Roman" w:hAnsi="Times New Roman"/>
          <w:sz w:val="28"/>
          <w:szCs w:val="28"/>
        </w:rPr>
        <w:softHyphen/>
        <w:t>намике индивида происходит довольно актив</w:t>
      </w:r>
      <w:r w:rsidRPr="00E43C1D">
        <w:rPr>
          <w:rFonts w:ascii="Times New Roman" w:hAnsi="Times New Roman"/>
          <w:sz w:val="28"/>
          <w:szCs w:val="28"/>
        </w:rPr>
        <w:softHyphen/>
        <w:t>ный процесс его познания через следующие ув</w:t>
      </w:r>
      <w:r w:rsidRPr="00E43C1D">
        <w:rPr>
          <w:rFonts w:ascii="Times New Roman" w:hAnsi="Times New Roman"/>
          <w:sz w:val="28"/>
          <w:szCs w:val="28"/>
        </w:rPr>
        <w:softHyphen/>
        <w:t>лечения: кроссворды, головоломки, интеллекту</w:t>
      </w:r>
      <w:r w:rsidRPr="00E43C1D">
        <w:rPr>
          <w:rFonts w:ascii="Times New Roman" w:hAnsi="Times New Roman"/>
          <w:sz w:val="28"/>
          <w:szCs w:val="28"/>
        </w:rPr>
        <w:softHyphen/>
        <w:t>альные и «стратегические» настольные и ком</w:t>
      </w:r>
      <w:r w:rsidRPr="00E43C1D">
        <w:rPr>
          <w:rFonts w:ascii="Times New Roman" w:hAnsi="Times New Roman"/>
          <w:sz w:val="28"/>
          <w:szCs w:val="28"/>
        </w:rPr>
        <w:softHyphen/>
        <w:t>пьютерные игры, чтение серьезной литературы, занятия творчеством, изобретательство, техни</w:t>
      </w:r>
      <w:r w:rsidRPr="00E43C1D">
        <w:rPr>
          <w:rFonts w:ascii="Times New Roman" w:hAnsi="Times New Roman"/>
          <w:sz w:val="28"/>
          <w:szCs w:val="28"/>
        </w:rPr>
        <w:softHyphen/>
        <w:t>ческое моделирование и т.д.; в) пассивно</w:t>
      </w:r>
      <w:r w:rsidRPr="00E43C1D">
        <w:rPr>
          <w:rFonts w:ascii="Times New Roman" w:hAnsi="Times New Roman"/>
          <w:sz w:val="28"/>
          <w:szCs w:val="28"/>
        </w:rPr>
        <w:softHyphen/>
        <w:t>созерцательные, то есть без изменения объекта любительства, занятие вязанием, шитьем, изго</w:t>
      </w:r>
      <w:r w:rsidRPr="00E43C1D">
        <w:rPr>
          <w:rFonts w:ascii="Times New Roman" w:hAnsi="Times New Roman"/>
          <w:sz w:val="28"/>
          <w:szCs w:val="28"/>
        </w:rPr>
        <w:softHyphen/>
        <w:t>товлением поделок, рисованием, прослушивани</w:t>
      </w:r>
      <w:r w:rsidRPr="00E43C1D">
        <w:rPr>
          <w:rFonts w:ascii="Times New Roman" w:hAnsi="Times New Roman"/>
          <w:sz w:val="28"/>
          <w:szCs w:val="28"/>
        </w:rPr>
        <w:softHyphen/>
        <w:t>ем музыки, чтением занимательных книг и жур</w:t>
      </w:r>
      <w:r w:rsidRPr="00E43C1D">
        <w:rPr>
          <w:rFonts w:ascii="Times New Roman" w:hAnsi="Times New Roman"/>
          <w:sz w:val="28"/>
          <w:szCs w:val="28"/>
        </w:rPr>
        <w:softHyphen/>
        <w:t>налов, просмотром телесериалов - предпочита</w:t>
      </w:r>
      <w:r w:rsidRPr="00E43C1D">
        <w:rPr>
          <w:rFonts w:ascii="Times New Roman" w:hAnsi="Times New Roman"/>
          <w:sz w:val="28"/>
          <w:szCs w:val="28"/>
        </w:rPr>
        <w:softHyphen/>
        <w:t>ют заниматься интроверты, больше сосредото</w:t>
      </w:r>
      <w:r w:rsidRPr="00E43C1D">
        <w:rPr>
          <w:rFonts w:ascii="Times New Roman" w:hAnsi="Times New Roman"/>
          <w:sz w:val="28"/>
          <w:szCs w:val="28"/>
        </w:rPr>
        <w:softHyphen/>
        <w:t>ченные на своем внутреннем мире, малообщи</w:t>
      </w:r>
      <w:r w:rsidRPr="00E43C1D">
        <w:rPr>
          <w:rFonts w:ascii="Times New Roman" w:hAnsi="Times New Roman"/>
          <w:sz w:val="28"/>
          <w:szCs w:val="28"/>
        </w:rPr>
        <w:softHyphen/>
        <w:t>тельные и инертные [3, с. 48].</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Больше всего возможностей для творческой активности, общения и реализации инициатив в тех организациях, которые представляют собой инициативное объединение людей на основе общего интереса. Это разнообразные кружки для детей и подростков (например, кружок лю</w:t>
      </w:r>
      <w:r w:rsidRPr="00E43C1D">
        <w:rPr>
          <w:rFonts w:ascii="Times New Roman" w:hAnsi="Times New Roman"/>
          <w:sz w:val="28"/>
          <w:szCs w:val="28"/>
        </w:rPr>
        <w:softHyphen/>
        <w:t>бителей макраме, игрушек и поделок, техниче</w:t>
      </w:r>
      <w:r w:rsidRPr="00E43C1D">
        <w:rPr>
          <w:rFonts w:ascii="Times New Roman" w:hAnsi="Times New Roman"/>
          <w:sz w:val="28"/>
          <w:szCs w:val="28"/>
        </w:rPr>
        <w:softHyphen/>
        <w:t>ского моделирования и т.д.); любительские объ</w:t>
      </w:r>
      <w:r w:rsidRPr="00E43C1D">
        <w:rPr>
          <w:rFonts w:ascii="Times New Roman" w:hAnsi="Times New Roman"/>
          <w:sz w:val="28"/>
          <w:szCs w:val="28"/>
        </w:rPr>
        <w:softHyphen/>
        <w:t>единения молодежи и взрослых (объединения любителей фантастики, театра, фотографии, ту</w:t>
      </w:r>
      <w:r w:rsidRPr="00E43C1D">
        <w:rPr>
          <w:rFonts w:ascii="Times New Roman" w:hAnsi="Times New Roman"/>
          <w:sz w:val="28"/>
          <w:szCs w:val="28"/>
        </w:rPr>
        <w:softHyphen/>
        <w:t>ризма и т.д.); инициативные клубы, которые представляют собой «разветвленную много</w:t>
      </w:r>
      <w:r w:rsidRPr="00E43C1D">
        <w:rPr>
          <w:rFonts w:ascii="Times New Roman" w:hAnsi="Times New Roman"/>
          <w:sz w:val="28"/>
          <w:szCs w:val="28"/>
        </w:rPr>
        <w:softHyphen/>
        <w:t>функциональную самодеятельную организацию увлеченных людей, инициатива которых ведет и к образованию кружков, и к созданию люби</w:t>
      </w:r>
      <w:r w:rsidRPr="00E43C1D">
        <w:rPr>
          <w:rFonts w:ascii="Times New Roman" w:hAnsi="Times New Roman"/>
          <w:sz w:val="28"/>
          <w:szCs w:val="28"/>
        </w:rPr>
        <w:softHyphen/>
        <w:t>тельских объединений, и к развитию других ак</w:t>
      </w:r>
      <w:r w:rsidRPr="00E43C1D">
        <w:rPr>
          <w:rFonts w:ascii="Times New Roman" w:hAnsi="Times New Roman"/>
          <w:sz w:val="28"/>
          <w:szCs w:val="28"/>
        </w:rPr>
        <w:softHyphen/>
        <w:t>тивных форм социально-культурной деятельно</w:t>
      </w:r>
      <w:r w:rsidRPr="00E43C1D">
        <w:rPr>
          <w:rFonts w:ascii="Times New Roman" w:hAnsi="Times New Roman"/>
          <w:sz w:val="28"/>
          <w:szCs w:val="28"/>
        </w:rPr>
        <w:softHyphen/>
        <w:t>сти, ориентированных на удовлетворение запро</w:t>
      </w:r>
      <w:r w:rsidRPr="00E43C1D">
        <w:rPr>
          <w:rFonts w:ascii="Times New Roman" w:hAnsi="Times New Roman"/>
          <w:sz w:val="28"/>
          <w:szCs w:val="28"/>
        </w:rPr>
        <w:softHyphen/>
        <w:t>сов и интересов не только клубистов, но и дру</w:t>
      </w:r>
      <w:r w:rsidRPr="00E43C1D">
        <w:rPr>
          <w:rFonts w:ascii="Times New Roman" w:hAnsi="Times New Roman"/>
          <w:sz w:val="28"/>
          <w:szCs w:val="28"/>
        </w:rPr>
        <w:softHyphen/>
        <w:t>гих категорий населения» [6, с. 112].</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lastRenderedPageBreak/>
        <w:t>В настоящее время развитие любительства проходит в основном в форме самоорганизации объединений, которая способствует наиболее полной реализации социально-культурной ак</w:t>
      </w:r>
      <w:r w:rsidRPr="00E43C1D">
        <w:rPr>
          <w:rFonts w:ascii="Times New Roman" w:hAnsi="Times New Roman"/>
          <w:sz w:val="28"/>
          <w:szCs w:val="28"/>
        </w:rPr>
        <w:softHyphen/>
        <w:t>тивности индивидов, их воспитанию и самовос</w:t>
      </w:r>
      <w:r w:rsidRPr="00E43C1D">
        <w:rPr>
          <w:rFonts w:ascii="Times New Roman" w:hAnsi="Times New Roman"/>
          <w:sz w:val="28"/>
          <w:szCs w:val="28"/>
        </w:rPr>
        <w:softHyphen/>
        <w:t>питанию в процессе хобби-деятельности. Рас</w:t>
      </w:r>
      <w:r w:rsidRPr="00E43C1D">
        <w:rPr>
          <w:rFonts w:ascii="Times New Roman" w:hAnsi="Times New Roman"/>
          <w:sz w:val="28"/>
          <w:szCs w:val="28"/>
        </w:rPr>
        <w:softHyphen/>
        <w:t>смотрим это на примере блоггинга - нового вида Интернет-хобби, которое стало значимым социальным явлением в жизни со</w:t>
      </w:r>
      <w:r w:rsidRPr="00E43C1D">
        <w:rPr>
          <w:rFonts w:ascii="Times New Roman" w:hAnsi="Times New Roman"/>
          <w:sz w:val="28"/>
          <w:szCs w:val="28"/>
        </w:rPr>
        <w:softHyphen/>
        <w:t>временной молодежи.</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Блоггинг, или ведение публичных дневников в Интернете - наглядное подтверждение сочета</w:t>
      </w:r>
      <w:r w:rsidRPr="00E43C1D">
        <w:rPr>
          <w:rFonts w:ascii="Times New Roman" w:hAnsi="Times New Roman"/>
          <w:sz w:val="28"/>
          <w:szCs w:val="28"/>
        </w:rPr>
        <w:softHyphen/>
        <w:t>ния личностного саморазвития и социальной активности. Интернет-подписка на чтение днев</w:t>
      </w:r>
      <w:r w:rsidRPr="00E43C1D">
        <w:rPr>
          <w:rFonts w:ascii="Times New Roman" w:hAnsi="Times New Roman"/>
          <w:sz w:val="28"/>
          <w:szCs w:val="28"/>
        </w:rPr>
        <w:softHyphen/>
        <w:t>ников друг друга привела к тому, что блоггинг превратился в универсальную форму общения в Интернете и появились такие понятия, как «вир</w:t>
      </w:r>
      <w:r w:rsidRPr="00E43C1D">
        <w:rPr>
          <w:rFonts w:ascii="Times New Roman" w:hAnsi="Times New Roman"/>
          <w:sz w:val="28"/>
          <w:szCs w:val="28"/>
        </w:rPr>
        <w:softHyphen/>
        <w:t>туальное сообщество», «электронная коммуни</w:t>
      </w:r>
      <w:r w:rsidRPr="00E43C1D">
        <w:rPr>
          <w:rFonts w:ascii="Times New Roman" w:hAnsi="Times New Roman"/>
          <w:sz w:val="28"/>
          <w:szCs w:val="28"/>
        </w:rPr>
        <w:softHyphen/>
        <w:t>кация». Сегодня с помощью блогов молодежь познает, трудится, самообразовывается, диску</w:t>
      </w:r>
      <w:r w:rsidRPr="00E43C1D">
        <w:rPr>
          <w:rFonts w:ascii="Times New Roman" w:hAnsi="Times New Roman"/>
          <w:sz w:val="28"/>
          <w:szCs w:val="28"/>
        </w:rPr>
        <w:softHyphen/>
        <w:t>тирует, знакомится, играет; занимается творче</w:t>
      </w:r>
      <w:r w:rsidRPr="00E43C1D">
        <w:rPr>
          <w:rFonts w:ascii="Times New Roman" w:hAnsi="Times New Roman"/>
          <w:sz w:val="28"/>
          <w:szCs w:val="28"/>
        </w:rPr>
        <w:softHyphen/>
        <w:t>ством, торговлей, посредничеством в делах и т.д. [4].</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Аналитики называют блоггерство граждан</w:t>
      </w:r>
      <w:r w:rsidRPr="00E43C1D">
        <w:rPr>
          <w:rFonts w:ascii="Times New Roman" w:hAnsi="Times New Roman"/>
          <w:sz w:val="28"/>
          <w:szCs w:val="28"/>
        </w:rPr>
        <w:softHyphen/>
        <w:t>ской журналистикой, так как интересные, соци</w:t>
      </w:r>
      <w:r w:rsidRPr="00E43C1D">
        <w:rPr>
          <w:rFonts w:ascii="Times New Roman" w:hAnsi="Times New Roman"/>
          <w:sz w:val="28"/>
          <w:szCs w:val="28"/>
        </w:rPr>
        <w:softHyphen/>
        <w:t>ально значимые события моментально находят отклик в миллионах дневников по всему миру. Известно, что блоггеры передавали информа</w:t>
      </w:r>
      <w:r w:rsidRPr="00E43C1D">
        <w:rPr>
          <w:rFonts w:ascii="Times New Roman" w:hAnsi="Times New Roman"/>
          <w:sz w:val="28"/>
          <w:szCs w:val="28"/>
        </w:rPr>
        <w:softHyphen/>
        <w:t>цию с места проведения Олимпийских игр в г. Сочи в; вели прямые репортажи во время боев в Ираке и в ходе ликвидации последствий цуна</w:t>
      </w:r>
      <w:r w:rsidRPr="00E43C1D">
        <w:rPr>
          <w:rFonts w:ascii="Times New Roman" w:hAnsi="Times New Roman"/>
          <w:sz w:val="28"/>
          <w:szCs w:val="28"/>
        </w:rPr>
        <w:softHyphen/>
        <w:t>ми в Индийском океане; публиковали сводки и фоторепортажи о революционных событиях в Киргизии и т.д.</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Блоги не только способ проведения досуга, общения с друзьями, с их помощью решается широкий спектр социально важных проблем. Популярность дневников в молодежной среде привела к тому, что они легко превратились в хобби не только школьников и студентов, но и многих известных людей: народных депутатов, журналистов, писателей, артистов, учителей, общественных деятелей и др.</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Таким образом, динамизация блогинга от внутреннего анализа личности к средству ее со</w:t>
      </w:r>
      <w:r w:rsidRPr="00E43C1D">
        <w:rPr>
          <w:rFonts w:ascii="Times New Roman" w:hAnsi="Times New Roman"/>
          <w:sz w:val="28"/>
          <w:szCs w:val="28"/>
        </w:rPr>
        <w:softHyphen/>
        <w:t>циальной активности стала проявлять себя в России с 2001 года, когда появились первые русские блоги, и до настоящего времени, когда они трансформировались в массовое активное Интернет- хобби.</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Ближайшая социальная среда, общество в це</w:t>
      </w:r>
      <w:r w:rsidRPr="00E43C1D">
        <w:rPr>
          <w:rFonts w:ascii="Times New Roman" w:hAnsi="Times New Roman"/>
          <w:sz w:val="28"/>
          <w:szCs w:val="28"/>
        </w:rPr>
        <w:softHyphen/>
        <w:t>лом должны создать благоприятные условия, обеспечивающие равные возможности для раз</w:t>
      </w:r>
      <w:r w:rsidRPr="00E43C1D">
        <w:rPr>
          <w:rFonts w:ascii="Times New Roman" w:hAnsi="Times New Roman"/>
          <w:sz w:val="28"/>
          <w:szCs w:val="28"/>
        </w:rPr>
        <w:softHyphen/>
        <w:t>вертывания потребностей и способностей субъ</w:t>
      </w:r>
      <w:r w:rsidRPr="00E43C1D">
        <w:rPr>
          <w:rFonts w:ascii="Times New Roman" w:hAnsi="Times New Roman"/>
          <w:sz w:val="28"/>
          <w:szCs w:val="28"/>
        </w:rPr>
        <w:softHyphen/>
        <w:t>ектов многообразной любительской деятельно</w:t>
      </w:r>
      <w:r w:rsidRPr="00E43C1D">
        <w:rPr>
          <w:rFonts w:ascii="Times New Roman" w:hAnsi="Times New Roman"/>
          <w:sz w:val="28"/>
          <w:szCs w:val="28"/>
        </w:rPr>
        <w:softHyphen/>
        <w:t>сти. Чтобы представители молодого поколения посредством любимых занятий могли освоить культурное наследие, фольклор, народные игры, музыку, нравственные ценности; реализовать творческий потенциал и личностные качества, которые определяют конструктивное развитие индивида в течение последующей жизни [2, с.89].</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Наиболее интенсивен этот процесс в детстве и юности, когда подрас</w:t>
      </w:r>
      <w:r w:rsidRPr="00E43C1D">
        <w:rPr>
          <w:rFonts w:ascii="Times New Roman" w:hAnsi="Times New Roman"/>
          <w:sz w:val="28"/>
          <w:szCs w:val="28"/>
        </w:rPr>
        <w:softHyphen/>
        <w:t>тающее поколение с приобретением знаний и опыта начинает осмысливать свое место и роль в обществе. Хобби на данном возрастном этапе может стать лучшим стимулом для формирова</w:t>
      </w:r>
      <w:r w:rsidRPr="00E43C1D">
        <w:rPr>
          <w:rFonts w:ascii="Times New Roman" w:hAnsi="Times New Roman"/>
          <w:sz w:val="28"/>
          <w:szCs w:val="28"/>
        </w:rPr>
        <w:softHyphen/>
        <w:t>ния разносторонней личности и - в этом заклю</w:t>
      </w:r>
      <w:r w:rsidRPr="00E43C1D">
        <w:rPr>
          <w:rFonts w:ascii="Times New Roman" w:hAnsi="Times New Roman"/>
          <w:sz w:val="28"/>
          <w:szCs w:val="28"/>
        </w:rPr>
        <w:softHyphen/>
        <w:t xml:space="preserve">чены его прогрессивные возможности, но хобби может </w:t>
      </w:r>
      <w:r w:rsidRPr="00E43C1D">
        <w:rPr>
          <w:rFonts w:ascii="Times New Roman" w:hAnsi="Times New Roman"/>
          <w:sz w:val="28"/>
          <w:szCs w:val="28"/>
        </w:rPr>
        <w:lastRenderedPageBreak/>
        <w:t>превратиться в силу, отрицательно воз</w:t>
      </w:r>
      <w:r w:rsidRPr="00E43C1D">
        <w:rPr>
          <w:rFonts w:ascii="Times New Roman" w:hAnsi="Times New Roman"/>
          <w:sz w:val="28"/>
          <w:szCs w:val="28"/>
        </w:rPr>
        <w:softHyphen/>
        <w:t>действующую на молодого человека, привести к ограничению его духовного мира и даже к асо</w:t>
      </w:r>
      <w:r w:rsidRPr="00E43C1D">
        <w:rPr>
          <w:rFonts w:ascii="Times New Roman" w:hAnsi="Times New Roman"/>
          <w:sz w:val="28"/>
          <w:szCs w:val="28"/>
        </w:rPr>
        <w:softHyphen/>
        <w:t>циальным явлениям.</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В этой связи особую актуальность приобре</w:t>
      </w:r>
      <w:r w:rsidRPr="00E43C1D">
        <w:rPr>
          <w:rFonts w:ascii="Times New Roman" w:hAnsi="Times New Roman"/>
          <w:sz w:val="28"/>
          <w:szCs w:val="28"/>
        </w:rPr>
        <w:softHyphen/>
        <w:t>тает проблема соотношения между направлен</w:t>
      </w:r>
      <w:r w:rsidRPr="00E43C1D">
        <w:rPr>
          <w:rFonts w:ascii="Times New Roman" w:hAnsi="Times New Roman"/>
          <w:sz w:val="28"/>
          <w:szCs w:val="28"/>
        </w:rPr>
        <w:softHyphen/>
        <w:t>ным процессом социализации и количественно преобладающим стихийным, нередко негатив</w:t>
      </w:r>
      <w:r w:rsidRPr="00E43C1D">
        <w:rPr>
          <w:rFonts w:ascii="Times New Roman" w:hAnsi="Times New Roman"/>
          <w:sz w:val="28"/>
          <w:szCs w:val="28"/>
        </w:rPr>
        <w:softHyphen/>
        <w:t>ным воздействием на индивида. Разрешение указанного противоречия заключается в целена</w:t>
      </w:r>
      <w:r w:rsidRPr="00E43C1D">
        <w:rPr>
          <w:rFonts w:ascii="Times New Roman" w:hAnsi="Times New Roman"/>
          <w:sz w:val="28"/>
          <w:szCs w:val="28"/>
        </w:rPr>
        <w:softHyphen/>
        <w:t>правленной деятельности различных социаль</w:t>
      </w:r>
      <w:r w:rsidRPr="00E43C1D">
        <w:rPr>
          <w:rFonts w:ascii="Times New Roman" w:hAnsi="Times New Roman"/>
          <w:sz w:val="28"/>
          <w:szCs w:val="28"/>
        </w:rPr>
        <w:softHyphen/>
        <w:t>ных институтов, ориентированных на равнове</w:t>
      </w:r>
      <w:r w:rsidRPr="00E43C1D">
        <w:rPr>
          <w:rFonts w:ascii="Times New Roman" w:hAnsi="Times New Roman"/>
          <w:sz w:val="28"/>
          <w:szCs w:val="28"/>
        </w:rPr>
        <w:softHyphen/>
        <w:t>сие лично значимого и общественно значимого, на формирование общечеловеческих ценностей молодого поколения. Необходимо, чтобы у каж</w:t>
      </w:r>
      <w:r w:rsidRPr="00E43C1D">
        <w:rPr>
          <w:rFonts w:ascii="Times New Roman" w:hAnsi="Times New Roman"/>
          <w:sz w:val="28"/>
          <w:szCs w:val="28"/>
        </w:rPr>
        <w:softHyphen/>
        <w:t>дого человека было свое любимое занятие, реа</w:t>
      </w:r>
      <w:r w:rsidRPr="00E43C1D">
        <w:rPr>
          <w:rFonts w:ascii="Times New Roman" w:hAnsi="Times New Roman"/>
          <w:sz w:val="28"/>
          <w:szCs w:val="28"/>
        </w:rPr>
        <w:softHyphen/>
        <w:t>лизующее социальные функции, которые боль</w:t>
      </w:r>
      <w:r w:rsidRPr="00E43C1D">
        <w:rPr>
          <w:rFonts w:ascii="Times New Roman" w:hAnsi="Times New Roman"/>
          <w:sz w:val="28"/>
          <w:szCs w:val="28"/>
        </w:rPr>
        <w:softHyphen/>
        <w:t>ше всего отвечают его личным интересам и по</w:t>
      </w:r>
      <w:r w:rsidRPr="00E43C1D">
        <w:rPr>
          <w:rFonts w:ascii="Times New Roman" w:hAnsi="Times New Roman"/>
          <w:sz w:val="28"/>
          <w:szCs w:val="28"/>
        </w:rPr>
        <w:softHyphen/>
        <w:t>требностям [3, с. 68].</w:t>
      </w:r>
    </w:p>
    <w:p w:rsidR="00052E69" w:rsidRPr="00E43C1D" w:rsidRDefault="00052E69" w:rsidP="00052E69">
      <w:pPr>
        <w:ind w:firstLine="454"/>
        <w:contextualSpacing/>
        <w:jc w:val="both"/>
        <w:rPr>
          <w:rFonts w:ascii="Times New Roman" w:hAnsi="Times New Roman"/>
          <w:sz w:val="28"/>
          <w:szCs w:val="28"/>
        </w:rPr>
      </w:pPr>
      <w:r w:rsidRPr="00E43C1D">
        <w:rPr>
          <w:rFonts w:ascii="Times New Roman" w:hAnsi="Times New Roman"/>
          <w:sz w:val="28"/>
          <w:szCs w:val="28"/>
        </w:rPr>
        <w:t>Таким образом, инициация творческой дея</w:t>
      </w:r>
      <w:r w:rsidRPr="00E43C1D">
        <w:rPr>
          <w:rFonts w:ascii="Times New Roman" w:hAnsi="Times New Roman"/>
          <w:sz w:val="28"/>
          <w:szCs w:val="28"/>
        </w:rPr>
        <w:softHyphen/>
        <w:t>тельности, проявляющаяся в хобби, должна, на наш взгляд, сопровождаться организационно-</w:t>
      </w:r>
      <w:r w:rsidRPr="00E43C1D">
        <w:rPr>
          <w:rFonts w:ascii="Times New Roman" w:hAnsi="Times New Roman"/>
          <w:sz w:val="28"/>
          <w:szCs w:val="28"/>
        </w:rPr>
        <w:softHyphen/>
        <w:t>педагогическим и социально-культурным обес</w:t>
      </w:r>
      <w:r w:rsidRPr="00E43C1D">
        <w:rPr>
          <w:rFonts w:ascii="Times New Roman" w:hAnsi="Times New Roman"/>
          <w:sz w:val="28"/>
          <w:szCs w:val="28"/>
        </w:rPr>
        <w:softHyphen/>
        <w:t>печением этой деятельности, поиском таких управленческих решений, которые будут спо</w:t>
      </w:r>
      <w:r w:rsidRPr="00E43C1D">
        <w:rPr>
          <w:rFonts w:ascii="Times New Roman" w:hAnsi="Times New Roman"/>
          <w:sz w:val="28"/>
          <w:szCs w:val="28"/>
        </w:rPr>
        <w:softHyphen/>
        <w:t>собствовать социализации и инкультурации включающихся в творчество индивидов, педагогизации их общения и досуга. Эта задача в со</w:t>
      </w:r>
      <w:r w:rsidRPr="00E43C1D">
        <w:rPr>
          <w:rFonts w:ascii="Times New Roman" w:hAnsi="Times New Roman"/>
          <w:sz w:val="28"/>
          <w:szCs w:val="28"/>
        </w:rPr>
        <w:softHyphen/>
        <w:t>временных условиях крайне сложная, требующая гибких и эффективных методов, органиче</w:t>
      </w:r>
      <w:r w:rsidRPr="00E43C1D">
        <w:rPr>
          <w:rFonts w:ascii="Times New Roman" w:hAnsi="Times New Roman"/>
          <w:sz w:val="28"/>
          <w:szCs w:val="28"/>
        </w:rPr>
        <w:softHyphen/>
        <w:t>ски сочетающих управление и самоуправление, воспитание и самовоспитание и, в конечном счете, его гармоничное развитие.</w:t>
      </w:r>
      <w:r w:rsidRPr="00E43C1D">
        <w:rPr>
          <w:rFonts w:ascii="Times New Roman" w:hAnsi="Times New Roman"/>
          <w:sz w:val="28"/>
          <w:szCs w:val="28"/>
        </w:rPr>
        <w:br/>
        <w:t xml:space="preserve">         Социально-культурная поддержка хобби как личностной любительской инициативы, т.е. це</w:t>
      </w:r>
      <w:r w:rsidRPr="00E43C1D">
        <w:rPr>
          <w:rFonts w:ascii="Times New Roman" w:hAnsi="Times New Roman"/>
          <w:sz w:val="28"/>
          <w:szCs w:val="28"/>
        </w:rPr>
        <w:softHyphen/>
        <w:t>ленаправленная деятельность социально-</w:t>
      </w:r>
      <w:r w:rsidRPr="00E43C1D">
        <w:rPr>
          <w:rFonts w:ascii="Times New Roman" w:hAnsi="Times New Roman"/>
          <w:sz w:val="28"/>
          <w:szCs w:val="28"/>
        </w:rPr>
        <w:softHyphen/>
        <w:t>культурных учреждений по организационно-</w:t>
      </w:r>
      <w:r w:rsidRPr="00E43C1D">
        <w:rPr>
          <w:rFonts w:ascii="Times New Roman" w:hAnsi="Times New Roman"/>
          <w:sz w:val="28"/>
          <w:szCs w:val="28"/>
        </w:rPr>
        <w:softHyphen/>
        <w:t>методическому сопровождению и ресурсному обеспечению индивидуального любительства в сфере досуга, может способствовать развитию социальной активности личности и трансформа</w:t>
      </w:r>
      <w:r w:rsidRPr="00E43C1D">
        <w:rPr>
          <w:rFonts w:ascii="Times New Roman" w:hAnsi="Times New Roman"/>
          <w:sz w:val="28"/>
          <w:szCs w:val="28"/>
        </w:rPr>
        <w:softHyphen/>
        <w:t>ции любительской деятельности энтузиастов досуга в активное социально-культурное твор</w:t>
      </w:r>
      <w:r w:rsidRPr="00E43C1D">
        <w:rPr>
          <w:rFonts w:ascii="Times New Roman" w:hAnsi="Times New Roman"/>
          <w:sz w:val="28"/>
          <w:szCs w:val="28"/>
        </w:rPr>
        <w:softHyphen/>
        <w:t>чество.</w:t>
      </w:r>
    </w:p>
    <w:p w:rsidR="00052E69" w:rsidRPr="00E43C1D" w:rsidRDefault="00052E69" w:rsidP="00052E69">
      <w:pPr>
        <w:jc w:val="both"/>
        <w:rPr>
          <w:rFonts w:ascii="Times New Roman" w:hAnsi="Times New Roman"/>
          <w:b/>
          <w:sz w:val="28"/>
          <w:szCs w:val="28"/>
        </w:rPr>
      </w:pPr>
    </w:p>
    <w:p w:rsidR="00052E69" w:rsidRPr="00E43C1D" w:rsidRDefault="00052E69" w:rsidP="00052E69">
      <w:pPr>
        <w:jc w:val="center"/>
        <w:rPr>
          <w:rFonts w:ascii="Times New Roman" w:hAnsi="Times New Roman"/>
          <w:b/>
          <w:sz w:val="28"/>
          <w:szCs w:val="28"/>
        </w:rPr>
      </w:pPr>
      <w:r w:rsidRPr="00E43C1D">
        <w:rPr>
          <w:rFonts w:ascii="Times New Roman" w:hAnsi="Times New Roman"/>
          <w:b/>
          <w:sz w:val="28"/>
          <w:szCs w:val="28"/>
        </w:rPr>
        <w:t>Список литературы</w:t>
      </w:r>
    </w:p>
    <w:p w:rsidR="00052E69" w:rsidRPr="00E43C1D" w:rsidRDefault="00052E69" w:rsidP="00052E69">
      <w:pPr>
        <w:numPr>
          <w:ilvl w:val="0"/>
          <w:numId w:val="23"/>
        </w:numPr>
        <w:tabs>
          <w:tab w:val="left" w:pos="1080"/>
        </w:tabs>
        <w:ind w:left="0" w:firstLine="720"/>
        <w:jc w:val="both"/>
        <w:rPr>
          <w:rFonts w:ascii="Times New Roman" w:hAnsi="Times New Roman"/>
          <w:sz w:val="28"/>
          <w:szCs w:val="28"/>
        </w:rPr>
      </w:pPr>
      <w:r w:rsidRPr="00E43C1D">
        <w:rPr>
          <w:rFonts w:ascii="Times New Roman" w:hAnsi="Times New Roman"/>
          <w:sz w:val="28"/>
          <w:szCs w:val="28"/>
        </w:rPr>
        <w:t>Аванесова Г.А. Культурно-досуговая деятельность : теория и практика организации: учеб. пособие - М.: Аспект Пресс, 2006. - 236 с.</w:t>
      </w:r>
    </w:p>
    <w:p w:rsidR="00052E69" w:rsidRPr="00E43C1D" w:rsidRDefault="00052E69" w:rsidP="00052E69">
      <w:pPr>
        <w:numPr>
          <w:ilvl w:val="0"/>
          <w:numId w:val="23"/>
        </w:numPr>
        <w:tabs>
          <w:tab w:val="left" w:pos="1080"/>
        </w:tabs>
        <w:ind w:left="0" w:firstLine="720"/>
        <w:jc w:val="both"/>
        <w:rPr>
          <w:rFonts w:ascii="Times New Roman" w:hAnsi="Times New Roman"/>
          <w:sz w:val="28"/>
          <w:szCs w:val="28"/>
        </w:rPr>
      </w:pPr>
      <w:r w:rsidRPr="00E43C1D">
        <w:rPr>
          <w:rFonts w:ascii="Times New Roman" w:hAnsi="Times New Roman"/>
          <w:sz w:val="28"/>
          <w:szCs w:val="28"/>
        </w:rPr>
        <w:t>Бестужев-Лада И.В. В субботу вечером // Воспита</w:t>
      </w:r>
      <w:r w:rsidRPr="00E43C1D">
        <w:rPr>
          <w:rFonts w:ascii="Times New Roman" w:hAnsi="Times New Roman"/>
          <w:sz w:val="28"/>
          <w:szCs w:val="28"/>
        </w:rPr>
        <w:softHyphen/>
        <w:t>ние увлечением. - М.: Молодая гвардия, 1985. - 156 с.</w:t>
      </w:r>
    </w:p>
    <w:p w:rsidR="00052E69" w:rsidRPr="00E43C1D" w:rsidRDefault="00052E69" w:rsidP="00052E69">
      <w:pPr>
        <w:numPr>
          <w:ilvl w:val="0"/>
          <w:numId w:val="23"/>
        </w:numPr>
        <w:tabs>
          <w:tab w:val="left" w:pos="1080"/>
        </w:tabs>
        <w:ind w:left="0" w:firstLine="720"/>
        <w:jc w:val="both"/>
        <w:rPr>
          <w:rFonts w:ascii="Times New Roman" w:hAnsi="Times New Roman"/>
          <w:sz w:val="28"/>
          <w:szCs w:val="28"/>
        </w:rPr>
      </w:pPr>
      <w:r w:rsidRPr="00E43C1D">
        <w:rPr>
          <w:rFonts w:ascii="Times New Roman" w:hAnsi="Times New Roman"/>
          <w:sz w:val="28"/>
          <w:szCs w:val="28"/>
        </w:rPr>
        <w:t>Верещагина И.М. Социально-культурная поддержка хобби как личностной любительской инициативы: дис. ... канд.пед.наук (13. 00. 05) - Кемерово, 2008. - 181 с.</w:t>
      </w:r>
    </w:p>
    <w:p w:rsidR="00052E69" w:rsidRPr="00E43C1D" w:rsidRDefault="00052E69" w:rsidP="00052E69">
      <w:pPr>
        <w:numPr>
          <w:ilvl w:val="0"/>
          <w:numId w:val="23"/>
        </w:numPr>
        <w:tabs>
          <w:tab w:val="left" w:pos="1080"/>
        </w:tabs>
        <w:ind w:left="0" w:firstLine="720"/>
        <w:jc w:val="both"/>
        <w:rPr>
          <w:rFonts w:ascii="Times New Roman" w:hAnsi="Times New Roman"/>
          <w:sz w:val="28"/>
          <w:szCs w:val="28"/>
        </w:rPr>
      </w:pPr>
      <w:r w:rsidRPr="00E43C1D">
        <w:rPr>
          <w:rFonts w:ascii="Times New Roman" w:hAnsi="Times New Roman"/>
          <w:sz w:val="28"/>
          <w:szCs w:val="28"/>
        </w:rPr>
        <w:t xml:space="preserve">Википедия: свободная энциклопедия [Электронный ресурс]. - Режим доступа: </w:t>
      </w:r>
      <w:hyperlink r:id="rId37" w:history="1">
        <w:r w:rsidRPr="00E43C1D">
          <w:rPr>
            <w:rFonts w:ascii="Times New Roman" w:hAnsi="Times New Roman"/>
            <w:sz w:val="28"/>
            <w:szCs w:val="28"/>
            <w:u w:val="single"/>
          </w:rPr>
          <w:t>http://ru.wikipedia.org/wiki/</w:t>
        </w:r>
      </w:hyperlink>
    </w:p>
    <w:p w:rsidR="00052E69" w:rsidRPr="00E43C1D" w:rsidRDefault="00052E69" w:rsidP="00052E69">
      <w:pPr>
        <w:numPr>
          <w:ilvl w:val="0"/>
          <w:numId w:val="23"/>
        </w:numPr>
        <w:tabs>
          <w:tab w:val="left" w:pos="1080"/>
        </w:tabs>
        <w:ind w:left="0" w:firstLine="720"/>
        <w:jc w:val="both"/>
        <w:rPr>
          <w:rFonts w:ascii="Times New Roman" w:hAnsi="Times New Roman"/>
          <w:sz w:val="28"/>
          <w:szCs w:val="28"/>
        </w:rPr>
      </w:pPr>
      <w:r w:rsidRPr="00E43C1D">
        <w:rPr>
          <w:rFonts w:ascii="Times New Roman" w:hAnsi="Times New Roman"/>
          <w:sz w:val="28"/>
          <w:szCs w:val="28"/>
        </w:rPr>
        <w:t>Культурология: краткий тематический словарь / под ред. Г.В. Драч, Т.П. Матяш. - Ростов н/Д.: Феникс, 2001. - 192 с.</w:t>
      </w:r>
    </w:p>
    <w:p w:rsidR="00052E69" w:rsidRPr="00E43C1D" w:rsidRDefault="00052E69" w:rsidP="00052E69">
      <w:pPr>
        <w:tabs>
          <w:tab w:val="left" w:pos="1845"/>
        </w:tabs>
        <w:rPr>
          <w:rFonts w:ascii="Times New Roman" w:hAnsi="Times New Roman"/>
          <w:sz w:val="28"/>
          <w:szCs w:val="28"/>
        </w:rPr>
      </w:pPr>
      <w:r w:rsidRPr="00E43C1D">
        <w:rPr>
          <w:rFonts w:ascii="Times New Roman" w:hAnsi="Times New Roman"/>
          <w:sz w:val="28"/>
          <w:szCs w:val="28"/>
        </w:rPr>
        <w:t>Туев В. В. Технология организации инициативного клуба - М.: МГУКИ, 1999. - 250 с.</w:t>
      </w:r>
    </w:p>
    <w:p w:rsidR="00052E69" w:rsidRPr="00E43C1D" w:rsidRDefault="00052E69" w:rsidP="00052E69">
      <w:pPr>
        <w:ind w:firstLine="454"/>
        <w:jc w:val="right"/>
        <w:rPr>
          <w:rFonts w:ascii="Times New Roman" w:hAnsi="Times New Roman"/>
          <w:b/>
          <w:sz w:val="28"/>
          <w:szCs w:val="28"/>
        </w:rPr>
      </w:pPr>
      <w:r w:rsidRPr="00E43C1D">
        <w:rPr>
          <w:rFonts w:ascii="Times New Roman" w:hAnsi="Times New Roman"/>
          <w:sz w:val="28"/>
          <w:szCs w:val="28"/>
        </w:rPr>
        <w:br w:type="column"/>
      </w:r>
      <w:r w:rsidRPr="00E43C1D">
        <w:rPr>
          <w:rFonts w:ascii="Times New Roman" w:hAnsi="Times New Roman"/>
          <w:b/>
          <w:sz w:val="28"/>
          <w:szCs w:val="28"/>
        </w:rPr>
        <w:lastRenderedPageBreak/>
        <w:t>Лукьянов А.И.,</w:t>
      </w:r>
    </w:p>
    <w:p w:rsidR="00052E69" w:rsidRPr="00E43C1D" w:rsidRDefault="00052E69" w:rsidP="00052E69">
      <w:pPr>
        <w:ind w:firstLine="454"/>
        <w:jc w:val="right"/>
        <w:rPr>
          <w:rFonts w:ascii="Times New Roman" w:hAnsi="Times New Roman"/>
          <w:i/>
          <w:sz w:val="28"/>
          <w:szCs w:val="28"/>
        </w:rPr>
      </w:pPr>
      <w:r w:rsidRPr="00E43C1D">
        <w:rPr>
          <w:rFonts w:ascii="Times New Roman" w:hAnsi="Times New Roman"/>
          <w:i/>
          <w:sz w:val="28"/>
          <w:szCs w:val="28"/>
        </w:rPr>
        <w:t>магистр кафедры строительства и городского хозяйства</w:t>
      </w:r>
    </w:p>
    <w:p w:rsidR="00052E69" w:rsidRPr="00E43C1D" w:rsidRDefault="00052E69" w:rsidP="00052E69">
      <w:pPr>
        <w:ind w:firstLine="454"/>
        <w:jc w:val="right"/>
        <w:rPr>
          <w:rFonts w:ascii="Times New Roman" w:hAnsi="Times New Roman"/>
          <w:i/>
          <w:sz w:val="28"/>
          <w:szCs w:val="28"/>
        </w:rPr>
      </w:pPr>
      <w:r w:rsidRPr="00E43C1D">
        <w:rPr>
          <w:rFonts w:ascii="Times New Roman" w:hAnsi="Times New Roman"/>
          <w:i/>
          <w:sz w:val="28"/>
          <w:szCs w:val="28"/>
        </w:rPr>
        <w:t>Архитектурно-строительного института</w:t>
      </w:r>
    </w:p>
    <w:p w:rsidR="00052E69" w:rsidRPr="00E43C1D" w:rsidRDefault="00052E69" w:rsidP="00052E69">
      <w:pPr>
        <w:ind w:firstLine="454"/>
        <w:jc w:val="right"/>
        <w:rPr>
          <w:rFonts w:ascii="Times New Roman" w:hAnsi="Times New Roman"/>
          <w:i/>
          <w:sz w:val="28"/>
          <w:szCs w:val="28"/>
        </w:rPr>
      </w:pPr>
      <w:r w:rsidRPr="00E43C1D">
        <w:rPr>
          <w:rFonts w:ascii="Times New Roman" w:hAnsi="Times New Roman"/>
          <w:i/>
          <w:sz w:val="28"/>
          <w:szCs w:val="28"/>
        </w:rPr>
        <w:t>1 курс</w:t>
      </w:r>
    </w:p>
    <w:p w:rsidR="00052E69" w:rsidRPr="00E43C1D" w:rsidRDefault="00052E69" w:rsidP="00052E69">
      <w:pPr>
        <w:ind w:firstLine="454"/>
        <w:jc w:val="right"/>
        <w:rPr>
          <w:rFonts w:ascii="Times New Roman" w:hAnsi="Times New Roman"/>
          <w:b/>
          <w:sz w:val="28"/>
          <w:szCs w:val="28"/>
        </w:rPr>
      </w:pPr>
      <w:r w:rsidRPr="00E43C1D">
        <w:rPr>
          <w:rFonts w:ascii="Times New Roman" w:hAnsi="Times New Roman"/>
          <w:i/>
          <w:sz w:val="28"/>
          <w:szCs w:val="28"/>
        </w:rPr>
        <w:t xml:space="preserve">Научный руководитель </w:t>
      </w:r>
      <w:r w:rsidRPr="00E43C1D">
        <w:rPr>
          <w:rFonts w:ascii="Times New Roman" w:hAnsi="Times New Roman"/>
          <w:b/>
          <w:sz w:val="28"/>
          <w:szCs w:val="28"/>
        </w:rPr>
        <w:t>Приставка Т.А.</w:t>
      </w:r>
    </w:p>
    <w:p w:rsidR="00052E69" w:rsidRPr="00E43C1D" w:rsidRDefault="00052E69" w:rsidP="00052E69">
      <w:pPr>
        <w:ind w:firstLine="454"/>
        <w:jc w:val="right"/>
        <w:rPr>
          <w:rFonts w:ascii="Times New Roman" w:hAnsi="Times New Roman"/>
          <w:i/>
          <w:sz w:val="28"/>
          <w:szCs w:val="28"/>
        </w:rPr>
      </w:pPr>
      <w:r w:rsidRPr="00E43C1D">
        <w:rPr>
          <w:rFonts w:ascii="Times New Roman" w:hAnsi="Times New Roman"/>
          <w:i/>
          <w:sz w:val="28"/>
          <w:szCs w:val="28"/>
        </w:rPr>
        <w:t>канд. пед. наук., доцент</w:t>
      </w:r>
    </w:p>
    <w:p w:rsidR="00052E69" w:rsidRPr="00E43C1D" w:rsidRDefault="00052E69" w:rsidP="00052E69">
      <w:pPr>
        <w:ind w:firstLine="454"/>
        <w:jc w:val="right"/>
        <w:rPr>
          <w:rFonts w:ascii="Times New Roman" w:hAnsi="Times New Roman"/>
          <w:i/>
          <w:sz w:val="28"/>
          <w:szCs w:val="28"/>
        </w:rPr>
      </w:pPr>
      <w:r w:rsidRPr="00E43C1D">
        <w:rPr>
          <w:rFonts w:ascii="Times New Roman" w:hAnsi="Times New Roman"/>
          <w:i/>
          <w:sz w:val="28"/>
          <w:szCs w:val="28"/>
        </w:rPr>
        <w:t>кафедры социологии и управления БГТУ им. В.Г. Шухова</w:t>
      </w:r>
    </w:p>
    <w:p w:rsidR="00052E69" w:rsidRPr="00E43C1D" w:rsidRDefault="00052E69" w:rsidP="00052E69">
      <w:pPr>
        <w:ind w:firstLine="454"/>
        <w:jc w:val="right"/>
        <w:rPr>
          <w:rFonts w:ascii="Times New Roman" w:hAnsi="Times New Roman"/>
          <w:i/>
          <w:sz w:val="28"/>
          <w:szCs w:val="28"/>
        </w:rPr>
      </w:pPr>
    </w:p>
    <w:p w:rsidR="00052E69" w:rsidRPr="00E43C1D" w:rsidRDefault="00052E69" w:rsidP="00052E69">
      <w:pPr>
        <w:ind w:firstLine="454"/>
        <w:jc w:val="center"/>
        <w:rPr>
          <w:rFonts w:ascii="Times New Roman" w:hAnsi="Times New Roman"/>
          <w:b/>
          <w:sz w:val="28"/>
          <w:szCs w:val="28"/>
        </w:rPr>
      </w:pPr>
      <w:r w:rsidRPr="00E43C1D">
        <w:rPr>
          <w:rFonts w:ascii="Times New Roman" w:hAnsi="Times New Roman"/>
          <w:b/>
          <w:sz w:val="28"/>
          <w:szCs w:val="28"/>
        </w:rPr>
        <w:t>ВЛИЯНИЕ СПОРТА НА ФОРМИРОВАНИЕ ЛИЧНОСТИ</w:t>
      </w:r>
    </w:p>
    <w:p w:rsidR="00052E69" w:rsidRPr="00E43C1D" w:rsidRDefault="00052E69" w:rsidP="00052E69">
      <w:pPr>
        <w:ind w:firstLine="454"/>
        <w:jc w:val="right"/>
        <w:rPr>
          <w:rFonts w:ascii="Times New Roman" w:hAnsi="Times New Roman"/>
          <w:i/>
          <w:sz w:val="28"/>
          <w:szCs w:val="28"/>
        </w:rPr>
      </w:pP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В современном мире спорт является неотъемлемой частью жизни многих людей. Каждый из нас хоть раз посетил тренировку, либо присутствовал на занятиях физической культуры в школе, но не всякий знает о тонкостях этих дисциплин. И в своей работе я хотел бы раскрыть одну из главнейших направленностей спортивной жизнедеятельности.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По моему мнению, человек в первую очередь должен заботиться не о совершенствовании своего тела, а о развитии и становлении личности, которая в свою очередь будет сознательно заботиться о совершенстве тела. Таким образом, занятия спортом, служат делу воспитания гармоничного человека, и не совсем неважно какого вида эта спортивная деятельность.</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В понятие гармоничного развития человека, помимо антропометрических данных, которые во многом определяются наследственными факторами и трудно изменяющиеся в лучшую сторону, следует также включать единство, согласованность и соразмерность «нетелесных», присущих только человеку качеств (воля, нравственность, эстетичность, интеллект). И всё это в аспекте единства духа и тела.</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При таком понимании гармоничности развития ведущей становится общая направленность личности, понимаемая как потребностно-мотивационная направленность в её рамках общей культуры.</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Физическая культура – это взаимодействие как минимум трёх черт личности человека:</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правильная ценностная ориентация в образе жизни;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определённый уровень физической подготовленности и образованности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наличие потребности в регулярных занятиях физическими упражнениями с целью активного процесса самосовершенствования.</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Самым необходимым условием для свободного развития и раскрытия своих физических и духовных сил является осмысленное тяготение каждого человека к достижению физической культуры.</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Систематические занятия спортом благоприятно влияют на развитие таких коммуникативных способностей человека, как общительность, коммуникабельность, порыв к творчеству, самостоятельность в принятии решений.</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xml:space="preserve">Активные занятия спортом это не особо продолжительный период в жизни человека. Однако, этот период крайне важный, поскольку именно в </w:t>
      </w:r>
      <w:r w:rsidRPr="00E43C1D">
        <w:rPr>
          <w:rFonts w:ascii="Times New Roman" w:hAnsi="Times New Roman"/>
          <w:sz w:val="28"/>
          <w:szCs w:val="28"/>
        </w:rPr>
        <w:lastRenderedPageBreak/>
        <w:t>этот отрезок времени происходит основное формирование человека как личности. Но надо заметить, что организация спортивной деятельности должна находиться под разумным, гуманистически направленном, едином педагогическим управлением, а не быть бесконтрольной.</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При пренебрежительном отношении к данному требованию спортивный коллектив не часто формирует позитивную жизненную позицию личности. Нередко в таких случаях сталкиваешься с корпоративной моралью и эгоистическим настроением. В основном это происходит, когда спортивные наставники стремятся воспитать в первую очередь спортсмена, а не человека.</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Среди большого разнообразия спортивных дисциплин особо следует выделить многоборные и игровые виды спорта. Сейчас всё большее распространение получают первые из них, а вторые привлекают как коллективизмом, так и тем, что в процессе игровой деятельности антропометрические данные во многом нивелируются за счёт потребности в разных амплуа и совершенствования правил состязания.</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На мой взгляд, в спортивной деятельности можно отметить ряд значимых функций, влияющих на формирование личности человека:</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познавательную;</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информационную;</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эстетическую;</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регулятивную;</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социализирующую;</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гедонистическую;</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коммуникативную;</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воспитательную;</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семиотическую;</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рекреационно-оздоровительную.</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Также нужно выделить некоторые качества, которые формируются у человека в процессе занятий спортом: радость побед и горечь поражений, умение извлечь из этого полезный для себя урок, повышенное чувство долга и ответственности перед коллективом и обществом, уразумение своей чести и достоинства, участия и сопереживания, совестливость в ведении спортивной борьбы.</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xml:space="preserve">Специфической особенностью любого вида спорта являются соревнования. Они положительно влияют на формирование личности. В самом спорте предписана постройка взаимоотношений, хотя правила бывают строги, большинство спортсменов всё же придерживается правил соперничества. В этой конкуренции заключена нужда получения побед и золотых медалей, достижения высот, установления новых рекордов. Однако прелестью спорта являются не только соревнования, но и влияние на морально-этическое воспитание личности. Ведь одолеть соперника и победить можно не только за счёт физической силы, но и благодаря волевым усилиям, размышлениям и мгновенным разумным решениям, а также эмоциональному настрою и правильной подготовке к соревнованиям. В наши </w:t>
      </w:r>
      <w:r w:rsidRPr="00E43C1D">
        <w:rPr>
          <w:rFonts w:ascii="Times New Roman" w:hAnsi="Times New Roman"/>
          <w:sz w:val="28"/>
          <w:szCs w:val="28"/>
        </w:rPr>
        <w:lastRenderedPageBreak/>
        <w:t>дни спорт является неотъемлемой частью при воспитании подрастающего поколения. Ведь спорт даёт здоровое поколение, как в физическом, так и в морально-этическом направлении, а в замен он требует всего лишь тренировки и ничего более.</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Спорт также придаёт людям уверенность в себе и своих силах. У каждого человека, в том числе и у спортсмена, есть необходимость оценивать себя и свои возможности. Все наши действия постоянно кем-то оцениваются. Из этого у человека складывается определённая самооценка по поводу себя. Повышение уровня самооценки влияет на волевые стремления и построение цели, плодотворность, качество и полезность человеческой деятельности. А как это проявить  спортсмену? Правильно, благодаря соревнованиям. Следовательно, спортивный результат является базисом самооценки спортсмена. Можно сказать, что, продвигаясь вверх по лестнице спортивной карьере, происходит рост и в общении с людьми и в других сферах жизни и деятельности помимо команды.</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Конечно, победы приносят человеку дополнительный запас энергии и уверенности в своих силах, что положительно отражается на всей его жизни, особенно в процессе становления индивидуума как личности. Однако победа не нужна для убеждения в превосходстве сил над соперником. Спорт, награды, победы – средство, а не мишень.</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Также благодаря спортивной деятельности происходит развитие и интеллектуальных способностей человека. Это происходит в процессе творческого поиска овладения техникой и тактикой, умения управлять своими эмоциями, находить моментальные решения и принимать их. Следовательно, у человека всё это откладывается в его голове, и на подсознательном уровне проявляется в его действиях и поступках в социальных ситуациях.</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Всё это оказывает содействие развитию глубины, широты, критичности, гибкости мышления, а также познавательной активности, чему в значительной мере способствуют международный характер и многоконтактность в  общения в сфере спорта.</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Если рассматривать с точки зрения эстетики, то главным в занятиях спортом является познание красоты телосложения и движения, демонстрация этой красоты, неиссякаемых физических и духовных возможностей человека.</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И.А. Ильин, рассуждая о красоте, пишет, что каждый человек получает свой телесный облик не как нечто окончательное и завер</w:t>
      </w:r>
      <w:r w:rsidRPr="00E43C1D">
        <w:rPr>
          <w:rFonts w:ascii="Times New Roman" w:hAnsi="Times New Roman"/>
          <w:sz w:val="28"/>
          <w:szCs w:val="28"/>
        </w:rPr>
        <w:softHyphen/>
        <w:t>шенное, а как некий исходный материал, обработка и формирование которого поручается его душе. Человек является творцом своего тела, и все, что он переживает в душе, незамедлительно и неизбежно запечатлевается в его теле и в чертах его лица. Поэтому внутреннее уродство может исказить и самое красивое лицо, а внутренняя красота преобразить и самые неудачные черты. О преображающем воздействии духовной красоты человека на его телесный облик писал также и П.А. Флоренский, и другие русские мыслители.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lastRenderedPageBreak/>
        <w:t>Таким образом, в традиционной русской культуре красота человека определяется духовным его развитием и красотой его души, проявляющейся во внешнем его облике, телесной красоте.</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Феномен эстетики тела можно тракто</w:t>
      </w:r>
      <w:r w:rsidRPr="00E43C1D">
        <w:rPr>
          <w:rFonts w:ascii="Times New Roman" w:hAnsi="Times New Roman"/>
          <w:sz w:val="28"/>
          <w:szCs w:val="28"/>
        </w:rPr>
        <w:softHyphen/>
        <w:t>вать в трех аспектах:</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природное тело — это био</w:t>
      </w:r>
      <w:r w:rsidRPr="00E43C1D">
        <w:rPr>
          <w:rFonts w:ascii="Times New Roman" w:hAnsi="Times New Roman"/>
          <w:sz w:val="28"/>
          <w:szCs w:val="28"/>
        </w:rPr>
        <w:softHyphen/>
        <w:t>логическое тело индивида, подчиняющееся зако</w:t>
      </w:r>
      <w:r w:rsidRPr="00E43C1D">
        <w:rPr>
          <w:rFonts w:ascii="Times New Roman" w:hAnsi="Times New Roman"/>
          <w:sz w:val="28"/>
          <w:szCs w:val="28"/>
        </w:rPr>
        <w:softHyphen/>
        <w:t>нам существования, функционирования, развития живого организма;</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социальное тело — результат взаимодействия естественно данного человеческого организма с социальной средой;</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культурное тело — продукт культуросообразного формирования и использования телесного начала человека.</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Также в контексте осмысления эстетики тела формируется понятие  «телесной эстетики» - «телесности». Под этим концептом понимается тело с присущей ему дви</w:t>
      </w:r>
      <w:r w:rsidRPr="00E43C1D">
        <w:rPr>
          <w:rFonts w:ascii="Times New Roman" w:hAnsi="Times New Roman"/>
          <w:sz w:val="28"/>
          <w:szCs w:val="28"/>
        </w:rPr>
        <w:softHyphen/>
        <w:t>гательной активностью и экспрессивными фор</w:t>
      </w:r>
      <w:r w:rsidRPr="00E43C1D">
        <w:rPr>
          <w:rFonts w:ascii="Times New Roman" w:hAnsi="Times New Roman"/>
          <w:sz w:val="28"/>
          <w:szCs w:val="28"/>
        </w:rPr>
        <w:softHyphen/>
        <w:t>мами проявления, а также его красота и грация.</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Под «эстетикой тела» можно понимать набор социокультурных характеристик, которыми наделяется телесная фигура индивида в различные исторические эпохи. Вместе со смыслами тела в различные исторические эпохи формируются определённые комплексы телесных практик.</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В волевом отношении невозможного достичь продуктивного результата в спорте, не преодолев целых комплекс как объективных, так и субъективных трудностей. Повседневно ежечасно проявляя напряжённую борьбу с самим,  появляется благоприятная атмосфера для создания объективных условий с целью формирования  таких жизненно важных волевых качеств человека, как настойчивость, целеустремлённость, смелость и решительность, самодисциплина и инициативность.</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Можно также отметить, что многие люди налаживают отношения с помощью спорта, познают других людей и себя. Как правило, на первый план выходит возможность выражения своих чувств. Более того, спорт обладает и важной практической пользой: у людей уменьшается тревожность, напряжение и агрессия, положительное влияние на здоровье человека, влияние на самоорганизацию. Спорт – это своего рода антидепрессант, помогающий хоть на время забыть о своих проблемах, разгрузиться и просто отдохнуть, проводя это время с пользой для организма.</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Конечно, не все люди имеют возможность заниматься профессиональным спортом, ведь кто-то не может преодолеть требуемые затраты усилий. Но занятия физической культурой в секциях, спортзале, кружках и т.д. помогают личности устоять в каких-то жизненных ситуациях. Как-никак спорт развивает правильную координацию движений, силу духа, благотворное влияние на сердечно-сосудистую, иммунную системы да и организм в целом.</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xml:space="preserve"> Но как мы бы ни говорили о благотворном воздействии спортивного образа жизни, многие люди считают, что физическая  активность не имеет никакого влияния на здоровье человека, что это бесполезная и бессмысленная трата времени. К сожалению, мнение это ошибочно. Именно регулярные нагрузки, хоть и не продолжительные по времени, или не особо </w:t>
      </w:r>
      <w:r w:rsidRPr="00E43C1D">
        <w:rPr>
          <w:rFonts w:ascii="Times New Roman" w:hAnsi="Times New Roman"/>
          <w:sz w:val="28"/>
          <w:szCs w:val="28"/>
        </w:rPr>
        <w:lastRenderedPageBreak/>
        <w:t>тяжёлые по степени трудности, способны поддерживать в постоянном тонусе организм человека, укреплять мышцы, здоровье. Поэтому множество женщин активно ходят в фитнес-центры и охотно занимаются спортом. Кто-то из них хочет быстро похудеть, а кто-то поддерживать свою фигуру в идеальном состоянии. Но это не главное. Главное то, что они знают о пользе спортивных упражнений и поставили себе какую-то цель, к которой они всё ближе приближаются с каждым занятием.</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Я считаю, что спорт без сомнения не только один из важнейших аспектов укрепления и поддержания здоровья, физического состояния организма, но и средство воспитания личности.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Занятия спортом необходимо начинать с раннего детства. Сейчас создано огромное количество методик и рекомендации  по воспитанию  в ребенке любви к спорту. И любовь к спорту должна начинаться с семьи. Это и сближает с одной стороны семью, что и влияет на правильное становление личности.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Вечерние пробежки, катание на велосипедах, коньках, зимние лыжи и можно перечислять любые виды спорта, которыми можно заниматься с семьей, что непосредственно будет влиять на сознание ребенка, на становление его личности, но и так же будет благоприятно влиять на семейную обстановку. Cпорт укрепляет семейные узы. Это помогает чувствовать себя более уверенно и комфортно. Заниматься им вместе с любимыми людьми, с семьей - залог хорошего и благоприятного будущего.</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Так что стоило бы задуматься, чтобы по-новому выстроить всю свою жизнь, в основании которой будут заложены регулярные занятия физической культурой и спортом. Человек, ведущий здоровый образ жизни - полноценный и полноправный член современного общества. На таком человеке может строиться новая страна. Эти сильные и здоровые люди возродят страну, заново её отстроят, тем самым поднимут её на достаточную высоту. Ведь для таких людей не станут помехой никакие проблемы, которые повстречаются у них на пути. Они справятся с ними в один счёт, так как они закалены физически и подготовлены морально.</w:t>
      </w:r>
    </w:p>
    <w:p w:rsidR="00052E69" w:rsidRPr="00E43C1D" w:rsidRDefault="00052E69" w:rsidP="00052E69">
      <w:pPr>
        <w:ind w:firstLine="454"/>
        <w:jc w:val="both"/>
        <w:rPr>
          <w:rFonts w:ascii="Times New Roman" w:hAnsi="Times New Roman"/>
          <w:sz w:val="28"/>
          <w:szCs w:val="28"/>
        </w:rPr>
      </w:pPr>
    </w:p>
    <w:p w:rsidR="00052E69" w:rsidRPr="00E43C1D" w:rsidRDefault="00052E69" w:rsidP="00052E69">
      <w:pPr>
        <w:ind w:firstLine="454"/>
        <w:jc w:val="center"/>
        <w:rPr>
          <w:rFonts w:ascii="Times New Roman" w:hAnsi="Times New Roman"/>
          <w:b/>
          <w:sz w:val="28"/>
          <w:szCs w:val="28"/>
        </w:rPr>
      </w:pPr>
      <w:r w:rsidRPr="00E43C1D">
        <w:rPr>
          <w:rFonts w:ascii="Times New Roman" w:hAnsi="Times New Roman"/>
          <w:b/>
          <w:sz w:val="28"/>
          <w:szCs w:val="28"/>
        </w:rPr>
        <w:t>Список литературы</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1. Быховская И.М. Человеческая телесность как объект социокультурного анализа (история проблемы и методологические принципы ее анализа) // Труды ученых ГЦОЛИФКа: 75 лет: ежегодник. - М.: ГЦОЛИФК, 2009. С. 58-68. </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2. Ильин И.А. Я вглядываюсь в жизнь. Книга раздумий. - М.: ЭКСМО, 2011. - 342 с. </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3. Круткин В.Л. Онтология человеческой телесности: (Филос. очерки). - Ижевск: Издательство Удмуртского университета, 2011. - 356 c. </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4. Пуни А.Ц. Проблема личности в психологии спорта. - М.: ФиС, 2008. С. 41. </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5. Серова Л.К. Психология личности спортсмена. - М.: АсТ, 2013. - 116 с. </w:t>
      </w:r>
    </w:p>
    <w:p w:rsidR="00052E69" w:rsidRPr="00E43C1D" w:rsidRDefault="00052E69" w:rsidP="00052E69">
      <w:pPr>
        <w:ind w:firstLine="720"/>
        <w:jc w:val="right"/>
        <w:rPr>
          <w:rFonts w:ascii="Times New Roman" w:hAnsi="Times New Roman"/>
          <w:b/>
          <w:i/>
          <w:sz w:val="28"/>
          <w:szCs w:val="28"/>
        </w:rPr>
      </w:pPr>
      <w:r w:rsidRPr="00E43C1D">
        <w:rPr>
          <w:rFonts w:asciiTheme="minorHAnsi" w:hAnsiTheme="minorHAnsi"/>
          <w:sz w:val="28"/>
          <w:szCs w:val="28"/>
        </w:rPr>
        <w:br w:type="column"/>
      </w:r>
      <w:r w:rsidRPr="00E43C1D">
        <w:rPr>
          <w:rFonts w:ascii="Times New Roman" w:hAnsi="Times New Roman"/>
          <w:b/>
          <w:i/>
          <w:sz w:val="28"/>
          <w:szCs w:val="28"/>
        </w:rPr>
        <w:lastRenderedPageBreak/>
        <w:t>Лавриненко Н. С.</w:t>
      </w:r>
    </w:p>
    <w:p w:rsidR="00052E69" w:rsidRPr="00E43C1D" w:rsidRDefault="00052E69" w:rsidP="00052E69">
      <w:pPr>
        <w:ind w:firstLine="720"/>
        <w:jc w:val="right"/>
        <w:rPr>
          <w:rFonts w:ascii="Times New Roman" w:hAnsi="Times New Roman"/>
          <w:i/>
          <w:sz w:val="28"/>
          <w:szCs w:val="28"/>
        </w:rPr>
      </w:pPr>
      <w:r w:rsidRPr="00E43C1D">
        <w:rPr>
          <w:rFonts w:ascii="Times New Roman" w:hAnsi="Times New Roman"/>
          <w:i/>
          <w:sz w:val="28"/>
          <w:szCs w:val="28"/>
        </w:rPr>
        <w:t>студент группы Э-12</w:t>
      </w:r>
    </w:p>
    <w:p w:rsidR="00052E69" w:rsidRPr="00E43C1D" w:rsidRDefault="00052E69" w:rsidP="00052E69">
      <w:pPr>
        <w:ind w:firstLine="720"/>
        <w:jc w:val="right"/>
        <w:rPr>
          <w:rFonts w:ascii="Times New Roman" w:hAnsi="Times New Roman"/>
          <w:i/>
          <w:sz w:val="28"/>
          <w:szCs w:val="28"/>
        </w:rPr>
      </w:pPr>
      <w:r w:rsidRPr="00E43C1D">
        <w:rPr>
          <w:rFonts w:ascii="Times New Roman" w:hAnsi="Times New Roman"/>
          <w:i/>
          <w:sz w:val="28"/>
          <w:szCs w:val="28"/>
        </w:rPr>
        <w:t>Научный руководитель:</w:t>
      </w:r>
    </w:p>
    <w:p w:rsidR="00052E69" w:rsidRPr="00E43C1D" w:rsidRDefault="00052E69" w:rsidP="00052E69">
      <w:pPr>
        <w:ind w:firstLine="720"/>
        <w:jc w:val="right"/>
        <w:rPr>
          <w:rFonts w:ascii="Times New Roman" w:hAnsi="Times New Roman"/>
          <w:i/>
          <w:sz w:val="28"/>
          <w:szCs w:val="28"/>
        </w:rPr>
      </w:pPr>
      <w:r w:rsidRPr="00E43C1D">
        <w:rPr>
          <w:rFonts w:ascii="Times New Roman" w:hAnsi="Times New Roman"/>
          <w:i/>
          <w:sz w:val="28"/>
          <w:szCs w:val="28"/>
        </w:rPr>
        <w:t xml:space="preserve">канд. социол. наук, доцент </w:t>
      </w:r>
    </w:p>
    <w:p w:rsidR="00052E69" w:rsidRPr="00E43C1D" w:rsidRDefault="00052E69" w:rsidP="00052E69">
      <w:pPr>
        <w:ind w:firstLine="720"/>
        <w:jc w:val="right"/>
        <w:rPr>
          <w:rFonts w:ascii="Times New Roman" w:hAnsi="Times New Roman"/>
          <w:i/>
          <w:sz w:val="28"/>
          <w:szCs w:val="28"/>
        </w:rPr>
      </w:pPr>
      <w:r w:rsidRPr="00E43C1D">
        <w:rPr>
          <w:rFonts w:ascii="Times New Roman" w:hAnsi="Times New Roman"/>
          <w:i/>
          <w:sz w:val="28"/>
          <w:szCs w:val="28"/>
        </w:rPr>
        <w:t xml:space="preserve">Шамаева О. П. </w:t>
      </w:r>
    </w:p>
    <w:p w:rsidR="00052E69" w:rsidRPr="00E43C1D" w:rsidRDefault="00052E69" w:rsidP="00052E69">
      <w:pPr>
        <w:ind w:firstLine="720"/>
        <w:jc w:val="right"/>
        <w:rPr>
          <w:rFonts w:ascii="Times New Roman" w:hAnsi="Times New Roman"/>
          <w:i/>
          <w:sz w:val="28"/>
          <w:szCs w:val="28"/>
        </w:rPr>
      </w:pPr>
    </w:p>
    <w:p w:rsidR="00052E69" w:rsidRPr="00E43C1D" w:rsidRDefault="00052E69" w:rsidP="00052E69">
      <w:pPr>
        <w:ind w:firstLine="720"/>
        <w:jc w:val="center"/>
        <w:rPr>
          <w:rFonts w:ascii="Times New Roman" w:hAnsi="Times New Roman"/>
          <w:b/>
          <w:caps/>
          <w:sz w:val="28"/>
          <w:szCs w:val="28"/>
        </w:rPr>
      </w:pPr>
      <w:r w:rsidRPr="00E43C1D">
        <w:rPr>
          <w:rFonts w:ascii="Times New Roman" w:hAnsi="Times New Roman"/>
          <w:b/>
          <w:caps/>
          <w:sz w:val="28"/>
          <w:szCs w:val="28"/>
        </w:rPr>
        <w:t>Мотивация студентов к учёбе</w:t>
      </w:r>
    </w:p>
    <w:p w:rsidR="00052E69" w:rsidRPr="00E43C1D" w:rsidRDefault="00052E69" w:rsidP="00052E69">
      <w:pPr>
        <w:ind w:firstLine="720"/>
        <w:jc w:val="center"/>
        <w:rPr>
          <w:rFonts w:ascii="Times New Roman" w:hAnsi="Times New Roman"/>
          <w:b/>
          <w:caps/>
          <w:sz w:val="28"/>
          <w:szCs w:val="28"/>
        </w:rPr>
      </w:pP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В современных условиях трансформирующегося общества, одной из наиболее острых проблем является проблема высшего образования, а именно: повышения продуктивности учебн</w:t>
      </w:r>
      <w:bookmarkStart w:id="0" w:name="YANDEX_98"/>
      <w:bookmarkEnd w:id="0"/>
      <w:r w:rsidRPr="00E43C1D">
        <w:rPr>
          <w:rFonts w:ascii="Times New Roman" w:hAnsi="Times New Roman"/>
          <w:sz w:val="28"/>
          <w:szCs w:val="28"/>
        </w:rPr>
        <w:t>ой деятельности студентов. Изменение культурного фона существенно модифицирует регулятивную роль тех психологических факторов обучения, которые рассматриваются как значимые в обеспечении учебной успеваемости.[1]</w:t>
      </w:r>
    </w:p>
    <w:p w:rsidR="00052E69" w:rsidRPr="00E43C1D" w:rsidRDefault="00052E69" w:rsidP="00052E69">
      <w:pPr>
        <w:ind w:firstLine="720"/>
        <w:jc w:val="both"/>
        <w:rPr>
          <w:rFonts w:ascii="Times New Roman" w:hAnsi="Times New Roman"/>
          <w:sz w:val="28"/>
          <w:szCs w:val="28"/>
        </w:rPr>
      </w:pPr>
      <w:r w:rsidRPr="00E43C1D">
        <w:rPr>
          <w:rStyle w:val="a4"/>
          <w:bCs/>
          <w:sz w:val="28"/>
          <w:szCs w:val="28"/>
        </w:rPr>
        <w:t>Мотивация является главной движущей силой в поведении и деятельности человека, в том числе, и в процессе формирования будущего специалиста. Поэтому особенно важным становится вопрос о стимулах и мотивах учебно-профессиональной деятельности студентов.</w:t>
      </w:r>
      <w:r w:rsidRPr="00E43C1D">
        <w:rPr>
          <w:rFonts w:ascii="Times New Roman" w:hAnsi="Times New Roman"/>
          <w:sz w:val="28"/>
          <w:szCs w:val="28"/>
        </w:rPr>
        <w:t xml:space="preserve"> [2]</w:t>
      </w:r>
    </w:p>
    <w:p w:rsidR="00052E69" w:rsidRPr="00E43C1D" w:rsidRDefault="00052E69" w:rsidP="00052E69">
      <w:pPr>
        <w:ind w:firstLine="720"/>
        <w:jc w:val="both"/>
        <w:rPr>
          <w:rStyle w:val="a4"/>
          <w:bCs/>
          <w:sz w:val="28"/>
          <w:szCs w:val="28"/>
        </w:rPr>
      </w:pPr>
      <w:r w:rsidRPr="00E43C1D">
        <w:rPr>
          <w:rStyle w:val="a4"/>
          <w:bCs/>
          <w:sz w:val="28"/>
          <w:szCs w:val="28"/>
        </w:rPr>
        <w:t>Современный выпускник профессионального образовательного учреждения должен не только владеть специальными знаниями, умениями и навыками, но и ощущать потребность в достижениях и успехе; знать, что он будет востребован на рынке труда. Необходимо прививать учащимся профессиональных образовательных учреждений интерес к накоплению знаний, самостоятельной деятельности и непрерывному самообразованию. Чтобы достичь этих целей, у студентов должна быть мотивация учения.</w:t>
      </w:r>
      <w:r w:rsidRPr="00E43C1D">
        <w:rPr>
          <w:rFonts w:ascii="Times New Roman" w:hAnsi="Times New Roman"/>
          <w:sz w:val="28"/>
          <w:szCs w:val="28"/>
        </w:rPr>
        <w:t>[3]</w:t>
      </w:r>
    </w:p>
    <w:p w:rsidR="00052E69" w:rsidRPr="00E43C1D" w:rsidRDefault="00B82235" w:rsidP="00052E69">
      <w:pPr>
        <w:ind w:firstLine="720"/>
        <w:jc w:val="both"/>
        <w:rPr>
          <w:rFonts w:ascii="Times New Roman" w:hAnsi="Times New Roman"/>
          <w:sz w:val="28"/>
          <w:szCs w:val="28"/>
          <w:u w:val="single"/>
        </w:rPr>
      </w:pPr>
      <w:hyperlink r:id="rId38" w:tooltip="Мотив" w:history="1">
        <w:r w:rsidR="00052E69" w:rsidRPr="00E43C1D">
          <w:rPr>
            <w:rStyle w:val="a4"/>
            <w:bCs/>
            <w:sz w:val="28"/>
            <w:szCs w:val="28"/>
          </w:rPr>
          <w:t>Мотив</w:t>
        </w:r>
      </w:hyperlink>
      <w:r w:rsidR="00052E69" w:rsidRPr="00E43C1D">
        <w:rPr>
          <w:rFonts w:ascii="Times New Roman" w:hAnsi="Times New Roman"/>
          <w:sz w:val="28"/>
          <w:szCs w:val="28"/>
        </w:rPr>
        <w:t xml:space="preserve"> (</w:t>
      </w:r>
      <w:hyperlink r:id="rId39" w:tooltip="Латинский язык" w:history="1">
        <w:r w:rsidR="00052E69" w:rsidRPr="00E43C1D">
          <w:rPr>
            <w:rStyle w:val="a4"/>
            <w:sz w:val="28"/>
            <w:szCs w:val="28"/>
          </w:rPr>
          <w:t>лат.</w:t>
        </w:r>
      </w:hyperlink>
      <w:r w:rsidR="00052E69" w:rsidRPr="00E43C1D">
        <w:rPr>
          <w:rFonts w:ascii="Times New Roman" w:hAnsi="Times New Roman"/>
          <w:sz w:val="28"/>
          <w:szCs w:val="28"/>
        </w:rPr>
        <w:t> </w:t>
      </w:r>
      <w:r w:rsidR="00052E69" w:rsidRPr="00E43C1D">
        <w:rPr>
          <w:rFonts w:ascii="Times New Roman" w:hAnsi="Times New Roman"/>
          <w:i/>
          <w:iCs/>
          <w:sz w:val="28"/>
          <w:szCs w:val="28"/>
          <w:lang w:val="la-Latn"/>
        </w:rPr>
        <w:t>moveo</w:t>
      </w:r>
      <w:r w:rsidR="00052E69" w:rsidRPr="00E43C1D">
        <w:rPr>
          <w:rFonts w:ascii="Times New Roman" w:hAnsi="Times New Roman"/>
          <w:sz w:val="28"/>
          <w:szCs w:val="28"/>
        </w:rPr>
        <w:t xml:space="preserve"> — «двигаю») — это обобщенный образ (видение) материальных или идеальных предметов, представляющих </w:t>
      </w:r>
      <w:hyperlink r:id="rId40" w:tooltip="Система ценностей" w:history="1">
        <w:r w:rsidR="00052E69" w:rsidRPr="00E43C1D">
          <w:rPr>
            <w:rStyle w:val="a4"/>
            <w:sz w:val="28"/>
            <w:szCs w:val="28"/>
          </w:rPr>
          <w:t>ценность</w:t>
        </w:r>
      </w:hyperlink>
      <w:r w:rsidR="00052E69" w:rsidRPr="00E43C1D">
        <w:rPr>
          <w:rFonts w:ascii="Times New Roman" w:hAnsi="Times New Roman"/>
          <w:sz w:val="28"/>
          <w:szCs w:val="28"/>
        </w:rPr>
        <w:t xml:space="preserve"> для человека, определяющий направление его деятельности, достижение которых выступает </w:t>
      </w:r>
      <w:hyperlink r:id="rId41" w:tooltip="Смысл" w:history="1">
        <w:r w:rsidR="00052E69" w:rsidRPr="00E43C1D">
          <w:rPr>
            <w:rStyle w:val="a4"/>
            <w:sz w:val="28"/>
            <w:szCs w:val="28"/>
          </w:rPr>
          <w:t>смыслом</w:t>
        </w:r>
      </w:hyperlink>
      <w:r w:rsidR="00052E69" w:rsidRPr="00E43C1D">
        <w:rPr>
          <w:rFonts w:ascii="Times New Roman" w:hAnsi="Times New Roman"/>
          <w:sz w:val="28"/>
          <w:szCs w:val="28"/>
        </w:rPr>
        <w:t xml:space="preserve"> </w:t>
      </w:r>
      <w:hyperlink r:id="rId42" w:tooltip="Деятельность" w:history="1">
        <w:r w:rsidR="00052E69" w:rsidRPr="00E43C1D">
          <w:rPr>
            <w:rStyle w:val="a4"/>
            <w:sz w:val="28"/>
            <w:szCs w:val="28"/>
          </w:rPr>
          <w:t>деятельности</w:t>
        </w:r>
      </w:hyperlink>
      <w:r w:rsidR="00052E69" w:rsidRPr="00E43C1D">
        <w:rPr>
          <w:rFonts w:ascii="Times New Roman" w:hAnsi="Times New Roman"/>
          <w:sz w:val="28"/>
          <w:szCs w:val="28"/>
          <w:u w:val="single"/>
        </w:rPr>
        <w:t>.</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Наиболее представленной в отечественной науке является классификация, в которой учебные мотивы подразделяются на внутренние (направленные на процесс и результат деятельности) и внешние (направленные на получение награды или избегание наказания).</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Внутреннюю учебную мотивацию составляют познавательные, смыслообразующие, непосредственные мотивы, а также мотивы самовоспитания и самосовершенствования.</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Внешняя мотивация учения включает широкие и узкие социальные мотивы, непосредственно побуждающие и опосредованные мотивы, а также отрицательные, положительные, общественные мотивы и т.д. [4]</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Развитие внутренней мотивации учения – это движение вверх. Гораздо проще двигаться вниз; возможно, поэтому в реальной педагогической практике достаточно часто используются такие «педагогические подкрепления», которые обеспечивают устойчивый регресс мотивации учения. Среди них: чрезмерное внимание, неоправданно завышенные оценки, </w:t>
      </w:r>
      <w:r w:rsidRPr="00E43C1D">
        <w:rPr>
          <w:rFonts w:ascii="Times New Roman" w:hAnsi="Times New Roman"/>
          <w:sz w:val="28"/>
          <w:szCs w:val="28"/>
        </w:rPr>
        <w:lastRenderedPageBreak/>
        <w:t>материальное поощрение и использование престижных ценностей, с одной стороны; принижающая критика и игнорирование вниманием, неоправданно заниженные оценки и лишение материальных и других ценностей, с другой стороны. Эти воздействия обусловливают ориентацию учащегося на мотивы самосохранения, материального благополучия и комфорта, если он сам при помощи социального окружения активно этому не сопротивляется.</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Конкретные ситуации учебного процесса всегда «разбавлены» меньшим или большим числом внешних относительно учебного предмета моментов, создающих достаточное разнообразие конкретных мотивов учения у студентов. По-видимому, к наиболее выраженным типам внутренних мотивов учения принадлежат такие, как: творческое развитие в предмете учения; действие вместе с другими и для других; познание нового, неизвестного. Такие мотивы, как понимание необходимости учения для жизни, процесс учения как возможность общения, мотив похвалы от значимых лиц, являются вполне естественными и полезными в учебном процессе, хотя их уже нельзя отнести полностью к внутренним формам учебной мотивации.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По-видимому, еще больше насыщены внешними моментами такие мотивы, как учеба как вынужденный долг; процесс учебы как привычное функционирование; учеба ради лидерства и престижных моментов; демонстративность, стремление оказаться в центре внимания. Эти мотивационные факторы могут оказывать и заметное негативное влияние на характер и результаты учебного процесса. И по-видимому, наиболее резко выражено присутствие внешних моментов, инвертирующих внутреннюю предметную структуру, в таких мотивационных установках, как учеба ради материального вознаграждения и избегание неудач как мотив учения. </w:t>
      </w:r>
      <w:hyperlink r:id="rId43" w:anchor="a2" w:history="1">
        <w:r w:rsidRPr="00E43C1D">
          <w:rPr>
            <w:rFonts w:ascii="Times New Roman" w:hAnsi="Times New Roman"/>
            <w:sz w:val="28"/>
            <w:szCs w:val="28"/>
          </w:rPr>
          <w:t>[5]</w:t>
        </w:r>
      </w:hyperlink>
    </w:p>
    <w:p w:rsidR="00052E69" w:rsidRPr="00E43C1D" w:rsidRDefault="00052E69" w:rsidP="00052E69">
      <w:pPr>
        <w:widowControl w:val="0"/>
        <w:shd w:val="clear" w:color="auto" w:fill="FFFFFF"/>
        <w:autoSpaceDE w:val="0"/>
        <w:autoSpaceDN w:val="0"/>
        <w:adjustRightInd w:val="0"/>
        <w:ind w:firstLine="720"/>
        <w:jc w:val="both"/>
        <w:rPr>
          <w:rFonts w:ascii="Times New Roman" w:hAnsi="Times New Roman"/>
          <w:sz w:val="28"/>
          <w:szCs w:val="28"/>
        </w:rPr>
      </w:pPr>
      <w:r w:rsidRPr="00E43C1D">
        <w:rPr>
          <w:rFonts w:ascii="Times New Roman" w:hAnsi="Times New Roman"/>
          <w:sz w:val="28"/>
          <w:szCs w:val="28"/>
        </w:rPr>
        <w:t>Ведущими учебными мотивами у студентов являются «профессиональные» и «личного престижа», менее значимы «прагматические» (получить диплом о высшем образовании) и «познавательные».  Правда, на разных курсах роль доминирующих мотивов меняется. На первом курсе ведущий мотив – «профессиональный», на втором – «личного престижа», на третьем и чет</w:t>
      </w:r>
      <w:r w:rsidRPr="00E43C1D">
        <w:rPr>
          <w:rFonts w:ascii="Times New Roman" w:hAnsi="Times New Roman"/>
          <w:sz w:val="28"/>
          <w:szCs w:val="28"/>
        </w:rPr>
        <w:softHyphen/>
        <w:t>вертом курсах — оба этих мотива, на четвертом – еще и «прагматический». На ус</w:t>
      </w:r>
      <w:r w:rsidRPr="00E43C1D">
        <w:rPr>
          <w:rFonts w:ascii="Times New Roman" w:hAnsi="Times New Roman"/>
          <w:sz w:val="28"/>
          <w:szCs w:val="28"/>
        </w:rPr>
        <w:softHyphen/>
        <w:t>пешность обучения в большей степени влияли «профессиональный» и «познаватель</w:t>
      </w:r>
      <w:r w:rsidRPr="00E43C1D">
        <w:rPr>
          <w:rFonts w:ascii="Times New Roman" w:hAnsi="Times New Roman"/>
          <w:sz w:val="28"/>
          <w:szCs w:val="28"/>
        </w:rPr>
        <w:softHyphen/>
        <w:t>ный» мотивы. «Прагматические» мотивы были в основном характерны для слабоус</w:t>
      </w:r>
      <w:r w:rsidRPr="00E43C1D">
        <w:rPr>
          <w:rFonts w:ascii="Times New Roman" w:hAnsi="Times New Roman"/>
          <w:sz w:val="28"/>
          <w:szCs w:val="28"/>
        </w:rPr>
        <w:softHyphen/>
        <w:t>певающих студентов.</w:t>
      </w:r>
    </w:p>
    <w:p w:rsidR="00052E69" w:rsidRPr="00E43C1D" w:rsidRDefault="00052E69" w:rsidP="00052E69">
      <w:pPr>
        <w:widowControl w:val="0"/>
        <w:shd w:val="clear" w:color="auto" w:fill="FFFFFF"/>
        <w:autoSpaceDE w:val="0"/>
        <w:autoSpaceDN w:val="0"/>
        <w:adjustRightInd w:val="0"/>
        <w:ind w:firstLine="720"/>
        <w:jc w:val="both"/>
        <w:rPr>
          <w:rFonts w:ascii="Times New Roman" w:hAnsi="Times New Roman"/>
          <w:sz w:val="28"/>
          <w:szCs w:val="28"/>
        </w:rPr>
      </w:pPr>
      <w:r w:rsidRPr="00E43C1D">
        <w:rPr>
          <w:rFonts w:ascii="Times New Roman" w:hAnsi="Times New Roman"/>
          <w:sz w:val="28"/>
          <w:szCs w:val="28"/>
        </w:rPr>
        <w:t>У хорошо успевающих студентов «профессиональный», «познавательный» и «общесоциальный» мотивы были выражены больше, чем у среднеуспевающих, а «ути</w:t>
      </w:r>
      <w:r w:rsidRPr="00E43C1D">
        <w:rPr>
          <w:rFonts w:ascii="Times New Roman" w:hAnsi="Times New Roman"/>
          <w:sz w:val="28"/>
          <w:szCs w:val="28"/>
        </w:rPr>
        <w:softHyphen/>
        <w:t>литарный» мотив у последних был выражен сильнее, чем у первых. Характерно и то, что у хорошо успевающих студентов «познавательный» мотив занимал второе ме</w:t>
      </w:r>
      <w:r w:rsidRPr="00E43C1D">
        <w:rPr>
          <w:rFonts w:ascii="Times New Roman" w:hAnsi="Times New Roman"/>
          <w:sz w:val="28"/>
          <w:szCs w:val="28"/>
        </w:rPr>
        <w:softHyphen/>
        <w:t>сто, а у студентов со средней успеваемостью — третье.</w:t>
      </w:r>
    </w:p>
    <w:p w:rsidR="00052E69" w:rsidRPr="00E43C1D" w:rsidRDefault="00052E69" w:rsidP="00052E69">
      <w:pPr>
        <w:widowControl w:val="0"/>
        <w:shd w:val="clear" w:color="auto" w:fill="FFFFFF"/>
        <w:autoSpaceDE w:val="0"/>
        <w:autoSpaceDN w:val="0"/>
        <w:adjustRightInd w:val="0"/>
        <w:ind w:firstLine="720"/>
        <w:jc w:val="both"/>
        <w:rPr>
          <w:rFonts w:ascii="Times New Roman" w:hAnsi="Times New Roman"/>
          <w:sz w:val="28"/>
          <w:szCs w:val="28"/>
        </w:rPr>
      </w:pPr>
      <w:r w:rsidRPr="00E43C1D">
        <w:rPr>
          <w:rFonts w:ascii="Times New Roman" w:hAnsi="Times New Roman"/>
          <w:sz w:val="28"/>
          <w:szCs w:val="28"/>
        </w:rPr>
        <w:t>А. И. Гебосом выделены факторы (условия), способствующие формирова</w:t>
      </w:r>
      <w:r w:rsidRPr="00E43C1D">
        <w:rPr>
          <w:rFonts w:ascii="Times New Roman" w:hAnsi="Times New Roman"/>
          <w:sz w:val="28"/>
          <w:szCs w:val="28"/>
        </w:rPr>
        <w:softHyphen/>
        <w:t>нию у студентов положительного мотива к учению:</w:t>
      </w:r>
    </w:p>
    <w:p w:rsidR="00052E69" w:rsidRPr="00E43C1D" w:rsidRDefault="00052E69" w:rsidP="00052E69">
      <w:pPr>
        <w:widowControl w:val="0"/>
        <w:numPr>
          <w:ilvl w:val="0"/>
          <w:numId w:val="25"/>
        </w:numPr>
        <w:shd w:val="clear" w:color="auto" w:fill="FFFFFF"/>
        <w:tabs>
          <w:tab w:val="clear" w:pos="8617"/>
          <w:tab w:val="num" w:pos="1260"/>
        </w:tabs>
        <w:autoSpaceDE w:val="0"/>
        <w:autoSpaceDN w:val="0"/>
        <w:adjustRightInd w:val="0"/>
        <w:ind w:left="180" w:firstLine="720"/>
        <w:jc w:val="both"/>
        <w:rPr>
          <w:rFonts w:ascii="Times New Roman" w:hAnsi="Times New Roman"/>
          <w:sz w:val="28"/>
          <w:szCs w:val="28"/>
        </w:rPr>
      </w:pPr>
      <w:r w:rsidRPr="00E43C1D">
        <w:rPr>
          <w:rFonts w:ascii="Times New Roman" w:hAnsi="Times New Roman"/>
          <w:sz w:val="28"/>
          <w:szCs w:val="28"/>
        </w:rPr>
        <w:lastRenderedPageBreak/>
        <w:t>осознание ближайших и конечных целей обучения;</w:t>
      </w:r>
    </w:p>
    <w:p w:rsidR="00052E69" w:rsidRPr="00E43C1D" w:rsidRDefault="00052E69" w:rsidP="00052E69">
      <w:pPr>
        <w:widowControl w:val="0"/>
        <w:numPr>
          <w:ilvl w:val="0"/>
          <w:numId w:val="25"/>
        </w:numPr>
        <w:shd w:val="clear" w:color="auto" w:fill="FFFFFF"/>
        <w:tabs>
          <w:tab w:val="clear" w:pos="8617"/>
          <w:tab w:val="num" w:pos="1260"/>
        </w:tabs>
        <w:autoSpaceDE w:val="0"/>
        <w:autoSpaceDN w:val="0"/>
        <w:adjustRightInd w:val="0"/>
        <w:ind w:left="180" w:firstLine="720"/>
        <w:jc w:val="both"/>
        <w:rPr>
          <w:rFonts w:ascii="Times New Roman" w:hAnsi="Times New Roman"/>
          <w:sz w:val="28"/>
          <w:szCs w:val="28"/>
        </w:rPr>
      </w:pPr>
      <w:r w:rsidRPr="00E43C1D">
        <w:rPr>
          <w:rFonts w:ascii="Times New Roman" w:hAnsi="Times New Roman"/>
          <w:sz w:val="28"/>
          <w:szCs w:val="28"/>
        </w:rPr>
        <w:t>осознание теоретической и практической значимости усваиваемых знаний;</w:t>
      </w:r>
    </w:p>
    <w:p w:rsidR="00052E69" w:rsidRPr="00E43C1D" w:rsidRDefault="00052E69" w:rsidP="00052E69">
      <w:pPr>
        <w:widowControl w:val="0"/>
        <w:numPr>
          <w:ilvl w:val="0"/>
          <w:numId w:val="25"/>
        </w:numPr>
        <w:shd w:val="clear" w:color="auto" w:fill="FFFFFF"/>
        <w:tabs>
          <w:tab w:val="clear" w:pos="8617"/>
          <w:tab w:val="num" w:pos="1260"/>
        </w:tabs>
        <w:autoSpaceDE w:val="0"/>
        <w:autoSpaceDN w:val="0"/>
        <w:adjustRightInd w:val="0"/>
        <w:ind w:left="180" w:firstLine="720"/>
        <w:jc w:val="both"/>
        <w:rPr>
          <w:rFonts w:ascii="Times New Roman" w:hAnsi="Times New Roman"/>
          <w:sz w:val="28"/>
          <w:szCs w:val="28"/>
        </w:rPr>
      </w:pPr>
      <w:r w:rsidRPr="00E43C1D">
        <w:rPr>
          <w:rFonts w:ascii="Times New Roman" w:hAnsi="Times New Roman"/>
          <w:sz w:val="28"/>
          <w:szCs w:val="28"/>
        </w:rPr>
        <w:t>эмоциональная форма изложения учебного материала;</w:t>
      </w:r>
    </w:p>
    <w:p w:rsidR="00052E69" w:rsidRPr="00E43C1D" w:rsidRDefault="00052E69" w:rsidP="00052E69">
      <w:pPr>
        <w:widowControl w:val="0"/>
        <w:numPr>
          <w:ilvl w:val="0"/>
          <w:numId w:val="25"/>
        </w:numPr>
        <w:shd w:val="clear" w:color="auto" w:fill="FFFFFF"/>
        <w:tabs>
          <w:tab w:val="clear" w:pos="8617"/>
          <w:tab w:val="num" w:pos="1260"/>
        </w:tabs>
        <w:autoSpaceDE w:val="0"/>
        <w:autoSpaceDN w:val="0"/>
        <w:adjustRightInd w:val="0"/>
        <w:ind w:left="180" w:firstLine="720"/>
        <w:jc w:val="both"/>
        <w:rPr>
          <w:rFonts w:ascii="Times New Roman" w:hAnsi="Times New Roman"/>
          <w:sz w:val="28"/>
          <w:szCs w:val="28"/>
        </w:rPr>
      </w:pPr>
      <w:r w:rsidRPr="00E43C1D">
        <w:rPr>
          <w:rFonts w:ascii="Times New Roman" w:hAnsi="Times New Roman"/>
          <w:sz w:val="28"/>
          <w:szCs w:val="28"/>
        </w:rPr>
        <w:t>показ «перспективных линий» в развитии научных понятий;</w:t>
      </w:r>
    </w:p>
    <w:p w:rsidR="00052E69" w:rsidRPr="00E43C1D" w:rsidRDefault="00052E69" w:rsidP="00052E69">
      <w:pPr>
        <w:widowControl w:val="0"/>
        <w:numPr>
          <w:ilvl w:val="0"/>
          <w:numId w:val="25"/>
        </w:numPr>
        <w:shd w:val="clear" w:color="auto" w:fill="FFFFFF"/>
        <w:tabs>
          <w:tab w:val="clear" w:pos="8617"/>
          <w:tab w:val="num" w:pos="1260"/>
        </w:tabs>
        <w:autoSpaceDE w:val="0"/>
        <w:autoSpaceDN w:val="0"/>
        <w:adjustRightInd w:val="0"/>
        <w:ind w:left="180" w:firstLine="720"/>
        <w:jc w:val="both"/>
        <w:rPr>
          <w:rFonts w:ascii="Times New Roman" w:hAnsi="Times New Roman"/>
          <w:sz w:val="28"/>
          <w:szCs w:val="28"/>
        </w:rPr>
      </w:pPr>
      <w:r w:rsidRPr="00E43C1D">
        <w:rPr>
          <w:rFonts w:ascii="Times New Roman" w:hAnsi="Times New Roman"/>
          <w:sz w:val="28"/>
          <w:szCs w:val="28"/>
        </w:rPr>
        <w:t>профессиональная направленность учебной деятельности;</w:t>
      </w:r>
    </w:p>
    <w:p w:rsidR="00052E69" w:rsidRPr="00E43C1D" w:rsidRDefault="00052E69" w:rsidP="00052E69">
      <w:pPr>
        <w:widowControl w:val="0"/>
        <w:numPr>
          <w:ilvl w:val="0"/>
          <w:numId w:val="25"/>
        </w:numPr>
        <w:shd w:val="clear" w:color="auto" w:fill="FFFFFF"/>
        <w:tabs>
          <w:tab w:val="clear" w:pos="8617"/>
          <w:tab w:val="num" w:pos="1260"/>
        </w:tabs>
        <w:autoSpaceDE w:val="0"/>
        <w:autoSpaceDN w:val="0"/>
        <w:adjustRightInd w:val="0"/>
        <w:ind w:left="180" w:firstLine="720"/>
        <w:jc w:val="both"/>
        <w:rPr>
          <w:rFonts w:ascii="Times New Roman" w:hAnsi="Times New Roman"/>
          <w:sz w:val="28"/>
          <w:szCs w:val="28"/>
        </w:rPr>
      </w:pPr>
      <w:r w:rsidRPr="00E43C1D">
        <w:rPr>
          <w:rFonts w:ascii="Times New Roman" w:hAnsi="Times New Roman"/>
          <w:sz w:val="28"/>
          <w:szCs w:val="28"/>
        </w:rPr>
        <w:t>выбор заданий, создающих проблемные ситуации в структуре учебной деятель</w:t>
      </w:r>
      <w:r w:rsidRPr="00E43C1D">
        <w:rPr>
          <w:rFonts w:ascii="Times New Roman" w:hAnsi="Times New Roman"/>
          <w:sz w:val="28"/>
          <w:szCs w:val="28"/>
        </w:rPr>
        <w:softHyphen/>
        <w:t>ности;</w:t>
      </w:r>
    </w:p>
    <w:p w:rsidR="00052E69" w:rsidRPr="00E43C1D" w:rsidRDefault="00052E69" w:rsidP="00052E69">
      <w:pPr>
        <w:widowControl w:val="0"/>
        <w:numPr>
          <w:ilvl w:val="0"/>
          <w:numId w:val="25"/>
        </w:numPr>
        <w:shd w:val="clear" w:color="auto" w:fill="FFFFFF"/>
        <w:tabs>
          <w:tab w:val="clear" w:pos="8617"/>
          <w:tab w:val="num" w:pos="1260"/>
        </w:tabs>
        <w:autoSpaceDE w:val="0"/>
        <w:autoSpaceDN w:val="0"/>
        <w:adjustRightInd w:val="0"/>
        <w:ind w:left="180" w:firstLine="720"/>
        <w:jc w:val="both"/>
        <w:rPr>
          <w:rFonts w:ascii="Times New Roman" w:hAnsi="Times New Roman"/>
          <w:sz w:val="28"/>
          <w:szCs w:val="28"/>
        </w:rPr>
      </w:pPr>
      <w:r w:rsidRPr="00E43C1D">
        <w:rPr>
          <w:rFonts w:ascii="Times New Roman" w:hAnsi="Times New Roman"/>
          <w:sz w:val="28"/>
          <w:szCs w:val="28"/>
        </w:rPr>
        <w:t>наличие любознательности и «познавательного психологического климата» в учебной группе.</w:t>
      </w:r>
    </w:p>
    <w:p w:rsidR="00052E69" w:rsidRPr="00E43C1D" w:rsidRDefault="00052E69" w:rsidP="00052E69">
      <w:pPr>
        <w:widowControl w:val="0"/>
        <w:shd w:val="clear" w:color="auto" w:fill="FFFFFF"/>
        <w:autoSpaceDE w:val="0"/>
        <w:autoSpaceDN w:val="0"/>
        <w:adjustRightInd w:val="0"/>
        <w:ind w:firstLine="720"/>
        <w:jc w:val="both"/>
        <w:rPr>
          <w:rFonts w:ascii="Times New Roman" w:hAnsi="Times New Roman"/>
          <w:sz w:val="28"/>
          <w:szCs w:val="28"/>
        </w:rPr>
      </w:pPr>
      <w:r w:rsidRPr="00E43C1D">
        <w:rPr>
          <w:rFonts w:ascii="Times New Roman" w:hAnsi="Times New Roman"/>
          <w:sz w:val="28"/>
          <w:szCs w:val="28"/>
        </w:rPr>
        <w:t>П. М. Якобсон   предложил для мотивов учебной деятельности свою клас</w:t>
      </w:r>
      <w:r w:rsidRPr="00E43C1D">
        <w:rPr>
          <w:rFonts w:ascii="Times New Roman" w:hAnsi="Times New Roman"/>
          <w:sz w:val="28"/>
          <w:szCs w:val="28"/>
        </w:rPr>
        <w:softHyphen/>
        <w:t>сификацию. Первый вид мотивов он называл «отрицательными». Под этими мотивами он по</w:t>
      </w:r>
      <w:r w:rsidRPr="00E43C1D">
        <w:rPr>
          <w:rFonts w:ascii="Times New Roman" w:hAnsi="Times New Roman"/>
          <w:sz w:val="28"/>
          <w:szCs w:val="28"/>
        </w:rPr>
        <w:softHyphen/>
        <w:t>нимал побуждения учащегося, вызванные осознанием определенных неудобств и неприятностей, которые могут возникнуть в том случае, если бн не будет учиться: выговоры, угрозы родителей и т. п. По существу, при таком мотиве — это обучение без всякой охоты, без интереса и к получению образования, и к посещению учебно</w:t>
      </w:r>
      <w:r w:rsidRPr="00E43C1D">
        <w:rPr>
          <w:rFonts w:ascii="Times New Roman" w:hAnsi="Times New Roman"/>
          <w:sz w:val="28"/>
          <w:szCs w:val="28"/>
        </w:rPr>
        <w:softHyphen/>
        <w:t>го заведения. Здесь мотивация осуществляется по принципу «из двух зол выбрать меньшее». Мотив посещения учебного заведения не связан с потребностью получе</w:t>
      </w:r>
      <w:r w:rsidRPr="00E43C1D">
        <w:rPr>
          <w:rFonts w:ascii="Times New Roman" w:hAnsi="Times New Roman"/>
          <w:sz w:val="28"/>
          <w:szCs w:val="28"/>
        </w:rPr>
        <w:softHyphen/>
        <w:t>ния знаний или с целью повысить личностный престиж. Этот мотив необходимости, присущий некоторым учащимся, не может привести к успехам в учении, и его осу</w:t>
      </w:r>
      <w:r w:rsidRPr="00E43C1D">
        <w:rPr>
          <w:rFonts w:ascii="Times New Roman" w:hAnsi="Times New Roman"/>
          <w:sz w:val="28"/>
          <w:szCs w:val="28"/>
        </w:rPr>
        <w:softHyphen/>
        <w:t>ществление требует насилия над собой.</w:t>
      </w:r>
    </w:p>
    <w:p w:rsidR="00052E69" w:rsidRPr="00E43C1D" w:rsidRDefault="00052E69" w:rsidP="00052E69">
      <w:pPr>
        <w:widowControl w:val="0"/>
        <w:shd w:val="clear" w:color="auto" w:fill="FFFFFF"/>
        <w:autoSpaceDE w:val="0"/>
        <w:autoSpaceDN w:val="0"/>
        <w:adjustRightInd w:val="0"/>
        <w:ind w:firstLine="720"/>
        <w:jc w:val="both"/>
        <w:rPr>
          <w:rFonts w:ascii="Times New Roman" w:hAnsi="Times New Roman"/>
          <w:sz w:val="28"/>
          <w:szCs w:val="28"/>
        </w:rPr>
      </w:pPr>
      <w:r w:rsidRPr="00E43C1D">
        <w:rPr>
          <w:rFonts w:ascii="Times New Roman" w:hAnsi="Times New Roman"/>
          <w:sz w:val="28"/>
          <w:szCs w:val="28"/>
        </w:rPr>
        <w:t>Вторая разновидность мотивов учебной деятельности, по П. М. Якобсону, тоже связана с внеучебной ситуацией, имеющей, однако, положительное влияние на уче</w:t>
      </w:r>
      <w:r w:rsidRPr="00E43C1D">
        <w:rPr>
          <w:rFonts w:ascii="Times New Roman" w:hAnsi="Times New Roman"/>
          <w:sz w:val="28"/>
          <w:szCs w:val="28"/>
        </w:rPr>
        <w:softHyphen/>
        <w:t>бу. Воздействия со стороны общества формируют у учащегося чувство долга, кото</w:t>
      </w:r>
      <w:r w:rsidRPr="00E43C1D">
        <w:rPr>
          <w:rFonts w:ascii="Times New Roman" w:hAnsi="Times New Roman"/>
          <w:sz w:val="28"/>
          <w:szCs w:val="28"/>
        </w:rPr>
        <w:softHyphen/>
        <w:t>рое обязывает его получить образование, в том числе и профессиональное, и стать полноценным гражданином, полезным для страны, для своей семьи. Такая установ</w:t>
      </w:r>
      <w:r w:rsidRPr="00E43C1D">
        <w:rPr>
          <w:rFonts w:ascii="Times New Roman" w:hAnsi="Times New Roman"/>
          <w:sz w:val="28"/>
          <w:szCs w:val="28"/>
        </w:rPr>
        <w:softHyphen/>
        <w:t>ка на учение, если она устойчива и занимает существенное место в направленности личности учащегося, делает учение не просто нужным, но и привлекательным, дает силы для преодоления затруднений, для проявления терпения, усидчивости, настой</w:t>
      </w:r>
      <w:r w:rsidRPr="00E43C1D">
        <w:rPr>
          <w:rFonts w:ascii="Times New Roman" w:hAnsi="Times New Roman"/>
          <w:sz w:val="28"/>
          <w:szCs w:val="28"/>
        </w:rPr>
        <w:softHyphen/>
        <w:t>чивости. В эту же группу мотивов П. М. Якобсон относит и те, которые связаны с узколичностными интересами. Процесс учения при этом воспринимается как путь к личному благополучию, как средство продвижения по жизненной лестнице. Напри</w:t>
      </w:r>
      <w:r w:rsidRPr="00E43C1D">
        <w:rPr>
          <w:rFonts w:ascii="Times New Roman" w:hAnsi="Times New Roman"/>
          <w:sz w:val="28"/>
          <w:szCs w:val="28"/>
        </w:rPr>
        <w:softHyphen/>
        <w:t xml:space="preserve">мер, у студента нет интереса к учению как таковому, но есть понимание, что без знаний в дальнейшем не удастся «продвинуться», и поэтому прилагаются усилия для овладения ими. </w:t>
      </w:r>
    </w:p>
    <w:p w:rsidR="00052E69" w:rsidRPr="00E43C1D" w:rsidRDefault="00052E69" w:rsidP="00052E69">
      <w:pPr>
        <w:widowControl w:val="0"/>
        <w:shd w:val="clear" w:color="auto" w:fill="FFFFFF"/>
        <w:autoSpaceDE w:val="0"/>
        <w:autoSpaceDN w:val="0"/>
        <w:adjustRightInd w:val="0"/>
        <w:ind w:firstLine="720"/>
        <w:jc w:val="both"/>
        <w:rPr>
          <w:rFonts w:ascii="Times New Roman" w:hAnsi="Times New Roman"/>
          <w:sz w:val="28"/>
          <w:szCs w:val="28"/>
        </w:rPr>
      </w:pPr>
      <w:r w:rsidRPr="00E43C1D">
        <w:rPr>
          <w:rFonts w:ascii="Times New Roman" w:hAnsi="Times New Roman"/>
          <w:sz w:val="28"/>
          <w:szCs w:val="28"/>
        </w:rPr>
        <w:t>Третий вид мотивации, по П. М. Якобсону, связан с самим процессом учебной деятельности. Побуждают учиться потребность в знаниях, любознательность, стремление познавать новое. Учащийся получает удовлетворение от роста своих знаний при освоении нового материала; мотивация учения отражает устойчивые познавательные интересы. [6]</w:t>
      </w:r>
    </w:p>
    <w:p w:rsidR="00052E69" w:rsidRPr="00E43C1D" w:rsidRDefault="00052E69" w:rsidP="00052E69">
      <w:pPr>
        <w:widowControl w:val="0"/>
        <w:shd w:val="clear" w:color="auto" w:fill="FFFFFF"/>
        <w:autoSpaceDE w:val="0"/>
        <w:autoSpaceDN w:val="0"/>
        <w:adjustRightInd w:val="0"/>
        <w:ind w:firstLine="720"/>
        <w:jc w:val="both"/>
        <w:rPr>
          <w:rFonts w:ascii="Times New Roman" w:hAnsi="Times New Roman"/>
          <w:sz w:val="28"/>
          <w:szCs w:val="28"/>
        </w:rPr>
      </w:pPr>
      <w:r w:rsidRPr="00E43C1D">
        <w:rPr>
          <w:rFonts w:ascii="Times New Roman" w:hAnsi="Times New Roman"/>
          <w:sz w:val="28"/>
          <w:szCs w:val="28"/>
        </w:rPr>
        <w:t>Как же повысить мотивацию студентов?</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i/>
          <w:sz w:val="28"/>
          <w:szCs w:val="28"/>
        </w:rPr>
        <w:lastRenderedPageBreak/>
        <w:t>Налаживание взаимопонимания между студентами и преподавателями</w:t>
      </w:r>
      <w:r w:rsidRPr="00E43C1D">
        <w:rPr>
          <w:rFonts w:ascii="Times New Roman" w:hAnsi="Times New Roman"/>
          <w:sz w:val="28"/>
          <w:szCs w:val="28"/>
        </w:rPr>
        <w:t>. К сожалению, отношения между студентами и преподавателями чаще всего формальные, ведь лектор проводит занятия один семестр, принимает экзамен и всё. А студент понимает, что ему безразлично, будет или нет сдан экзамен тем или иным студентом. Поэтому преподаватель должен быть во многом весьма харизматической личностью и не просто увлечь своим предметом, но расположить к себе студентов, вызвать у них потребность освоить свой курс. Он должен быть готов отвечать на любые вопросы студентов, показывая не только свою эрудицию, но и наставничество.</w:t>
      </w:r>
    </w:p>
    <w:p w:rsidR="00052E69" w:rsidRPr="00E43C1D" w:rsidRDefault="00052E69" w:rsidP="00052E69">
      <w:pPr>
        <w:ind w:firstLine="720"/>
        <w:jc w:val="both"/>
        <w:outlineLvl w:val="2"/>
        <w:rPr>
          <w:rFonts w:ascii="Times New Roman" w:hAnsi="Times New Roman"/>
          <w:sz w:val="28"/>
          <w:szCs w:val="28"/>
        </w:rPr>
      </w:pPr>
      <w:r w:rsidRPr="00E43C1D">
        <w:rPr>
          <w:rFonts w:ascii="Times New Roman" w:hAnsi="Times New Roman"/>
          <w:i/>
          <w:sz w:val="28"/>
          <w:szCs w:val="28"/>
        </w:rPr>
        <w:t>Рейтингование.</w:t>
      </w:r>
      <w:r w:rsidRPr="00E43C1D">
        <w:rPr>
          <w:rFonts w:ascii="Times New Roman" w:hAnsi="Times New Roman"/>
          <w:b/>
          <w:sz w:val="28"/>
          <w:szCs w:val="28"/>
        </w:rPr>
        <w:t xml:space="preserve"> </w:t>
      </w:r>
      <w:r w:rsidRPr="00E43C1D">
        <w:rPr>
          <w:rFonts w:ascii="Times New Roman" w:hAnsi="Times New Roman"/>
          <w:sz w:val="28"/>
          <w:szCs w:val="28"/>
        </w:rPr>
        <w:t>Самый современный метод, который используется в ведущих ВУЗах страны и мира. Каждый студент знает, что высшие строчки в рейтинге могут обозначать дальнейшее трудоустройство в самых престижных организациях, и это их весьма мобилизует. Они начинают прикладывать много сил, чтобы попасть в высшие строчки рейтинга внутри своего учебного заведения. Те же университеты, у которых есть международные соглашения, могут использовать единые виды шкал с европейскими ВУЗами, и работодатели воспринимают уже не просто "хорошо" и "отлично", а могут чётко определить истинный уровень знаний каждого студента.</w:t>
      </w:r>
    </w:p>
    <w:p w:rsidR="00052E69" w:rsidRPr="00E43C1D" w:rsidRDefault="00052E69" w:rsidP="00052E69">
      <w:pPr>
        <w:pStyle w:val="3"/>
        <w:ind w:firstLine="720"/>
        <w:jc w:val="both"/>
        <w:rPr>
          <w:rFonts w:ascii="Times New Roman" w:hAnsi="Times New Roman"/>
          <w:b w:val="0"/>
          <w:color w:val="auto"/>
          <w:sz w:val="28"/>
          <w:szCs w:val="28"/>
        </w:rPr>
      </w:pPr>
      <w:r w:rsidRPr="00E43C1D">
        <w:rPr>
          <w:rFonts w:ascii="Times New Roman" w:hAnsi="Times New Roman"/>
          <w:b w:val="0"/>
          <w:i/>
          <w:color w:val="auto"/>
          <w:sz w:val="28"/>
          <w:szCs w:val="28"/>
        </w:rPr>
        <w:t xml:space="preserve">Ориентация на результат. </w:t>
      </w:r>
      <w:r w:rsidRPr="00E43C1D">
        <w:rPr>
          <w:rFonts w:ascii="Times New Roman" w:hAnsi="Times New Roman"/>
          <w:b w:val="0"/>
          <w:color w:val="auto"/>
          <w:sz w:val="28"/>
          <w:szCs w:val="28"/>
        </w:rPr>
        <w:t>Ещё один важный момент. Для многих студентов не важна оценка его деятельности, и он не будет переживать из-за полученного "трояка". Для кого-то, наоборот, оценка – самоцель, и за хорошую оценку он пойдёт на всё. Поэтому преподавателям нужно стремиться к безоценочным технологиям (например, шкалам, с помощью которых студент сам будет определять уровень своего продвижения). Гораздо важнее будет настраивать будущих специалистов на результат обучения – те навыки, которые должны сформироваться в процессе обучения.[7]</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i/>
          <w:sz w:val="28"/>
          <w:szCs w:val="28"/>
        </w:rPr>
        <w:t>Материальное поощрение.</w:t>
      </w:r>
      <w:r w:rsidRPr="00E43C1D">
        <w:rPr>
          <w:rFonts w:ascii="Times New Roman" w:hAnsi="Times New Roman"/>
          <w:b/>
          <w:sz w:val="28"/>
          <w:szCs w:val="28"/>
        </w:rPr>
        <w:t xml:space="preserve"> </w:t>
      </w:r>
      <w:r w:rsidRPr="00E43C1D">
        <w:rPr>
          <w:rFonts w:ascii="Times New Roman" w:hAnsi="Times New Roman"/>
          <w:sz w:val="28"/>
          <w:szCs w:val="28"/>
        </w:rPr>
        <w:t>На данный момент тяжело вдохновлять молодежь путем морального стимулирования. Все более значимую роль начинает играть материальная мотивация к учебе. Большинство студентов живут за счет «родительского кармана», который зачастую не в силах обеспечить все потребности. Государству необходимо работать над тем, чтоб обеспечить студента достойным материальным обеспечением, на который можно рассчитывать в случае успешной учебы. В отсутствие такого дохода студенты зачастую вынуждены искать подработку, которая в большинстве случаев не способствует повышению профессиональных качеств, так как съедает свободное время и никаким образом не связана с изучаемой специальностью.</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i/>
          <w:sz w:val="28"/>
          <w:szCs w:val="28"/>
        </w:rPr>
        <w:t xml:space="preserve">Оценка знаний в баллах, которые набираются в течение всего периода обучения по тому или иному предмету за разные виды успешно выполненных работ. </w:t>
      </w:r>
      <w:r w:rsidRPr="00E43C1D">
        <w:rPr>
          <w:rFonts w:ascii="Times New Roman" w:hAnsi="Times New Roman"/>
          <w:sz w:val="28"/>
          <w:szCs w:val="28"/>
        </w:rPr>
        <w:t xml:space="preserve">В самом начале семестра обозначить расширенные возможности перед учащимися, чтобы студент осознавал и понимал, что его отсутствие на </w:t>
      </w:r>
      <w:r w:rsidRPr="00E43C1D">
        <w:rPr>
          <w:rFonts w:ascii="Times New Roman" w:hAnsi="Times New Roman"/>
          <w:sz w:val="28"/>
          <w:szCs w:val="28"/>
        </w:rPr>
        <w:lastRenderedPageBreak/>
        <w:t>лекции или практическом занятии — это минус какой-то определенный балл, а подготовка доклада, выступление на конференции, подготовка презентации и т. д. — плюс столько-то баллов. В итоге учащийся будет замотивирован конкретными бонусами и преференциями на экзамене и с большей ответственностью отнесется к учебному процессу.[3]</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i/>
          <w:sz w:val="28"/>
          <w:szCs w:val="28"/>
        </w:rPr>
        <w:t>Заинтересованность студента предметом.</w:t>
      </w:r>
      <w:r w:rsidRPr="00E43C1D">
        <w:rPr>
          <w:rFonts w:ascii="Times New Roman" w:hAnsi="Times New Roman"/>
          <w:b/>
          <w:sz w:val="28"/>
          <w:szCs w:val="28"/>
        </w:rPr>
        <w:t xml:space="preserve"> </w:t>
      </w:r>
      <w:r w:rsidRPr="00E43C1D">
        <w:rPr>
          <w:rFonts w:ascii="Times New Roman" w:hAnsi="Times New Roman"/>
          <w:sz w:val="28"/>
          <w:szCs w:val="28"/>
        </w:rPr>
        <w:t>Интерес к изучаемой дисциплине возрастает, если студент получает не только «голую информацию», а и варианты её практического применения, т.е. пример ситуаций, в которых полученные знания могут иметь реальную и вполне оценимую пользу. Это, безусловно, поспособствует тому, чтобы студент осознал практическую ценность знаний, получаемых по той или иной дисциплине.</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Деятельность человека в период его обучения в ВУЗе является одной из важнейших составляющих жизненного пути. А формирование мотивации и ценностных ориентаций является неотъемлемой частью развития личности человека. Мотивы относятся к важнейшим компонентам структуры личности, по степени сформированности которых можно судить и о сформированности человека в целом. Студент, находясь в начале самостоятельного жизненного пути, должен построить собственную систему стимулов и мотивов, которая в дальнейшем окажет значительное влияние на его успешное становление. </w:t>
      </w:r>
    </w:p>
    <w:p w:rsidR="00052E69" w:rsidRPr="00E43C1D" w:rsidRDefault="00052E69" w:rsidP="00052E69">
      <w:pPr>
        <w:ind w:firstLine="720"/>
        <w:jc w:val="both"/>
        <w:rPr>
          <w:rFonts w:ascii="Times New Roman" w:hAnsi="Times New Roman"/>
          <w:sz w:val="28"/>
          <w:szCs w:val="28"/>
        </w:rPr>
      </w:pPr>
    </w:p>
    <w:p w:rsidR="00052E69" w:rsidRPr="00E43C1D" w:rsidRDefault="00052E69" w:rsidP="00052E69">
      <w:pPr>
        <w:ind w:firstLine="720"/>
        <w:jc w:val="center"/>
        <w:rPr>
          <w:rFonts w:ascii="Times New Roman" w:hAnsi="Times New Roman"/>
          <w:b/>
          <w:color w:val="000000"/>
          <w:sz w:val="28"/>
          <w:szCs w:val="28"/>
        </w:rPr>
      </w:pPr>
      <w:r w:rsidRPr="00E43C1D">
        <w:rPr>
          <w:rFonts w:ascii="Times New Roman" w:hAnsi="Times New Roman"/>
          <w:b/>
          <w:color w:val="000000"/>
          <w:sz w:val="28"/>
          <w:szCs w:val="28"/>
        </w:rPr>
        <w:t>Список литературы</w:t>
      </w:r>
    </w:p>
    <w:p w:rsidR="00052E69" w:rsidRPr="00E43C1D" w:rsidRDefault="00052E69" w:rsidP="00052E69">
      <w:pPr>
        <w:pStyle w:val="11"/>
        <w:numPr>
          <w:ilvl w:val="0"/>
          <w:numId w:val="24"/>
        </w:numPr>
        <w:spacing w:after="0" w:line="240" w:lineRule="auto"/>
        <w:ind w:left="284" w:firstLine="720"/>
        <w:jc w:val="both"/>
        <w:rPr>
          <w:rFonts w:ascii="Times New Roman" w:hAnsi="Times New Roman"/>
          <w:color w:val="000000"/>
          <w:sz w:val="28"/>
          <w:szCs w:val="28"/>
          <w:lang w:eastAsia="ru-RU"/>
        </w:rPr>
      </w:pPr>
      <w:r w:rsidRPr="00E43C1D">
        <w:rPr>
          <w:rFonts w:ascii="Times New Roman" w:hAnsi="Times New Roman"/>
          <w:color w:val="000000"/>
          <w:sz w:val="28"/>
          <w:szCs w:val="28"/>
          <w:lang w:eastAsia="ru-RU"/>
        </w:rPr>
        <w:t>Фролова Е.В. Особенности регуляции учебной активности у студентов гуманитарных и технических специальностей</w:t>
      </w:r>
    </w:p>
    <w:p w:rsidR="00052E69" w:rsidRPr="00E43C1D" w:rsidRDefault="00B82235" w:rsidP="00052E69">
      <w:pPr>
        <w:pStyle w:val="11"/>
        <w:numPr>
          <w:ilvl w:val="0"/>
          <w:numId w:val="24"/>
        </w:numPr>
        <w:spacing w:after="0" w:line="240" w:lineRule="auto"/>
        <w:ind w:left="284" w:firstLine="720"/>
        <w:jc w:val="both"/>
        <w:rPr>
          <w:rFonts w:ascii="Times New Roman" w:hAnsi="Times New Roman"/>
          <w:color w:val="000000"/>
          <w:sz w:val="28"/>
          <w:szCs w:val="28"/>
          <w:lang w:eastAsia="ru-RU"/>
        </w:rPr>
      </w:pPr>
      <w:hyperlink r:id="rId44" w:history="1">
        <w:r w:rsidR="00052E69" w:rsidRPr="00E43C1D">
          <w:rPr>
            <w:rStyle w:val="a4"/>
            <w:color w:val="000000"/>
            <w:sz w:val="28"/>
            <w:szCs w:val="28"/>
          </w:rPr>
          <w:t>http://sibac.info/studconf/hum/xxvii/40095</w:t>
        </w:r>
      </w:hyperlink>
    </w:p>
    <w:p w:rsidR="00052E69" w:rsidRPr="00E43C1D" w:rsidRDefault="00052E69" w:rsidP="00052E69">
      <w:pPr>
        <w:pStyle w:val="11"/>
        <w:numPr>
          <w:ilvl w:val="0"/>
          <w:numId w:val="24"/>
        </w:numPr>
        <w:spacing w:after="0" w:line="240" w:lineRule="auto"/>
        <w:ind w:left="284"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Мормужева Н. В. Мотивация обучения студентов профессиональных учреждений [Текст] // Педагогика: традиции и инновации: материалы IV междунар. науч. конф. (г. Челябинск, декабрь </w:t>
      </w:r>
      <w:smartTag w:uri="urn:schemas-microsoft-com:office:smarttags" w:element="metricconverter">
        <w:smartTagPr>
          <w:attr w:name="ProductID" w:val="2013 г"/>
        </w:smartTagPr>
        <w:r w:rsidRPr="00E43C1D">
          <w:rPr>
            <w:rFonts w:ascii="Times New Roman" w:hAnsi="Times New Roman"/>
            <w:color w:val="000000"/>
            <w:sz w:val="28"/>
            <w:szCs w:val="28"/>
          </w:rPr>
          <w:t>2013 г</w:t>
        </w:r>
      </w:smartTag>
      <w:r w:rsidRPr="00E43C1D">
        <w:rPr>
          <w:rFonts w:ascii="Times New Roman" w:hAnsi="Times New Roman"/>
          <w:color w:val="000000"/>
          <w:sz w:val="28"/>
          <w:szCs w:val="28"/>
        </w:rPr>
        <w:t>.).  — Челябинск: Два комсомольца, 2013. — С. 160-163.</w:t>
      </w:r>
    </w:p>
    <w:p w:rsidR="00052E69" w:rsidRPr="00E43C1D" w:rsidRDefault="00052E69" w:rsidP="00052E69">
      <w:pPr>
        <w:pStyle w:val="11"/>
        <w:numPr>
          <w:ilvl w:val="0"/>
          <w:numId w:val="24"/>
        </w:numPr>
        <w:spacing w:after="0" w:line="240" w:lineRule="auto"/>
        <w:ind w:left="284" w:firstLine="720"/>
        <w:jc w:val="both"/>
        <w:rPr>
          <w:rStyle w:val="HTML"/>
          <w:rFonts w:ascii="Times New Roman" w:hAnsi="Times New Roman"/>
          <w:i w:val="0"/>
          <w:iCs w:val="0"/>
          <w:color w:val="000000"/>
          <w:sz w:val="28"/>
          <w:szCs w:val="28"/>
        </w:rPr>
      </w:pPr>
      <w:r w:rsidRPr="00E43C1D">
        <w:rPr>
          <w:rFonts w:ascii="Times New Roman" w:hAnsi="Times New Roman"/>
          <w:color w:val="000000"/>
          <w:sz w:val="28"/>
          <w:szCs w:val="28"/>
        </w:rPr>
        <w:t>Павловец Г.Г. Учебная мотивация как фактор профессионального становления современных студентов / Павловец Г.Г., Филоненко В.В. – Электронный ресурс. Режим доступа</w:t>
      </w:r>
      <w:r w:rsidRPr="00E43C1D">
        <w:rPr>
          <w:rFonts w:ascii="Times New Roman" w:hAnsi="Times New Roman"/>
          <w:i/>
          <w:color w:val="000000"/>
          <w:sz w:val="28"/>
          <w:szCs w:val="28"/>
        </w:rPr>
        <w:t xml:space="preserve">:  </w:t>
      </w:r>
      <w:r w:rsidRPr="00E43C1D">
        <w:rPr>
          <w:rStyle w:val="HTML"/>
          <w:rFonts w:ascii="Times New Roman" w:hAnsi="Times New Roman"/>
          <w:i w:val="0"/>
          <w:color w:val="000000"/>
          <w:sz w:val="28"/>
          <w:szCs w:val="28"/>
        </w:rPr>
        <w:t>conf.stavsu.ru/_WordDocs/604.doc</w:t>
      </w:r>
    </w:p>
    <w:p w:rsidR="00052E69" w:rsidRPr="00E43C1D" w:rsidRDefault="00052E69" w:rsidP="00052E69">
      <w:pPr>
        <w:pStyle w:val="11"/>
        <w:numPr>
          <w:ilvl w:val="0"/>
          <w:numId w:val="24"/>
        </w:numPr>
        <w:spacing w:after="0" w:line="240" w:lineRule="auto"/>
        <w:ind w:left="284" w:firstLine="720"/>
        <w:jc w:val="both"/>
        <w:rPr>
          <w:rFonts w:ascii="Times New Roman" w:hAnsi="Times New Roman"/>
          <w:color w:val="000000"/>
          <w:sz w:val="28"/>
          <w:szCs w:val="28"/>
        </w:rPr>
      </w:pPr>
      <w:r w:rsidRPr="00E43C1D">
        <w:rPr>
          <w:rFonts w:ascii="Times New Roman" w:hAnsi="Times New Roman"/>
          <w:color w:val="000000"/>
          <w:sz w:val="28"/>
          <w:szCs w:val="28"/>
        </w:rPr>
        <w:t>Мильман В.Э. Внутренняя и внешняя мотивация учебной деятельности / В.Э. Мильман // Вопросы психологии. – 1984. – № 5.</w:t>
      </w:r>
    </w:p>
    <w:p w:rsidR="00052E69" w:rsidRPr="00E43C1D" w:rsidRDefault="00052E69" w:rsidP="00052E69">
      <w:pPr>
        <w:numPr>
          <w:ilvl w:val="0"/>
          <w:numId w:val="24"/>
        </w:numPr>
        <w:ind w:left="284" w:firstLine="720"/>
        <w:jc w:val="both"/>
        <w:rPr>
          <w:rFonts w:ascii="Times New Roman" w:hAnsi="Times New Roman"/>
          <w:color w:val="000000"/>
          <w:sz w:val="28"/>
          <w:szCs w:val="28"/>
        </w:rPr>
      </w:pPr>
      <w:r w:rsidRPr="00E43C1D">
        <w:rPr>
          <w:rFonts w:ascii="Times New Roman" w:hAnsi="Times New Roman"/>
          <w:color w:val="000000"/>
          <w:sz w:val="28"/>
          <w:szCs w:val="28"/>
        </w:rPr>
        <w:t>Ильин Е.П. Мотивация и мотивы. / Ильин Евгений Павлович – СПб.: Питер, 2002. – 512с.</w:t>
      </w:r>
    </w:p>
    <w:p w:rsidR="00052E69" w:rsidRPr="00E43C1D" w:rsidRDefault="00052E69" w:rsidP="00052E69">
      <w:pPr>
        <w:tabs>
          <w:tab w:val="left" w:pos="1845"/>
        </w:tabs>
        <w:rPr>
          <w:rFonts w:ascii="Times New Roman" w:hAnsi="Times New Roman"/>
          <w:color w:val="000000"/>
          <w:sz w:val="28"/>
          <w:szCs w:val="28"/>
        </w:rPr>
      </w:pPr>
      <w:r w:rsidRPr="00E43C1D">
        <w:rPr>
          <w:rFonts w:ascii="Times New Roman" w:hAnsi="Times New Roman"/>
          <w:color w:val="000000"/>
          <w:sz w:val="28"/>
          <w:szCs w:val="28"/>
        </w:rPr>
        <w:t>http://timesnet.ru/magazine/7/5781/</w:t>
      </w:r>
    </w:p>
    <w:p w:rsidR="00052E69" w:rsidRPr="00E43C1D" w:rsidRDefault="00052E69" w:rsidP="00052E69">
      <w:pPr>
        <w:ind w:firstLine="720"/>
        <w:jc w:val="right"/>
        <w:rPr>
          <w:rFonts w:ascii="Times New Roman" w:hAnsi="Times New Roman"/>
          <w:b/>
          <w:i/>
          <w:sz w:val="28"/>
          <w:szCs w:val="28"/>
        </w:rPr>
      </w:pPr>
      <w:r w:rsidRPr="00E43C1D">
        <w:rPr>
          <w:rFonts w:ascii="Times New Roman" w:hAnsi="Times New Roman"/>
          <w:color w:val="000000"/>
          <w:sz w:val="28"/>
          <w:szCs w:val="28"/>
        </w:rPr>
        <w:br w:type="column"/>
      </w:r>
      <w:r w:rsidRPr="00E43C1D">
        <w:rPr>
          <w:rFonts w:ascii="Times New Roman" w:hAnsi="Times New Roman"/>
          <w:b/>
          <w:i/>
          <w:sz w:val="28"/>
          <w:szCs w:val="28"/>
        </w:rPr>
        <w:lastRenderedPageBreak/>
        <w:t>Макеева Е. С.</w:t>
      </w:r>
    </w:p>
    <w:p w:rsidR="00052E69" w:rsidRPr="00E43C1D" w:rsidRDefault="00052E69" w:rsidP="00052E69">
      <w:pPr>
        <w:ind w:firstLine="720"/>
        <w:jc w:val="right"/>
        <w:rPr>
          <w:rFonts w:ascii="Times New Roman" w:hAnsi="Times New Roman"/>
          <w:i/>
          <w:sz w:val="28"/>
          <w:szCs w:val="28"/>
        </w:rPr>
      </w:pPr>
      <w:r w:rsidRPr="00E43C1D">
        <w:rPr>
          <w:rFonts w:ascii="Times New Roman" w:hAnsi="Times New Roman"/>
          <w:i/>
          <w:sz w:val="28"/>
          <w:szCs w:val="28"/>
        </w:rPr>
        <w:t>студентка группы Э-11</w:t>
      </w:r>
    </w:p>
    <w:p w:rsidR="00052E69" w:rsidRPr="00E43C1D" w:rsidRDefault="00052E69" w:rsidP="00052E69">
      <w:pPr>
        <w:ind w:firstLine="720"/>
        <w:jc w:val="right"/>
        <w:rPr>
          <w:rFonts w:ascii="Times New Roman" w:hAnsi="Times New Roman"/>
          <w:i/>
          <w:sz w:val="28"/>
          <w:szCs w:val="28"/>
        </w:rPr>
      </w:pPr>
      <w:r w:rsidRPr="00E43C1D">
        <w:rPr>
          <w:rFonts w:ascii="Times New Roman" w:hAnsi="Times New Roman"/>
          <w:i/>
          <w:sz w:val="28"/>
          <w:szCs w:val="28"/>
        </w:rPr>
        <w:t>научный руководитель: канд. социол. наук, доцент</w:t>
      </w:r>
    </w:p>
    <w:p w:rsidR="00052E69" w:rsidRPr="00E43C1D" w:rsidRDefault="00052E69" w:rsidP="00052E69">
      <w:pPr>
        <w:ind w:firstLine="720"/>
        <w:jc w:val="right"/>
        <w:rPr>
          <w:rFonts w:ascii="Times New Roman" w:hAnsi="Times New Roman"/>
          <w:b/>
          <w:i/>
          <w:sz w:val="28"/>
          <w:szCs w:val="28"/>
        </w:rPr>
      </w:pPr>
      <w:r w:rsidRPr="00E43C1D">
        <w:rPr>
          <w:rFonts w:ascii="Times New Roman" w:hAnsi="Times New Roman"/>
          <w:b/>
          <w:i/>
          <w:sz w:val="28"/>
          <w:szCs w:val="28"/>
        </w:rPr>
        <w:t>Шамаева О. П.</w:t>
      </w:r>
    </w:p>
    <w:p w:rsidR="00052E69" w:rsidRPr="00E43C1D" w:rsidRDefault="00052E69" w:rsidP="00052E69">
      <w:pPr>
        <w:ind w:firstLine="720"/>
        <w:jc w:val="right"/>
        <w:rPr>
          <w:rFonts w:ascii="Times New Roman" w:hAnsi="Times New Roman"/>
          <w:i/>
          <w:sz w:val="28"/>
          <w:szCs w:val="28"/>
        </w:rPr>
      </w:pPr>
    </w:p>
    <w:p w:rsidR="00052E69" w:rsidRPr="00E43C1D" w:rsidRDefault="00052E69" w:rsidP="00052E69">
      <w:pPr>
        <w:ind w:firstLine="720"/>
        <w:jc w:val="center"/>
        <w:rPr>
          <w:rFonts w:ascii="Times New Roman" w:hAnsi="Times New Roman"/>
          <w:b/>
          <w:caps/>
          <w:sz w:val="28"/>
          <w:szCs w:val="28"/>
        </w:rPr>
      </w:pPr>
      <w:r w:rsidRPr="00E43C1D">
        <w:rPr>
          <w:rFonts w:ascii="Times New Roman" w:hAnsi="Times New Roman"/>
          <w:b/>
          <w:caps/>
          <w:sz w:val="28"/>
          <w:szCs w:val="28"/>
        </w:rPr>
        <w:t>Эффективное распределение времени студента</w:t>
      </w:r>
    </w:p>
    <w:p w:rsidR="00052E69" w:rsidRPr="00E43C1D" w:rsidRDefault="00052E69" w:rsidP="00052E69">
      <w:pPr>
        <w:ind w:firstLine="720"/>
        <w:jc w:val="center"/>
        <w:rPr>
          <w:rFonts w:ascii="Times New Roman" w:hAnsi="Times New Roman"/>
          <w:b/>
          <w:caps/>
          <w:sz w:val="28"/>
          <w:szCs w:val="28"/>
        </w:rPr>
      </w:pP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В настоящее время одной из наиболее актуальных проблем не только современной молодежи, но, пожалуй, и подавляющего большинства людей независимо от их возраста является нехватка времени. Действительно, время – это ценный ресурс, и хотя всем людям дано одинаковое его количество, одни успевают сделать все необходимое, при этом не затрачивая видимых усилий, другие же катастрофически ничего не успевают, их труды не приносят ощутимых результатов, и времени на отдых у них совсем нет. В чем же заключается причина такого колоссального различия в результатах, несмотря на практически одинаковые условия?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Ответ прост: нерациональное использование времени приводит к тому, что самый ценный, а главное – невосполнимый человеческий ресурс расходуется понапрасну. Особенно эта проблема знакома студентам: при достаточно большом объеме теоретических сведений  и практических заданий, каждое из которых требует выполнения, зачастую не представляешь, за что взяться первым делом и когда все успеть. В таких ситуациях помогает самоменеджмент.</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Л. Зайверт в своей книге «Ваше время в ваших руках» дает такое понятие самоменеджмента: «Самоменеджмент представляет собой последовательное и целенаправленное использование испытанных методов работы в повседневной практике, для того чтобы оптимально и со смыслом использовать свое время» [1]. С помощью самоменеджмента можно научиться максимально использовать собственные возможности, а также начать сознательно управлять своей жизнью, а не плыть по течению, действуя одинаково плодотворно, независимо от внешних обстоятельств.</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Как же грамотно распорядиться имеющимся у нас временем? Чтобы ответить на этот, вопрос, следует ознакомиться с принципом Парето. Также этот принцип называют правилом 80/20 или принципом наименьших усилий. Парето установил, что люди в социуме делятся на тех, кого он назвал «влиятельным меньшинством» и «тривиальным большинством». «Влиятельное меньшинство» составляет 20 % населения, в то время как на его долю приходится 80 % всего богатства. Позднее он обнаружил, что практически любая сфера деятельности в экономике подчиняется найденному им принципу. Парето продемонстрировал действие этого принципа на множестве примеров. Так, его принцип устанавливает, что 20 % произведенной вами работы обеспечивает 80 % полученных вами результатов. Если у вас есть список из десяти дел, которые нужно выполнить, то два из них окажутся по конечной приобретаемой выгоде более </w:t>
      </w:r>
      <w:r w:rsidRPr="00E43C1D">
        <w:rPr>
          <w:rFonts w:ascii="Times New Roman" w:hAnsi="Times New Roman"/>
          <w:sz w:val="28"/>
          <w:szCs w:val="28"/>
        </w:rPr>
        <w:lastRenderedPageBreak/>
        <w:t>значимыми, чем остальные 8, вместе взятые. При этом для решений каждой из этих 10 задач может потребоваться одинаковое время. В то время как вклад в конечный суммарный результат от выполнения одной или двух из них превысит пятикратно или десятикратно относительный вклад от остальных задач. [2]</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Таким образом, применение принципа Парето в жизни существенно помогает экономить время и усилия, поскольку концентрирует внимание человека на главном, заставляет направить основные умения и знания человека на задачу, которая принесет реальный, ощутимый результат.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Но прежде, чем браться за наиболее значимое дело, необходимо определиться, что же из множества дел действительно важно, что требует немедленного решения? Разобраться в своих задачах помогает принцип приоритетов. Его суть проста: для этого нужно составить список всех дел, которые вы планируете сделать в течение дня (недели, месяца и т. д.), а затем поставить буквы А, Б, В, Г, или Д перед каждым пунктом списка.</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 Задача типа «А» должна представлять собой нечто, имеющее самое важное значение на данном этапе вашей деятельности. Нечто такое, что вы обязаны сделать, иначе у вас могут возникнуть серьезные осложнения. Задачей типа «А» может быть ответственная встреча, написание отчета и т. д.</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Задача типа «Б» определяется как та, которую следовало бы выполнить, важная задача. Тем не менее последствия в случае ее невыполнения не являются необратимыми. Другими словами, если вы не сделаете соответствующую работу, кто-нибудь окажется недоволен или чего-то вы лишитесь, но в любом случае, последствия будут относительно мягкими и не сопоставимыми с задачами типа «А». Никогда не приступайте к задаче типа «Б» пока у вас остается незавершенной задача типа «А».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Задачей типа «В» является что-то, что было бы хорошо сделать, но что не влечет за собой никаких последствий для вашей работы: звонок другу, личная встреча, обед и т. д.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Задачей типа «Г» является работа, которую можно поручить кому-нибудь другому. Поручая другим людям то, что в их силах выполнить, вы освобождаете время для решения задач типа «А», которые никто кроме вас сделать не сможет.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Задачей типа «Д» является работа, которую можно вообще не делать. Это может быть работа, выполняемая по привычке на протяжении какого-то времени или работа, уже потерявшая свою актуальность на сегодняшний день и пр. [1]</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Таким образом, эффективность работы возрастает за счет избавления от маловажных дел, которые, тем не менее, забирают очень много времени, заставляя нас расходовать его понапрасну.</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ab/>
        <w:t xml:space="preserve">Другим полезным способом грамотного распределения времени является ускоренный анализ по принципу Эйзенхауэра. [2] В чем состоит его суть? Прежде, чем приниматься за новую задачу, надо задать себе два вопроса: </w:t>
      </w:r>
    </w:p>
    <w:p w:rsidR="00052E69" w:rsidRPr="00E43C1D" w:rsidRDefault="00052E69" w:rsidP="00052E69">
      <w:pPr>
        <w:pStyle w:val="11"/>
        <w:numPr>
          <w:ilvl w:val="0"/>
          <w:numId w:val="26"/>
        </w:numPr>
        <w:spacing w:after="0" w:line="240" w:lineRule="auto"/>
        <w:ind w:firstLine="720"/>
        <w:jc w:val="both"/>
        <w:rPr>
          <w:rFonts w:ascii="Times New Roman" w:hAnsi="Times New Roman"/>
          <w:sz w:val="28"/>
          <w:szCs w:val="28"/>
        </w:rPr>
      </w:pPr>
      <w:r w:rsidRPr="00E43C1D">
        <w:rPr>
          <w:rFonts w:ascii="Times New Roman" w:hAnsi="Times New Roman"/>
          <w:sz w:val="28"/>
          <w:szCs w:val="28"/>
        </w:rPr>
        <w:lastRenderedPageBreak/>
        <w:t>Насколько это задача важна?</w:t>
      </w:r>
    </w:p>
    <w:p w:rsidR="00052E69" w:rsidRPr="00E43C1D" w:rsidRDefault="00052E69" w:rsidP="00052E69">
      <w:pPr>
        <w:pStyle w:val="11"/>
        <w:numPr>
          <w:ilvl w:val="0"/>
          <w:numId w:val="26"/>
        </w:numPr>
        <w:spacing w:after="0" w:line="240" w:lineRule="auto"/>
        <w:ind w:firstLine="720"/>
        <w:jc w:val="both"/>
        <w:rPr>
          <w:rFonts w:ascii="Times New Roman" w:hAnsi="Times New Roman"/>
          <w:sz w:val="28"/>
          <w:szCs w:val="28"/>
        </w:rPr>
      </w:pPr>
      <w:r w:rsidRPr="00E43C1D">
        <w:rPr>
          <w:rFonts w:ascii="Times New Roman" w:hAnsi="Times New Roman"/>
          <w:sz w:val="28"/>
          <w:szCs w:val="28"/>
        </w:rPr>
        <w:t>Как быстро необходимо ее выполнить?</w:t>
      </w:r>
    </w:p>
    <w:p w:rsidR="00052E69" w:rsidRPr="00E43C1D" w:rsidRDefault="00052E69" w:rsidP="00052E69">
      <w:pPr>
        <w:ind w:left="360" w:firstLine="720"/>
        <w:jc w:val="both"/>
        <w:rPr>
          <w:rFonts w:ascii="Times New Roman" w:hAnsi="Times New Roman"/>
          <w:sz w:val="28"/>
          <w:szCs w:val="28"/>
        </w:rPr>
      </w:pPr>
      <w:r w:rsidRPr="00E43C1D">
        <w:rPr>
          <w:rFonts w:ascii="Times New Roman" w:hAnsi="Times New Roman"/>
          <w:sz w:val="28"/>
          <w:szCs w:val="28"/>
        </w:rPr>
        <w:t>В зависимости от ответов на эти вопросы задачи разделяются на четыре группы:</w:t>
      </w:r>
    </w:p>
    <w:p w:rsidR="00052E69" w:rsidRPr="00E43C1D" w:rsidRDefault="00052E69" w:rsidP="00052E69">
      <w:pPr>
        <w:ind w:left="360" w:firstLine="720"/>
        <w:jc w:val="both"/>
        <w:rPr>
          <w:rFonts w:ascii="Times New Roman" w:hAnsi="Times New Roman"/>
          <w:sz w:val="28"/>
          <w:szCs w:val="28"/>
        </w:rPr>
      </w:pPr>
      <w:r w:rsidRPr="00E43C1D">
        <w:rPr>
          <w:rFonts w:ascii="Times New Roman" w:hAnsi="Times New Roman"/>
          <w:sz w:val="28"/>
          <w:szCs w:val="28"/>
        </w:rPr>
        <w:t xml:space="preserve">1. Срочные/важные дела.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Данные дела требуют особого внимания, за них необходимо приниматься немедленно и выполнять их самому.</w:t>
      </w:r>
    </w:p>
    <w:p w:rsidR="00052E69" w:rsidRPr="00E43C1D" w:rsidRDefault="00052E69" w:rsidP="00052E69">
      <w:pPr>
        <w:ind w:left="360" w:firstLine="720"/>
        <w:jc w:val="both"/>
        <w:rPr>
          <w:rFonts w:ascii="Times New Roman" w:hAnsi="Times New Roman"/>
          <w:sz w:val="28"/>
          <w:szCs w:val="28"/>
        </w:rPr>
      </w:pPr>
      <w:r w:rsidRPr="00E43C1D">
        <w:rPr>
          <w:rFonts w:ascii="Times New Roman" w:hAnsi="Times New Roman"/>
          <w:sz w:val="28"/>
          <w:szCs w:val="28"/>
        </w:rPr>
        <w:t xml:space="preserve"> 2. Срочные/менее важные дела.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Здесь существует опасность попасть под «тиранию» спешности и в результате целиком отдаться решению конкретной задачи, потому что она срочная. Если же она, однако, является не столь важной, то гораздо разумнее будет делегировать ее кому-то другому, в том, случае. Если для ее выполнения не требуется особых качеств.</w:t>
      </w:r>
    </w:p>
    <w:p w:rsidR="00052E69" w:rsidRPr="00E43C1D" w:rsidRDefault="00052E69" w:rsidP="00052E69">
      <w:pPr>
        <w:ind w:left="360" w:firstLine="720"/>
        <w:jc w:val="both"/>
        <w:rPr>
          <w:rFonts w:ascii="Times New Roman" w:hAnsi="Times New Roman"/>
          <w:sz w:val="28"/>
          <w:szCs w:val="28"/>
        </w:rPr>
      </w:pPr>
      <w:r w:rsidRPr="00E43C1D">
        <w:rPr>
          <w:rFonts w:ascii="Times New Roman" w:hAnsi="Times New Roman"/>
          <w:sz w:val="28"/>
          <w:szCs w:val="28"/>
        </w:rPr>
        <w:t>3. Менее срочные/важные задачи.</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 </w:t>
      </w:r>
      <w:r w:rsidRPr="00E43C1D">
        <w:rPr>
          <w:rFonts w:ascii="Times New Roman" w:hAnsi="Times New Roman"/>
          <w:sz w:val="28"/>
          <w:szCs w:val="28"/>
        </w:rPr>
        <w:tab/>
        <w:t xml:space="preserve">Их не надо выполнять срочно, они, как правило, могут подождать. Сложности здесь возникают тогда, когда эти задачи рано или поздно превращаются в срочные и должны быть лично Вами разрешены в кратчайшие сроки. Поэтому рекомендуется перепроверить степень важности и попробовать задачи этого типа полностью или частично перепоручать. </w:t>
      </w:r>
    </w:p>
    <w:p w:rsidR="00052E69" w:rsidRPr="00E43C1D" w:rsidRDefault="00052E69" w:rsidP="00052E69">
      <w:pPr>
        <w:ind w:left="360" w:firstLine="720"/>
        <w:jc w:val="both"/>
        <w:rPr>
          <w:rFonts w:ascii="Times New Roman" w:hAnsi="Times New Roman"/>
          <w:sz w:val="28"/>
          <w:szCs w:val="28"/>
        </w:rPr>
      </w:pPr>
      <w:r w:rsidRPr="00E43C1D">
        <w:rPr>
          <w:rFonts w:ascii="Times New Roman" w:hAnsi="Times New Roman"/>
          <w:sz w:val="28"/>
          <w:szCs w:val="28"/>
        </w:rPr>
        <w:t>4. Менее срочные/менее важные задачи.</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Если Вы вдруг начинаете заниматься этими делами, забывая о задачах первой категории, то Вам не следует жаловаться на перегрузку работой. Дела, относящиеся к данной категории, необходимо перепоручать или же, если позволяют возможности, даже не приниматься за них.</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Почему применение этого способа так эффективно? На первый взгляд, анализ порученных задач только забирает необходимое время, которое, в свою очередь, можно было бы потратить на выполнение дел. Но это только первое впечатление: на самом деле огромное количество времени уходит на решение срочных задач, которые не приносят ощутимой пользы, а от этого, в свою очередь, страдает выполнение менее срочных, но важных дел. И в итоге они переходят в первую категорию, когда на их выполнение остается крайне мало времени, а перепоручить их кому-то другому нельзя. Если же Вы будете последовательно распределять свои дела по категориям в соответствии с принципом Эйзенхауэра, то ваша производительность значительно повысится, поскольку расставив приоритеты, Вы начинаете свою работу с выполнения важнейших задач и концентрируетесь на их реализации. Следовательно, и исполнение данной работы будет более результативным и плодотворным, так как Вы приступаете к делу в тот момент, когда еще много сил, пока внимание не ослаблен и вы видите больше вариантов решения, находите наилучшие пути выполнения данной работы. </w:t>
      </w:r>
    </w:p>
    <w:p w:rsidR="00052E69" w:rsidRPr="00E43C1D" w:rsidRDefault="00052E69" w:rsidP="00052E69">
      <w:pPr>
        <w:ind w:firstLine="720"/>
        <w:jc w:val="both"/>
        <w:rPr>
          <w:rFonts w:ascii="Times New Roman" w:hAnsi="Times New Roman"/>
          <w:sz w:val="28"/>
          <w:szCs w:val="28"/>
        </w:rPr>
      </w:pPr>
      <w:r w:rsidRPr="00E43C1D">
        <w:rPr>
          <w:rFonts w:ascii="Times New Roman" w:hAnsi="Times New Roman"/>
          <w:sz w:val="28"/>
          <w:szCs w:val="28"/>
        </w:rPr>
        <w:t xml:space="preserve">Немаловажную роль в данном способе эффективного использования времени играет принцип делегирования полномочий. Делегирование заключается в передачи части полномочий (и связанной с ними ответственности) с более высокого уровня менеджмента на более низкий при </w:t>
      </w:r>
      <w:r w:rsidRPr="00E43C1D">
        <w:rPr>
          <w:rFonts w:ascii="Times New Roman" w:hAnsi="Times New Roman"/>
          <w:sz w:val="28"/>
          <w:szCs w:val="28"/>
        </w:rPr>
        <w:lastRenderedPageBreak/>
        <w:t>сохранении за высшим уровнем менеджмента функции контроля за использованием этих полномочий. Использование принципа делегирования является важным приемом для более эффективного расходования рабочего времени. Однако при использовании этого принципа в повседневной деятельности менеджера необходимо учитывать условия успешного делегирования полномочий.</w:t>
      </w:r>
    </w:p>
    <w:p w:rsidR="00052E69" w:rsidRPr="00E43C1D" w:rsidRDefault="00052E69" w:rsidP="00052E69">
      <w:pPr>
        <w:shd w:val="clear" w:color="auto" w:fill="FFFFFF"/>
        <w:ind w:firstLine="720"/>
        <w:jc w:val="both"/>
        <w:textAlignment w:val="baseline"/>
        <w:rPr>
          <w:rFonts w:ascii="Times New Roman" w:hAnsi="Times New Roman"/>
          <w:color w:val="252525"/>
          <w:sz w:val="28"/>
          <w:szCs w:val="28"/>
          <w:shd w:val="clear" w:color="auto" w:fill="FFFFFF"/>
        </w:rPr>
      </w:pPr>
      <w:r w:rsidRPr="00E43C1D">
        <w:rPr>
          <w:rFonts w:ascii="Times New Roman" w:hAnsi="Times New Roman"/>
          <w:sz w:val="28"/>
          <w:szCs w:val="28"/>
        </w:rPr>
        <w:t xml:space="preserve">Конечно, это далеко не все способы эффективного распределения собственного времени, существует множество других принципов, среди которых: принцип корзины, принцип планирования, принцип постепенности, но их главные идеи схожи: важно не столько обладать большим количеством времени, сколько рационально использовать его. Для этого необходимо не только применять данные принципы в жизни (который из них выбрать, каждый решает сам для себя), но и учитывать различные внешние факторы,  среди которых: усталость, плохое самочувствие и множество других, и тратить свое время не только на работу или учебу, но и на отдых. </w:t>
      </w:r>
      <w:r w:rsidRPr="00E43C1D">
        <w:rPr>
          <w:rFonts w:ascii="Times New Roman" w:hAnsi="Times New Roman"/>
          <w:color w:val="252525"/>
          <w:sz w:val="28"/>
          <w:szCs w:val="28"/>
          <w:shd w:val="clear" w:color="auto" w:fill="FFFFFF"/>
        </w:rPr>
        <w:t xml:space="preserve">Тайм-менеджмент помогает более эффективно использовать не только рабочее время, но и время отдыха. В частности, работникам рекомендуется не брать работу домой, организовать быт так, чтобы он занимал минимум времени, заранее тщательно планировать свободное время и следовать этим планам, в частности регулярно практиковать эмоциональное (театры, концерты, выставки и т. п.) и физическое (спорт, фитнес) переключения. </w:t>
      </w:r>
    </w:p>
    <w:p w:rsidR="00052E69" w:rsidRPr="00E43C1D" w:rsidRDefault="00052E69" w:rsidP="00052E69">
      <w:pPr>
        <w:shd w:val="clear" w:color="auto" w:fill="FFFFFF"/>
        <w:ind w:firstLine="720"/>
        <w:jc w:val="both"/>
        <w:textAlignment w:val="baseline"/>
        <w:rPr>
          <w:rFonts w:ascii="Times New Roman" w:hAnsi="Times New Roman"/>
          <w:color w:val="333333"/>
          <w:sz w:val="28"/>
          <w:szCs w:val="28"/>
        </w:rPr>
      </w:pPr>
      <w:r w:rsidRPr="00E43C1D">
        <w:rPr>
          <w:rFonts w:ascii="Times New Roman" w:hAnsi="Times New Roman"/>
          <w:color w:val="252525"/>
          <w:sz w:val="28"/>
          <w:szCs w:val="28"/>
          <w:shd w:val="clear" w:color="auto" w:fill="FFFFFF"/>
        </w:rPr>
        <w:t>Использовать для активного отдыха рекомендуется не только выходные, но и как минимум один вечер рабочего дня в неделю, а также использовать в качестве мини-отпуска длинные выходные и праздничные дни. [3] Все это позволяет мозгу переключиться, на время отвлечься от решения задач, дает человеку необходимый отдых, что затем позволяет ему легче подходить к решению задач и тратить на них значительно меньше времени.</w:t>
      </w:r>
    </w:p>
    <w:p w:rsidR="00052E69" w:rsidRPr="00E43C1D" w:rsidRDefault="00052E69" w:rsidP="00052E69">
      <w:pPr>
        <w:ind w:firstLine="720"/>
        <w:jc w:val="center"/>
        <w:rPr>
          <w:rFonts w:ascii="Times New Roman" w:hAnsi="Times New Roman"/>
          <w:b/>
          <w:sz w:val="28"/>
          <w:szCs w:val="28"/>
        </w:rPr>
      </w:pPr>
      <w:r w:rsidRPr="00E43C1D">
        <w:rPr>
          <w:rFonts w:ascii="Times New Roman" w:hAnsi="Times New Roman"/>
          <w:b/>
          <w:sz w:val="28"/>
          <w:szCs w:val="28"/>
        </w:rPr>
        <w:t>Список   литературы</w:t>
      </w:r>
    </w:p>
    <w:p w:rsidR="00052E69" w:rsidRPr="00E43C1D" w:rsidRDefault="00052E69" w:rsidP="00052E69">
      <w:pPr>
        <w:ind w:firstLine="720"/>
        <w:jc w:val="both"/>
        <w:rPr>
          <w:rFonts w:ascii="Times New Roman" w:hAnsi="Times New Roman"/>
          <w:color w:val="252525"/>
          <w:sz w:val="28"/>
          <w:szCs w:val="28"/>
          <w:shd w:val="clear" w:color="auto" w:fill="FFFFFF"/>
        </w:rPr>
      </w:pPr>
      <w:r w:rsidRPr="00E43C1D">
        <w:rPr>
          <w:rFonts w:ascii="Times New Roman" w:hAnsi="Times New Roman"/>
          <w:color w:val="252525"/>
          <w:sz w:val="28"/>
          <w:szCs w:val="28"/>
          <w:shd w:val="clear" w:color="auto" w:fill="FFFFFF"/>
        </w:rPr>
        <w:t xml:space="preserve">1. </w:t>
      </w:r>
      <w:r w:rsidRPr="00E43C1D">
        <w:rPr>
          <w:rFonts w:ascii="Times New Roman" w:hAnsi="Times New Roman"/>
          <w:sz w:val="28"/>
          <w:szCs w:val="28"/>
        </w:rPr>
        <w:t>А.А. Альтшуллер «Практическая психология для менеджера»: Феникс; Ростов н/Дону; 2004</w:t>
      </w:r>
    </w:p>
    <w:p w:rsidR="00052E69" w:rsidRPr="00E43C1D" w:rsidRDefault="00052E69" w:rsidP="00052E69">
      <w:pPr>
        <w:ind w:firstLine="720"/>
        <w:jc w:val="both"/>
        <w:rPr>
          <w:rFonts w:ascii="Times New Roman" w:hAnsi="Times New Roman"/>
          <w:color w:val="252525"/>
          <w:sz w:val="28"/>
          <w:szCs w:val="28"/>
          <w:shd w:val="clear" w:color="auto" w:fill="FFFFFF"/>
        </w:rPr>
      </w:pPr>
      <w:r w:rsidRPr="00E43C1D">
        <w:rPr>
          <w:rFonts w:ascii="Times New Roman" w:hAnsi="Times New Roman"/>
          <w:color w:val="252525"/>
          <w:sz w:val="28"/>
          <w:szCs w:val="28"/>
          <w:shd w:val="clear" w:color="auto" w:fill="FFFFFF"/>
        </w:rPr>
        <w:t xml:space="preserve">2. </w:t>
      </w:r>
      <w:r w:rsidRPr="00E43C1D">
        <w:rPr>
          <w:rFonts w:ascii="Times New Roman" w:hAnsi="Times New Roman"/>
          <w:color w:val="101011"/>
          <w:sz w:val="28"/>
          <w:szCs w:val="28"/>
          <w:shd w:val="clear" w:color="auto" w:fill="FFFFFF"/>
        </w:rPr>
        <w:t>Зайверт Л. Ваше время в ваших руках. - М.: Экономика, 1990</w:t>
      </w:r>
    </w:p>
    <w:p w:rsidR="00052E69" w:rsidRPr="00E43C1D" w:rsidRDefault="00052E69" w:rsidP="00052E69">
      <w:pPr>
        <w:tabs>
          <w:tab w:val="left" w:pos="1845"/>
        </w:tabs>
        <w:rPr>
          <w:rFonts w:ascii="Times New Roman" w:hAnsi="Times New Roman"/>
          <w:color w:val="000000"/>
          <w:sz w:val="28"/>
          <w:szCs w:val="28"/>
          <w:shd w:val="clear" w:color="auto" w:fill="FFFFFF"/>
        </w:rPr>
      </w:pPr>
      <w:r w:rsidRPr="00E43C1D">
        <w:rPr>
          <w:rFonts w:ascii="Times New Roman" w:hAnsi="Times New Roman"/>
          <w:color w:val="252525"/>
          <w:sz w:val="28"/>
          <w:szCs w:val="28"/>
          <w:shd w:val="clear" w:color="auto" w:fill="FFFFFF"/>
        </w:rPr>
        <w:t>3.</w:t>
      </w:r>
      <w:r w:rsidRPr="00E43C1D">
        <w:rPr>
          <w:rFonts w:ascii="Times New Roman" w:hAnsi="Times New Roman"/>
          <w:color w:val="000000"/>
          <w:sz w:val="28"/>
          <w:szCs w:val="28"/>
          <w:shd w:val="clear" w:color="auto" w:fill="FFFFFF"/>
        </w:rPr>
        <w:t xml:space="preserve"> </w:t>
      </w:r>
      <w:hyperlink r:id="rId45" w:history="1">
        <w:r w:rsidRPr="00E43C1D">
          <w:rPr>
            <w:rStyle w:val="a4"/>
            <w:rFonts w:ascii="Times New Roman" w:hAnsi="Times New Roman"/>
            <w:sz w:val="28"/>
            <w:szCs w:val="28"/>
            <w:shd w:val="clear" w:color="auto" w:fill="FFFFFF"/>
          </w:rPr>
          <w:t>https://ru.wikipedia.org</w:t>
        </w:r>
      </w:hyperlink>
    </w:p>
    <w:p w:rsidR="00052E69" w:rsidRPr="00E43C1D" w:rsidRDefault="00052E69" w:rsidP="00052E69">
      <w:pPr>
        <w:ind w:firstLine="454"/>
        <w:contextualSpacing/>
        <w:jc w:val="right"/>
        <w:rPr>
          <w:rFonts w:ascii="Times New Roman" w:hAnsi="Times New Roman"/>
          <w:b/>
          <w:i/>
          <w:sz w:val="28"/>
          <w:szCs w:val="28"/>
        </w:rPr>
      </w:pPr>
      <w:r w:rsidRPr="00E43C1D">
        <w:rPr>
          <w:rFonts w:ascii="Times New Roman" w:hAnsi="Times New Roman"/>
          <w:color w:val="000000"/>
          <w:sz w:val="28"/>
          <w:szCs w:val="28"/>
          <w:shd w:val="clear" w:color="auto" w:fill="FFFFFF"/>
        </w:rPr>
        <w:br w:type="column"/>
      </w:r>
      <w:r w:rsidRPr="00E43C1D">
        <w:rPr>
          <w:rFonts w:ascii="Times New Roman" w:hAnsi="Times New Roman"/>
          <w:b/>
          <w:i/>
          <w:sz w:val="28"/>
          <w:szCs w:val="28"/>
        </w:rPr>
        <w:lastRenderedPageBreak/>
        <w:t>Никитина Е.В.</w:t>
      </w:r>
    </w:p>
    <w:p w:rsidR="00052E69" w:rsidRPr="00E43C1D" w:rsidRDefault="00052E69" w:rsidP="00052E69">
      <w:pPr>
        <w:pStyle w:val="msonormalcxspmiddle"/>
        <w:spacing w:after="0" w:afterAutospacing="0"/>
        <w:ind w:firstLine="454"/>
        <w:contextualSpacing/>
        <w:jc w:val="right"/>
        <w:rPr>
          <w:i/>
          <w:sz w:val="28"/>
          <w:szCs w:val="28"/>
        </w:rPr>
      </w:pPr>
      <w:r w:rsidRPr="00E43C1D">
        <w:rPr>
          <w:i/>
          <w:sz w:val="28"/>
          <w:szCs w:val="28"/>
        </w:rPr>
        <w:t>студентка кафедры социологии и управления</w:t>
      </w:r>
    </w:p>
    <w:p w:rsidR="00052E69" w:rsidRPr="00E43C1D" w:rsidRDefault="00052E69" w:rsidP="00052E69">
      <w:pPr>
        <w:pStyle w:val="msonormalcxspmiddle"/>
        <w:spacing w:after="0" w:afterAutospacing="0"/>
        <w:ind w:firstLine="454"/>
        <w:contextualSpacing/>
        <w:jc w:val="right"/>
        <w:rPr>
          <w:i/>
          <w:sz w:val="28"/>
          <w:szCs w:val="28"/>
        </w:rPr>
      </w:pPr>
      <w:r w:rsidRPr="00E43C1D">
        <w:rPr>
          <w:i/>
          <w:sz w:val="28"/>
          <w:szCs w:val="28"/>
        </w:rPr>
        <w:t>Института экономики и менеджмента БГТУ им. В.Г. Шухова</w:t>
      </w:r>
    </w:p>
    <w:p w:rsidR="00052E69" w:rsidRPr="00E43C1D" w:rsidRDefault="00052E69" w:rsidP="00052E69">
      <w:pPr>
        <w:pStyle w:val="msonormalcxspmiddle"/>
        <w:spacing w:after="0" w:afterAutospacing="0"/>
        <w:ind w:firstLine="454"/>
        <w:contextualSpacing/>
        <w:jc w:val="right"/>
        <w:rPr>
          <w:i/>
          <w:sz w:val="28"/>
          <w:szCs w:val="28"/>
        </w:rPr>
      </w:pPr>
      <w:r w:rsidRPr="00E43C1D">
        <w:rPr>
          <w:i/>
          <w:sz w:val="28"/>
          <w:szCs w:val="28"/>
        </w:rPr>
        <w:t>4 курс</w:t>
      </w:r>
    </w:p>
    <w:p w:rsidR="00052E69" w:rsidRPr="00E43C1D" w:rsidRDefault="00052E69" w:rsidP="00052E69">
      <w:pPr>
        <w:pStyle w:val="msonormalcxspmiddle"/>
        <w:spacing w:after="0" w:afterAutospacing="0"/>
        <w:ind w:firstLine="454"/>
        <w:contextualSpacing/>
        <w:jc w:val="right"/>
        <w:rPr>
          <w:sz w:val="28"/>
          <w:szCs w:val="28"/>
        </w:rPr>
      </w:pPr>
      <w:r w:rsidRPr="00E43C1D">
        <w:rPr>
          <w:i/>
          <w:sz w:val="28"/>
          <w:szCs w:val="28"/>
        </w:rPr>
        <w:t xml:space="preserve">Научный руководитель </w:t>
      </w:r>
      <w:r w:rsidRPr="00E43C1D">
        <w:rPr>
          <w:b/>
          <w:sz w:val="28"/>
          <w:szCs w:val="28"/>
        </w:rPr>
        <w:t>Хорошун Н.А.</w:t>
      </w:r>
    </w:p>
    <w:p w:rsidR="00052E69" w:rsidRPr="00E43C1D" w:rsidRDefault="00052E69" w:rsidP="00052E69">
      <w:pPr>
        <w:pStyle w:val="msonormalcxspmiddle"/>
        <w:spacing w:after="0" w:afterAutospacing="0"/>
        <w:ind w:firstLine="454"/>
        <w:contextualSpacing/>
        <w:jc w:val="right"/>
        <w:rPr>
          <w:i/>
          <w:sz w:val="28"/>
          <w:szCs w:val="28"/>
        </w:rPr>
      </w:pPr>
      <w:r w:rsidRPr="00E43C1D">
        <w:rPr>
          <w:i/>
          <w:sz w:val="28"/>
          <w:szCs w:val="28"/>
        </w:rPr>
        <w:t>канд. соц. наук, доцент</w:t>
      </w:r>
    </w:p>
    <w:p w:rsidR="00052E69" w:rsidRPr="00E43C1D" w:rsidRDefault="00052E69" w:rsidP="00052E69">
      <w:pPr>
        <w:pStyle w:val="msonormalcxspmiddle"/>
        <w:spacing w:after="0" w:afterAutospacing="0"/>
        <w:ind w:firstLine="454"/>
        <w:contextualSpacing/>
        <w:jc w:val="right"/>
        <w:rPr>
          <w:i/>
          <w:sz w:val="28"/>
          <w:szCs w:val="28"/>
        </w:rPr>
      </w:pPr>
      <w:r w:rsidRPr="00E43C1D">
        <w:rPr>
          <w:i/>
          <w:sz w:val="28"/>
          <w:szCs w:val="28"/>
        </w:rPr>
        <w:t xml:space="preserve">                               кафедры социологии и управления </w:t>
      </w:r>
    </w:p>
    <w:p w:rsidR="00052E69" w:rsidRPr="00E43C1D" w:rsidRDefault="00052E69" w:rsidP="00052E69">
      <w:pPr>
        <w:pStyle w:val="msonormalcxspmiddle"/>
        <w:spacing w:after="0" w:afterAutospacing="0"/>
        <w:ind w:firstLine="454"/>
        <w:contextualSpacing/>
        <w:jc w:val="right"/>
        <w:rPr>
          <w:i/>
          <w:sz w:val="28"/>
          <w:szCs w:val="28"/>
        </w:rPr>
      </w:pPr>
      <w:r w:rsidRPr="00E43C1D">
        <w:rPr>
          <w:i/>
          <w:sz w:val="28"/>
          <w:szCs w:val="28"/>
        </w:rPr>
        <w:t>БГТУ им. В.Г. Шухова</w:t>
      </w:r>
    </w:p>
    <w:p w:rsidR="00052E69" w:rsidRPr="00E43C1D" w:rsidRDefault="00052E69" w:rsidP="00052E69">
      <w:pPr>
        <w:pStyle w:val="msonormalcxspmiddle"/>
        <w:spacing w:after="0" w:afterAutospacing="0"/>
        <w:ind w:firstLine="454"/>
        <w:contextualSpacing/>
        <w:jc w:val="center"/>
        <w:rPr>
          <w:b/>
          <w:sz w:val="28"/>
          <w:szCs w:val="28"/>
        </w:rPr>
      </w:pPr>
      <w:r w:rsidRPr="00E43C1D">
        <w:rPr>
          <w:b/>
          <w:sz w:val="28"/>
          <w:szCs w:val="28"/>
        </w:rPr>
        <w:t xml:space="preserve">СИСТЕМА МОТИВАЦИИ ПЕРСОНАЛА </w:t>
      </w:r>
    </w:p>
    <w:p w:rsidR="00052E69" w:rsidRPr="00E43C1D" w:rsidRDefault="00052E69" w:rsidP="00052E69">
      <w:pPr>
        <w:pStyle w:val="msonormalcxspmiddle"/>
        <w:spacing w:after="0" w:afterAutospacing="0"/>
        <w:ind w:firstLine="454"/>
        <w:contextualSpacing/>
        <w:jc w:val="center"/>
        <w:rPr>
          <w:b/>
          <w:sz w:val="28"/>
          <w:szCs w:val="28"/>
        </w:rPr>
      </w:pPr>
      <w:r w:rsidRPr="00E43C1D">
        <w:rPr>
          <w:b/>
          <w:sz w:val="28"/>
          <w:szCs w:val="28"/>
        </w:rPr>
        <w:t>В ООО «ДИЭМАЙ РУС»</w:t>
      </w:r>
    </w:p>
    <w:p w:rsidR="00052E69" w:rsidRPr="00E43C1D" w:rsidRDefault="00052E69" w:rsidP="00052E69">
      <w:pPr>
        <w:pStyle w:val="msonormalcxspmiddle"/>
        <w:spacing w:after="0" w:afterAutospacing="0"/>
        <w:ind w:firstLine="454"/>
        <w:contextualSpacing/>
        <w:jc w:val="both"/>
        <w:rPr>
          <w:sz w:val="28"/>
          <w:szCs w:val="28"/>
        </w:rPr>
      </w:pPr>
    </w:p>
    <w:p w:rsidR="00052E69" w:rsidRPr="00E43C1D" w:rsidRDefault="00052E69" w:rsidP="00052E69">
      <w:pPr>
        <w:pStyle w:val="msonormalcxspmiddle"/>
        <w:ind w:firstLine="454"/>
        <w:jc w:val="both"/>
        <w:rPr>
          <w:sz w:val="28"/>
          <w:szCs w:val="28"/>
        </w:rPr>
      </w:pPr>
      <w:r w:rsidRPr="00E43C1D">
        <w:rPr>
          <w:sz w:val="28"/>
          <w:szCs w:val="28"/>
        </w:rPr>
        <w:t>Философия управления персоналом – это вырабатывание стиля поведения отдельных работников для достижения целей организации и ее развития. В таких условиях мотивация трудовой деятельности персонала в организации приобретает особую важность. Для того, чтобы человек выполнял свою трудовую функцию добросовестно, качественно,  он должен быть заинтересован в выполнении своей работы, по-иному говоря, мотивирован[1,180].</w:t>
      </w:r>
    </w:p>
    <w:p w:rsidR="00052E69" w:rsidRPr="00E43C1D" w:rsidRDefault="00052E69" w:rsidP="00052E69">
      <w:pPr>
        <w:pStyle w:val="msonormalcxspmiddle"/>
        <w:ind w:firstLine="454"/>
        <w:jc w:val="both"/>
        <w:rPr>
          <w:sz w:val="28"/>
          <w:szCs w:val="28"/>
        </w:rPr>
      </w:pPr>
      <w:r w:rsidRPr="00E43C1D">
        <w:rPr>
          <w:sz w:val="28"/>
          <w:szCs w:val="28"/>
        </w:rPr>
        <w:t>В управлении персоналом мотивация рассматривается как процесс активизации мотивов работников и создания стимулов для их побуждения к эффективной трудовой деятельности.</w:t>
      </w:r>
    </w:p>
    <w:p w:rsidR="00052E69" w:rsidRPr="00E43C1D" w:rsidRDefault="00052E69" w:rsidP="00052E69">
      <w:pPr>
        <w:pStyle w:val="msonormalcxspmiddle"/>
        <w:ind w:firstLine="454"/>
        <w:jc w:val="both"/>
        <w:rPr>
          <w:sz w:val="28"/>
          <w:szCs w:val="28"/>
        </w:rPr>
      </w:pPr>
      <w:r w:rsidRPr="00E43C1D">
        <w:rPr>
          <w:sz w:val="28"/>
          <w:szCs w:val="28"/>
        </w:rPr>
        <w:t>Отмечаемое рядом специалистов в вопросе мотивации персонала, увеличение роли материального стимулирования в России связано, прежде всего, с формированием и усовершенствованием рыночной экономической системы.</w:t>
      </w:r>
    </w:p>
    <w:p w:rsidR="00052E69" w:rsidRPr="00E43C1D" w:rsidRDefault="00052E69" w:rsidP="00052E69">
      <w:pPr>
        <w:pStyle w:val="msonormalcxspmiddle"/>
        <w:ind w:firstLine="454"/>
        <w:jc w:val="both"/>
        <w:rPr>
          <w:sz w:val="28"/>
          <w:szCs w:val="28"/>
        </w:rPr>
      </w:pPr>
      <w:r w:rsidRPr="00E43C1D">
        <w:rPr>
          <w:sz w:val="28"/>
          <w:szCs w:val="28"/>
        </w:rPr>
        <w:t>Рассмотрим систему мотивации персонала на примере ООО «ДИЭМАЙ РУС».  «ДИЭМАЙ РУС» - общество с ограниченной ответственностью, универсальное учреждение, которое занимается продажей корпусной мебели высокого качества, созданием уникальных дизайнерских интерьеров, обучение продавцов-консультантов дилерских центров, занимающихся продажей нашей в России и странах ближнего зарубежья. «ДИЭМАЙ  РУС» - это компания, которая сотрудничает с лучшими европейскими дизайнерами, архитекторами, декораторами, учитывающая последние тенденции, инновации в области создания жилых интерьеров в современном стиле[2].</w:t>
      </w:r>
    </w:p>
    <w:p w:rsidR="00052E69" w:rsidRPr="00E43C1D" w:rsidRDefault="00052E69" w:rsidP="00052E69">
      <w:pPr>
        <w:pStyle w:val="msonormalcxspmiddle"/>
        <w:ind w:firstLine="454"/>
        <w:jc w:val="both"/>
        <w:rPr>
          <w:sz w:val="28"/>
          <w:szCs w:val="28"/>
        </w:rPr>
      </w:pPr>
      <w:r w:rsidRPr="00E43C1D">
        <w:rPr>
          <w:sz w:val="28"/>
          <w:szCs w:val="28"/>
        </w:rPr>
        <w:t xml:space="preserve">Организационная структура управления «ДИЭМАЙ РУС» имеет линейно-функциональный вид и определяет состав и взаимосвязь его структурных подразделений и должностных лиц по вертикали. Структура насчитывает 17 отделов, а штат организации насчитывает 112 человек.  Организационная структура отражает специализацию каждого структурного </w:t>
      </w:r>
      <w:r w:rsidRPr="00E43C1D">
        <w:rPr>
          <w:sz w:val="28"/>
          <w:szCs w:val="28"/>
        </w:rPr>
        <w:lastRenderedPageBreak/>
        <w:t>подразделения, его место в общей системе учреждения, подчиненность и взаимодействие с другими службами.</w:t>
      </w:r>
    </w:p>
    <w:p w:rsidR="00052E69" w:rsidRPr="00E43C1D" w:rsidRDefault="00052E69" w:rsidP="00052E69">
      <w:pPr>
        <w:pStyle w:val="msonormalcxspmiddle"/>
        <w:ind w:firstLine="454"/>
        <w:jc w:val="both"/>
        <w:rPr>
          <w:sz w:val="28"/>
          <w:szCs w:val="28"/>
        </w:rPr>
      </w:pPr>
      <w:r w:rsidRPr="00E43C1D">
        <w:rPr>
          <w:sz w:val="28"/>
          <w:szCs w:val="28"/>
        </w:rPr>
        <w:t>Относительно организационной культурыв организации приняты определенные нормы поведения: уважительное отношение  друг к другу, а так же этика делового общения между работниками, проведение лекций о вредных привычках и разного рода зависимостях.</w:t>
      </w:r>
    </w:p>
    <w:p w:rsidR="00052E69" w:rsidRPr="00E43C1D" w:rsidRDefault="00052E69" w:rsidP="00052E69">
      <w:pPr>
        <w:pStyle w:val="msonormalcxspmiddle"/>
        <w:ind w:firstLine="454"/>
        <w:jc w:val="both"/>
        <w:rPr>
          <w:sz w:val="28"/>
          <w:szCs w:val="28"/>
        </w:rPr>
      </w:pPr>
      <w:r w:rsidRPr="00E43C1D">
        <w:rPr>
          <w:sz w:val="28"/>
          <w:szCs w:val="28"/>
        </w:rPr>
        <w:t>Стиль управления демократический. Обращение к руководителям отдела только по имени. Решения принимаются при участии коллектива. Но, помимо благоприятных факторов приняты меры наказания: за опоздания на рабочее место, прогулы, явление на работу в состоянии алкогольного опьянения. Система наказаний от штрафов до увольнения. В связи с такой системой наказаний нарушений дисциплины практически нет.</w:t>
      </w:r>
    </w:p>
    <w:p w:rsidR="00052E69" w:rsidRPr="00E43C1D" w:rsidRDefault="00052E69" w:rsidP="00052E69">
      <w:pPr>
        <w:pStyle w:val="msonormalcxspmiddle"/>
        <w:ind w:firstLine="454"/>
        <w:jc w:val="both"/>
        <w:rPr>
          <w:sz w:val="28"/>
          <w:szCs w:val="28"/>
        </w:rPr>
      </w:pPr>
      <w:r w:rsidRPr="00E43C1D">
        <w:rPr>
          <w:sz w:val="28"/>
          <w:szCs w:val="28"/>
        </w:rPr>
        <w:t xml:space="preserve">Каждый сотрудник организации знает расшифровку аббревиатуры названия организации, ее историю, символику.  За высокие показатели производительности труда сотрудники регулярно награждаются канцелярскими наборами (ручки, блокноты, ежедневники, папки),  футболками с логотипом организации, что заметно повышает лояльность сотрудников к организации и является неким мотиватором. </w:t>
      </w:r>
    </w:p>
    <w:p w:rsidR="00052E69" w:rsidRPr="00E43C1D" w:rsidRDefault="00052E69" w:rsidP="00052E69">
      <w:pPr>
        <w:pStyle w:val="msonormalcxspmiddle"/>
        <w:ind w:firstLine="454"/>
        <w:jc w:val="both"/>
        <w:rPr>
          <w:sz w:val="28"/>
          <w:szCs w:val="28"/>
        </w:rPr>
      </w:pPr>
      <w:r w:rsidRPr="00E43C1D">
        <w:rPr>
          <w:sz w:val="28"/>
          <w:szCs w:val="28"/>
        </w:rPr>
        <w:t xml:space="preserve">Помимо памятных призов с символикой компании, в организации существует доска почета, которая регулярно пополняется изображениями лучших сотрудников компании.Хоть доска почета является и действенным рычагом нематериального стимулирования в организации, но ее все равно недостаточно для поднятия и удержания «боевого духа» персонала. По результатам опросаработников предприятия, сотрудникам хотелось бы больше общаться между собой в неформальной обстановке, они бы с радостью поучаствовали в спортивных соревнованиях либо бизнес-игре между отделами, а так же проявили желание пройти тренинг на сплочение коллектива и формировании команды, на развитие лидерских качеств. В качестве решения данной проблемы, предлагается в каждую последнюю пятницу месяца с 17:00 до 19:00 проводить сотрудниками отдела по обучению персонала тренинги по развитию определенных навыков сотрудников того или иного отдела в зависимости от профессиональных требований. </w:t>
      </w:r>
    </w:p>
    <w:p w:rsidR="00052E69" w:rsidRPr="00E43C1D" w:rsidRDefault="00052E69" w:rsidP="00052E69">
      <w:pPr>
        <w:pStyle w:val="msonormalcxspmiddle"/>
        <w:ind w:firstLine="454"/>
        <w:jc w:val="both"/>
        <w:rPr>
          <w:sz w:val="28"/>
          <w:szCs w:val="28"/>
        </w:rPr>
      </w:pPr>
      <w:r w:rsidRPr="00E43C1D">
        <w:rPr>
          <w:sz w:val="28"/>
          <w:szCs w:val="28"/>
        </w:rPr>
        <w:t xml:space="preserve">Что касается материального стимулирования, система денежного стимулирования в организации включала в себя премиальные выплаты следующих видов: лучшим сотрудникам организации, за каждый отработанный в «ДИЭМАЙ РУС» год окладную часть каждого сотрудника увеличивают на 5%. В качестве эксперимента предлагается ввести в нескольких отделах: отдел дизайна, отдел обучения персонала, отдел маркетинга - сдельно-премиальную систему оплаты труда, а именно </w:t>
      </w:r>
      <w:r w:rsidRPr="00E43C1D">
        <w:rPr>
          <w:sz w:val="28"/>
          <w:szCs w:val="28"/>
        </w:rPr>
        <w:lastRenderedPageBreak/>
        <w:t>постоянный оклад и мотивационная часть зависящая от выполненного объема задач. Плюс в том, что оплата туда напрямую будет зависеть от производительности сотрудников, а так же дает возможность самому контролировать свой заработок, каждый сможет просчитать заработную плату и понять принцип ее начисления. Эксперимент предлагается проводить в течение трех месяцев.  Остальные отделы на предприятии на время эксперимента останутся на старой системе оплаты труда, на стабильном окладе.</w:t>
      </w:r>
    </w:p>
    <w:p w:rsidR="00052E69" w:rsidRPr="00E43C1D" w:rsidRDefault="00052E69" w:rsidP="00052E69">
      <w:pPr>
        <w:pStyle w:val="msonormalcxspmiddle"/>
        <w:ind w:firstLine="454"/>
        <w:jc w:val="both"/>
        <w:rPr>
          <w:sz w:val="28"/>
          <w:szCs w:val="28"/>
        </w:rPr>
      </w:pPr>
      <w:r w:rsidRPr="00E43C1D">
        <w:rPr>
          <w:sz w:val="28"/>
          <w:szCs w:val="28"/>
        </w:rPr>
        <w:t>Итак, система мотивации персонала в ООО «ДИЭМАЙ РУС» включает в себя как блок стимулирования (материальное и нематериальное), так и ценностный блок, включающий определение значимых для компании целей, соответствие ожиданий компании и работников, выявление демотивирующих факторов.</w:t>
      </w:r>
    </w:p>
    <w:p w:rsidR="00052E69" w:rsidRPr="00E43C1D" w:rsidRDefault="00052E69" w:rsidP="00052E69">
      <w:pPr>
        <w:pStyle w:val="msonormalcxspmiddle"/>
        <w:ind w:firstLine="454"/>
        <w:jc w:val="both"/>
        <w:rPr>
          <w:sz w:val="28"/>
          <w:szCs w:val="28"/>
        </w:rPr>
      </w:pPr>
      <w:r w:rsidRPr="00E43C1D">
        <w:rPr>
          <w:sz w:val="28"/>
          <w:szCs w:val="28"/>
        </w:rPr>
        <w:t>Следовательно, основное значение системы мотивации в ООО «ДИЭМАЙ РУС» заключается в том, чтобы стимулировать производственное поведение работников предприятия, направив его на достижение стоящих перед ним стратегических задач, иными словами, соединить материальные интересы работников со стратегическими задачами предприятия. Эффективная трудовая и производственная деятельность возможна лишь при оптимальной системе мотивации труда.</w:t>
      </w:r>
    </w:p>
    <w:p w:rsidR="00052E69" w:rsidRPr="00E43C1D" w:rsidRDefault="00052E69" w:rsidP="00052E69">
      <w:pPr>
        <w:pStyle w:val="msonormalcxsplast"/>
        <w:ind w:firstLine="454"/>
        <w:jc w:val="center"/>
        <w:rPr>
          <w:b/>
          <w:sz w:val="28"/>
          <w:szCs w:val="28"/>
        </w:rPr>
      </w:pPr>
      <w:r w:rsidRPr="00E43C1D">
        <w:rPr>
          <w:b/>
          <w:sz w:val="28"/>
          <w:szCs w:val="28"/>
        </w:rPr>
        <w:t>Список литературы</w:t>
      </w:r>
    </w:p>
    <w:p w:rsidR="00052E69" w:rsidRPr="00E43C1D" w:rsidRDefault="00052E69" w:rsidP="00052E69">
      <w:pPr>
        <w:pStyle w:val="11"/>
        <w:numPr>
          <w:ilvl w:val="0"/>
          <w:numId w:val="27"/>
        </w:numPr>
        <w:tabs>
          <w:tab w:val="left" w:pos="1260"/>
        </w:tabs>
        <w:spacing w:after="0" w:line="240" w:lineRule="auto"/>
        <w:ind w:left="0" w:firstLine="902"/>
        <w:jc w:val="both"/>
        <w:rPr>
          <w:rFonts w:ascii="Times New Roman" w:hAnsi="Times New Roman"/>
          <w:sz w:val="28"/>
          <w:szCs w:val="28"/>
          <w:lang w:eastAsia="ru-RU"/>
        </w:rPr>
      </w:pPr>
      <w:r w:rsidRPr="00E43C1D">
        <w:rPr>
          <w:rFonts w:ascii="Times New Roman" w:hAnsi="Times New Roman"/>
          <w:sz w:val="28"/>
          <w:szCs w:val="28"/>
          <w:lang w:eastAsia="ru-RU"/>
        </w:rPr>
        <w:t>Хорошун Н.А., Шамаева О.П. Кадровая политика как часть стратегически ориентированной политики организации // Инновационная наука. 2016. № 1-3 (13). С. 178-183.</w:t>
      </w:r>
    </w:p>
    <w:p w:rsidR="00052E69" w:rsidRPr="00E43C1D" w:rsidRDefault="00052E69" w:rsidP="00052E69">
      <w:pPr>
        <w:numPr>
          <w:ilvl w:val="0"/>
          <w:numId w:val="27"/>
        </w:numPr>
        <w:tabs>
          <w:tab w:val="left" w:pos="1260"/>
        </w:tabs>
        <w:ind w:left="0" w:firstLine="902"/>
        <w:jc w:val="both"/>
        <w:rPr>
          <w:rFonts w:ascii="Times New Roman" w:hAnsi="Times New Roman"/>
          <w:sz w:val="28"/>
          <w:szCs w:val="28"/>
        </w:rPr>
      </w:pPr>
      <w:r w:rsidRPr="00E43C1D">
        <w:rPr>
          <w:rFonts w:ascii="Times New Roman" w:hAnsi="Times New Roman"/>
          <w:sz w:val="28"/>
          <w:szCs w:val="28"/>
        </w:rPr>
        <w:t>Официальный сайт ООО «ДИЭМАЙ РУС» [Электронный ресурс]. URL://dyatkovo.ru/about pdf (дата обращения: 12.04.2016)</w:t>
      </w:r>
    </w:p>
    <w:p w:rsidR="00052E69" w:rsidRPr="00E43C1D" w:rsidRDefault="00052E69" w:rsidP="00052E69">
      <w:pPr>
        <w:numPr>
          <w:ilvl w:val="0"/>
          <w:numId w:val="27"/>
        </w:numPr>
        <w:tabs>
          <w:tab w:val="left" w:pos="1260"/>
        </w:tabs>
        <w:ind w:left="0" w:firstLine="902"/>
        <w:jc w:val="both"/>
        <w:rPr>
          <w:rFonts w:ascii="Times New Roman" w:hAnsi="Times New Roman"/>
          <w:sz w:val="28"/>
          <w:szCs w:val="28"/>
        </w:rPr>
      </w:pPr>
      <w:r w:rsidRPr="00E43C1D">
        <w:rPr>
          <w:rFonts w:ascii="Times New Roman" w:hAnsi="Times New Roman"/>
          <w:sz w:val="28"/>
          <w:szCs w:val="28"/>
        </w:rPr>
        <w:t xml:space="preserve">Шамаева О. П., Хорошун Н. А. Регулирование трудового поведения как составная часть стратегического управления / Содействие профессиональному становлению личности и трудоустройству молодых специалистов в современных условиях // Сборник материалов VII Международной заочной научно-практической конференции, посвященной 70-летию Великой Победы. Белгородский государственный технологический университет им. В.Г. Шухова.  Белгород, 2015. С. 450-458. </w:t>
      </w:r>
    </w:p>
    <w:p w:rsidR="00052E69" w:rsidRPr="00E43C1D" w:rsidRDefault="00052E69" w:rsidP="00052E69">
      <w:pPr>
        <w:numPr>
          <w:ilvl w:val="0"/>
          <w:numId w:val="27"/>
        </w:numPr>
        <w:tabs>
          <w:tab w:val="left" w:pos="1260"/>
        </w:tabs>
        <w:spacing w:before="100" w:beforeAutospacing="1" w:after="100" w:afterAutospacing="1"/>
        <w:ind w:left="0" w:firstLine="900"/>
        <w:jc w:val="both"/>
        <w:rPr>
          <w:rFonts w:ascii="Times New Roman" w:hAnsi="Times New Roman"/>
          <w:sz w:val="28"/>
          <w:szCs w:val="28"/>
        </w:rPr>
      </w:pPr>
      <w:r w:rsidRPr="00E43C1D">
        <w:rPr>
          <w:rFonts w:ascii="Times New Roman" w:hAnsi="Times New Roman"/>
          <w:sz w:val="28"/>
          <w:szCs w:val="28"/>
        </w:rPr>
        <w:t>Ильин Е.П. Мотивация и мотивы. СПб.: Питер, 2012. –  514 с.</w:t>
      </w:r>
    </w:p>
    <w:p w:rsidR="00052E69" w:rsidRPr="00E43C1D" w:rsidRDefault="00052E69" w:rsidP="00052E69">
      <w:pPr>
        <w:tabs>
          <w:tab w:val="left" w:pos="1845"/>
        </w:tabs>
        <w:rPr>
          <w:rFonts w:ascii="Times New Roman" w:hAnsi="Times New Roman"/>
          <w:sz w:val="28"/>
          <w:szCs w:val="28"/>
        </w:rPr>
      </w:pPr>
      <w:r w:rsidRPr="00E43C1D">
        <w:rPr>
          <w:rFonts w:ascii="Times New Roman" w:hAnsi="Times New Roman"/>
          <w:sz w:val="28"/>
          <w:szCs w:val="28"/>
        </w:rPr>
        <w:t>Мерман Э. Мотивация персонала: пер.с англ. СПб.: Питер, 2011. - 432 c</w:t>
      </w:r>
    </w:p>
    <w:p w:rsidR="00052E69" w:rsidRPr="00E43C1D" w:rsidRDefault="00052E69" w:rsidP="0005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right"/>
        <w:rPr>
          <w:rFonts w:ascii="Times New Roman" w:hAnsi="Times New Roman"/>
          <w:b/>
          <w:color w:val="0D0D0D"/>
          <w:sz w:val="28"/>
          <w:szCs w:val="28"/>
        </w:rPr>
      </w:pPr>
      <w:r w:rsidRPr="00E43C1D">
        <w:rPr>
          <w:rFonts w:ascii="Times New Roman" w:hAnsi="Times New Roman"/>
          <w:sz w:val="28"/>
          <w:szCs w:val="28"/>
        </w:rPr>
        <w:br w:type="column"/>
      </w:r>
      <w:r w:rsidRPr="00E43C1D">
        <w:rPr>
          <w:rFonts w:ascii="Times New Roman" w:hAnsi="Times New Roman"/>
          <w:b/>
          <w:color w:val="0D0D0D"/>
          <w:sz w:val="28"/>
          <w:szCs w:val="28"/>
        </w:rPr>
        <w:lastRenderedPageBreak/>
        <w:t>Порошенко А.А., Истомина Е.А.</w:t>
      </w:r>
    </w:p>
    <w:p w:rsidR="00052E69" w:rsidRPr="00E43C1D" w:rsidRDefault="00052E69" w:rsidP="0005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right"/>
        <w:rPr>
          <w:rFonts w:ascii="Times New Roman" w:hAnsi="Times New Roman"/>
          <w:i/>
          <w:color w:val="0D0D0D"/>
          <w:sz w:val="28"/>
          <w:szCs w:val="28"/>
        </w:rPr>
      </w:pPr>
      <w:r w:rsidRPr="00E43C1D">
        <w:rPr>
          <w:rFonts w:ascii="Times New Roman" w:hAnsi="Times New Roman"/>
          <w:i/>
          <w:color w:val="0D0D0D"/>
          <w:sz w:val="28"/>
          <w:szCs w:val="28"/>
        </w:rPr>
        <w:t>студенты кафедры городского кадастра и инженерных изысканий</w:t>
      </w:r>
    </w:p>
    <w:p w:rsidR="00052E69" w:rsidRPr="00E43C1D" w:rsidRDefault="00052E69" w:rsidP="00052E69">
      <w:pPr>
        <w:ind w:firstLine="360"/>
        <w:jc w:val="right"/>
        <w:rPr>
          <w:rFonts w:ascii="Times New Roman" w:hAnsi="Times New Roman"/>
          <w:i/>
          <w:color w:val="0D0D0D"/>
          <w:sz w:val="28"/>
          <w:szCs w:val="28"/>
        </w:rPr>
      </w:pPr>
      <w:r w:rsidRPr="00E43C1D">
        <w:rPr>
          <w:rFonts w:ascii="Times New Roman" w:hAnsi="Times New Roman"/>
          <w:i/>
          <w:color w:val="0D0D0D"/>
          <w:sz w:val="28"/>
          <w:szCs w:val="28"/>
        </w:rPr>
        <w:t>Архитектурно-строительного института БГТУ им. В.Г. Шухова</w:t>
      </w:r>
    </w:p>
    <w:p w:rsidR="00052E69" w:rsidRPr="00E43C1D" w:rsidRDefault="00052E69" w:rsidP="00052E69">
      <w:pPr>
        <w:ind w:firstLine="360"/>
        <w:jc w:val="right"/>
        <w:rPr>
          <w:rFonts w:ascii="Times New Roman" w:hAnsi="Times New Roman"/>
          <w:i/>
          <w:color w:val="0D0D0D"/>
          <w:sz w:val="28"/>
          <w:szCs w:val="28"/>
        </w:rPr>
      </w:pPr>
      <w:r w:rsidRPr="00E43C1D">
        <w:rPr>
          <w:rFonts w:ascii="Times New Roman" w:hAnsi="Times New Roman"/>
          <w:i/>
          <w:color w:val="0D0D0D"/>
          <w:sz w:val="28"/>
          <w:szCs w:val="28"/>
        </w:rPr>
        <w:t>3 курс</w:t>
      </w:r>
    </w:p>
    <w:p w:rsidR="00052E69" w:rsidRPr="00E43C1D" w:rsidRDefault="00052E69" w:rsidP="00052E69">
      <w:pPr>
        <w:ind w:firstLine="360"/>
        <w:jc w:val="right"/>
        <w:rPr>
          <w:rFonts w:ascii="Times New Roman" w:hAnsi="Times New Roman"/>
          <w:b/>
          <w:color w:val="0D0D0D"/>
          <w:sz w:val="28"/>
          <w:szCs w:val="28"/>
        </w:rPr>
      </w:pPr>
      <w:r w:rsidRPr="00E43C1D">
        <w:rPr>
          <w:rFonts w:ascii="Times New Roman" w:hAnsi="Times New Roman"/>
          <w:i/>
          <w:color w:val="0D0D0D"/>
          <w:sz w:val="28"/>
          <w:szCs w:val="28"/>
        </w:rPr>
        <w:t xml:space="preserve">Научный руководитель </w:t>
      </w:r>
      <w:r w:rsidRPr="00E43C1D">
        <w:rPr>
          <w:rFonts w:ascii="Times New Roman" w:hAnsi="Times New Roman"/>
          <w:b/>
          <w:color w:val="0D0D0D"/>
          <w:sz w:val="28"/>
          <w:szCs w:val="28"/>
        </w:rPr>
        <w:t>Тоцкая И.В.</w:t>
      </w:r>
    </w:p>
    <w:p w:rsidR="00052E69" w:rsidRPr="00E43C1D" w:rsidRDefault="00052E69" w:rsidP="00052E69">
      <w:pPr>
        <w:ind w:firstLine="360"/>
        <w:jc w:val="right"/>
        <w:rPr>
          <w:rFonts w:ascii="Times New Roman" w:hAnsi="Times New Roman"/>
          <w:i/>
          <w:color w:val="0D0D0D"/>
          <w:sz w:val="28"/>
          <w:szCs w:val="28"/>
        </w:rPr>
      </w:pPr>
      <w:r w:rsidRPr="00E43C1D">
        <w:rPr>
          <w:rFonts w:ascii="Times New Roman" w:hAnsi="Times New Roman"/>
          <w:i/>
          <w:color w:val="0D0D0D"/>
          <w:sz w:val="28"/>
          <w:szCs w:val="28"/>
        </w:rPr>
        <w:t xml:space="preserve">кандидат социологических наук, </w:t>
      </w:r>
    </w:p>
    <w:p w:rsidR="00052E69" w:rsidRPr="00E43C1D" w:rsidRDefault="00052E69" w:rsidP="00052E69">
      <w:pPr>
        <w:ind w:firstLine="360"/>
        <w:jc w:val="right"/>
        <w:rPr>
          <w:rFonts w:ascii="Times New Roman" w:hAnsi="Times New Roman"/>
          <w:i/>
          <w:color w:val="0D0D0D"/>
          <w:sz w:val="28"/>
          <w:szCs w:val="28"/>
        </w:rPr>
      </w:pPr>
      <w:r w:rsidRPr="00E43C1D">
        <w:rPr>
          <w:rFonts w:ascii="Times New Roman" w:hAnsi="Times New Roman"/>
          <w:i/>
          <w:color w:val="0D0D0D"/>
          <w:sz w:val="28"/>
          <w:szCs w:val="28"/>
        </w:rPr>
        <w:t>доцент кафедры социологии и управления БГТУ им. В.Г. Шухова</w:t>
      </w:r>
    </w:p>
    <w:p w:rsidR="00052E69" w:rsidRPr="00E43C1D" w:rsidRDefault="00052E69" w:rsidP="00052E69">
      <w:pPr>
        <w:ind w:firstLine="360"/>
        <w:jc w:val="right"/>
        <w:rPr>
          <w:rFonts w:ascii="Times New Roman" w:hAnsi="Times New Roman"/>
          <w:i/>
          <w:color w:val="0D0D0D"/>
          <w:sz w:val="28"/>
          <w:szCs w:val="28"/>
        </w:rPr>
      </w:pPr>
    </w:p>
    <w:p w:rsidR="00052E69" w:rsidRPr="00E43C1D" w:rsidRDefault="00052E69" w:rsidP="0005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center"/>
        <w:rPr>
          <w:rFonts w:ascii="Times New Roman" w:hAnsi="Times New Roman"/>
          <w:b/>
          <w:color w:val="0D0D0D"/>
          <w:sz w:val="28"/>
          <w:szCs w:val="28"/>
        </w:rPr>
      </w:pPr>
      <w:r w:rsidRPr="00E43C1D">
        <w:rPr>
          <w:rFonts w:ascii="Times New Roman" w:hAnsi="Times New Roman"/>
          <w:b/>
          <w:color w:val="0D0D0D"/>
          <w:sz w:val="28"/>
          <w:szCs w:val="28"/>
        </w:rPr>
        <w:t>СОВРЕМЕННАЯ МОЛОДЕЖЬ: МОТИВАЦИЯ К ПОЛУЧЕНИЮ ВЫСШЕГО ОБРАЗОВАНИЯ</w:t>
      </w:r>
    </w:p>
    <w:p w:rsidR="00052E69" w:rsidRPr="00E43C1D" w:rsidRDefault="00052E69" w:rsidP="00052E69">
      <w:pPr>
        <w:tabs>
          <w:tab w:val="left" w:pos="708"/>
          <w:tab w:val="left" w:pos="1416"/>
          <w:tab w:val="left" w:pos="2124"/>
          <w:tab w:val="left" w:pos="2832"/>
          <w:tab w:val="left" w:pos="3540"/>
          <w:tab w:val="left" w:pos="4248"/>
          <w:tab w:val="left" w:pos="4956"/>
          <w:tab w:val="left" w:pos="5664"/>
        </w:tabs>
        <w:ind w:firstLine="360"/>
        <w:jc w:val="right"/>
        <w:rPr>
          <w:rFonts w:ascii="Times New Roman" w:hAnsi="Times New Roman"/>
          <w:color w:val="000000"/>
          <w:sz w:val="28"/>
          <w:szCs w:val="28"/>
        </w:rPr>
      </w:pPr>
      <w:r w:rsidRPr="00E43C1D">
        <w:rPr>
          <w:rFonts w:ascii="Times New Roman" w:hAnsi="Times New Roman"/>
          <w:color w:val="000000"/>
          <w:sz w:val="28"/>
          <w:szCs w:val="28"/>
        </w:rPr>
        <w:t xml:space="preserve"> </w:t>
      </w:r>
    </w:p>
    <w:p w:rsidR="00052E69" w:rsidRPr="00E43C1D" w:rsidRDefault="00052E69" w:rsidP="00052E69">
      <w:pPr>
        <w:tabs>
          <w:tab w:val="left" w:pos="708"/>
          <w:tab w:val="left" w:pos="1416"/>
          <w:tab w:val="left" w:pos="2124"/>
          <w:tab w:val="left" w:pos="2832"/>
          <w:tab w:val="left" w:pos="3540"/>
          <w:tab w:val="left" w:pos="4248"/>
          <w:tab w:val="left" w:pos="4956"/>
          <w:tab w:val="left" w:pos="5664"/>
        </w:tabs>
        <w:ind w:firstLine="360"/>
        <w:jc w:val="right"/>
        <w:rPr>
          <w:rFonts w:ascii="Times New Roman" w:hAnsi="Times New Roman"/>
          <w:color w:val="000000"/>
          <w:sz w:val="28"/>
          <w:szCs w:val="28"/>
        </w:rPr>
      </w:pPr>
      <w:r w:rsidRPr="00E43C1D">
        <w:rPr>
          <w:rFonts w:ascii="Times New Roman" w:hAnsi="Times New Roman"/>
          <w:color w:val="000000"/>
          <w:sz w:val="28"/>
          <w:szCs w:val="28"/>
        </w:rPr>
        <w:t xml:space="preserve"> «Кто не идет в университет как в храм науки,</w:t>
      </w:r>
    </w:p>
    <w:p w:rsidR="00052E69" w:rsidRPr="00E43C1D" w:rsidRDefault="00052E69" w:rsidP="00052E69">
      <w:pPr>
        <w:tabs>
          <w:tab w:val="left" w:pos="708"/>
          <w:tab w:val="left" w:pos="1416"/>
          <w:tab w:val="left" w:pos="2124"/>
          <w:tab w:val="left" w:pos="2832"/>
          <w:tab w:val="left" w:pos="3540"/>
          <w:tab w:val="left" w:pos="4248"/>
          <w:tab w:val="left" w:pos="4956"/>
          <w:tab w:val="left" w:pos="5664"/>
        </w:tabs>
        <w:ind w:firstLine="360"/>
        <w:jc w:val="right"/>
        <w:rPr>
          <w:rFonts w:ascii="Times New Roman" w:hAnsi="Times New Roman"/>
          <w:color w:val="000000"/>
          <w:sz w:val="28"/>
          <w:szCs w:val="28"/>
        </w:rPr>
      </w:pPr>
      <w:r w:rsidRPr="00E43C1D">
        <w:rPr>
          <w:rFonts w:ascii="Times New Roman" w:hAnsi="Times New Roman"/>
          <w:color w:val="000000"/>
          <w:sz w:val="28"/>
          <w:szCs w:val="28"/>
        </w:rPr>
        <w:t xml:space="preserve"> тот идет в него как в преддверие  карьеры»</w:t>
      </w:r>
    </w:p>
    <w:p w:rsidR="00052E69" w:rsidRPr="00E43C1D" w:rsidRDefault="00052E69" w:rsidP="00052E69">
      <w:pPr>
        <w:tabs>
          <w:tab w:val="left" w:pos="708"/>
          <w:tab w:val="left" w:pos="1416"/>
          <w:tab w:val="left" w:pos="2124"/>
          <w:tab w:val="left" w:pos="2832"/>
          <w:tab w:val="left" w:pos="3540"/>
          <w:tab w:val="left" w:pos="4248"/>
          <w:tab w:val="left" w:pos="4956"/>
          <w:tab w:val="left" w:pos="5664"/>
        </w:tabs>
        <w:ind w:firstLine="360"/>
        <w:jc w:val="right"/>
        <w:rPr>
          <w:rFonts w:ascii="Times New Roman" w:hAnsi="Times New Roman"/>
          <w:color w:val="000000"/>
          <w:sz w:val="28"/>
          <w:szCs w:val="28"/>
        </w:rPr>
      </w:pPr>
      <w:r w:rsidRPr="00E43C1D">
        <w:rPr>
          <w:rFonts w:ascii="Times New Roman" w:hAnsi="Times New Roman"/>
          <w:color w:val="000000"/>
          <w:sz w:val="28"/>
          <w:szCs w:val="28"/>
        </w:rPr>
        <w:t xml:space="preserve"> Д.И. Писарев [1].</w:t>
      </w:r>
    </w:p>
    <w:p w:rsidR="00052E69" w:rsidRPr="00E43C1D" w:rsidRDefault="00052E69" w:rsidP="0005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imes New Roman" w:hAnsi="Times New Roman"/>
          <w:color w:val="0D0D0D"/>
          <w:sz w:val="28"/>
          <w:szCs w:val="28"/>
        </w:rPr>
      </w:pPr>
    </w:p>
    <w:p w:rsidR="00052E69" w:rsidRPr="00E43C1D" w:rsidRDefault="00052E69" w:rsidP="0005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imes New Roman" w:hAnsi="Times New Roman"/>
          <w:color w:val="0D0D0D"/>
          <w:sz w:val="28"/>
          <w:szCs w:val="28"/>
        </w:rPr>
      </w:pPr>
      <w:r w:rsidRPr="00E43C1D">
        <w:rPr>
          <w:rFonts w:ascii="Times New Roman" w:hAnsi="Times New Roman"/>
          <w:color w:val="0D0D0D"/>
          <w:sz w:val="28"/>
          <w:szCs w:val="28"/>
        </w:rPr>
        <w:t xml:space="preserve">Не имея определенных знаний и умений, не развивая мышление и не повышая уровень образования, достаточно сложно ориентироваться в современных социально-экономических условиях. Обучение в высшем учебном заведении способствует удовлетворению личности в интеллектуальном, культурном и нравственном развитии. Высшее образование стало  главной составляющей жизни современного человека. Это один </w:t>
      </w:r>
      <w:r w:rsidRPr="00E43C1D">
        <w:rPr>
          <w:rFonts w:ascii="Times New Roman" w:hAnsi="Times New Roman"/>
          <w:color w:val="000000"/>
          <w:sz w:val="28"/>
          <w:szCs w:val="28"/>
          <w:shd w:val="clear" w:color="auto" w:fill="FFFFFF"/>
        </w:rPr>
        <w:t>из важных этапов социализации личности, способствующий формированию ее мировоззрения.</w:t>
      </w:r>
    </w:p>
    <w:p w:rsidR="00052E69" w:rsidRPr="00E43C1D" w:rsidRDefault="00052E69" w:rsidP="0005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 xml:space="preserve"> Желание выпускников школ, средне-специальных учебных заведений иметь высшее образование сегодня становится одной из доминирующих ценностных ориентаций обучающейся молодежи. Мотивация получения высшего образования зачастую определяется системой идеалов, норм, потребностей и  интересов, характерных для конкретного общества. Мотивы получения высшего образования определяются условиями, в которых протекает модернизация российского общества, его социокультурными традициями, целевыми установками самой системы образования, а также самосознанием, свободой воли и ответственностью личности. </w:t>
      </w:r>
    </w:p>
    <w:p w:rsidR="00052E69" w:rsidRPr="00E43C1D" w:rsidRDefault="00052E69" w:rsidP="0005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 xml:space="preserve"> Рассмотрим некоторые мотивы, побуждающие молодых людей получать образование в высших учебных заведениях.</w:t>
      </w:r>
    </w:p>
    <w:p w:rsidR="00052E69" w:rsidRPr="00E43C1D" w:rsidRDefault="00052E69" w:rsidP="0005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imes New Roman" w:hAnsi="Times New Roman"/>
          <w:color w:val="0D0D0D"/>
          <w:sz w:val="28"/>
          <w:szCs w:val="28"/>
          <w:shd w:val="clear" w:color="auto" w:fill="FFFFFF"/>
        </w:rPr>
      </w:pPr>
      <w:r w:rsidRPr="00E43C1D">
        <w:rPr>
          <w:rFonts w:ascii="Times New Roman" w:hAnsi="Times New Roman"/>
          <w:color w:val="000000"/>
          <w:sz w:val="28"/>
          <w:szCs w:val="28"/>
          <w:shd w:val="clear" w:color="auto" w:fill="FFFFFF"/>
        </w:rPr>
        <w:t>Высшее учебное заведение – это, в первую очередь, источник новых знаний, которые невозможно получить, не пройдя курс обучения.</w:t>
      </w:r>
      <w:r w:rsidRPr="00E43C1D">
        <w:rPr>
          <w:rFonts w:ascii="Times New Roman" w:hAnsi="Times New Roman"/>
          <w:color w:val="0D0D0D"/>
          <w:sz w:val="28"/>
          <w:szCs w:val="28"/>
          <w:shd w:val="clear" w:color="auto" w:fill="FFFFFF"/>
        </w:rPr>
        <w:t xml:space="preserve"> Безусловно, любые знания можно черпать из различных  источников, однако никакие печатные издания, информация из всемирной сети «Интернет» не заменят общение и взаимодействие с преподавателем, способным дать исчерпывающие ответы на вопросы и передать опыт, накопленный многолетним трудом. Таким образом, в качестве мотива получения высшего образования выступает желание стать специалистом в какой-либо сфере. </w:t>
      </w:r>
      <w:r w:rsidRPr="00E43C1D">
        <w:rPr>
          <w:rFonts w:ascii="Times New Roman" w:hAnsi="Times New Roman"/>
          <w:color w:val="0D0D0D"/>
          <w:sz w:val="28"/>
          <w:szCs w:val="28"/>
        </w:rPr>
        <w:t xml:space="preserve">Особое внимание следует уделить мотивам выбора конкретной специальности. О. Богословская отмечает, что выбор профессии для </w:t>
      </w:r>
      <w:r w:rsidRPr="00E43C1D">
        <w:rPr>
          <w:rFonts w:ascii="Times New Roman" w:hAnsi="Times New Roman"/>
          <w:color w:val="0D0D0D"/>
          <w:sz w:val="28"/>
          <w:szCs w:val="28"/>
        </w:rPr>
        <w:lastRenderedPageBreak/>
        <w:t>молодого человека является основой его самоутверждения в обществе и определяет дальнейшую жизнь [2].</w:t>
      </w:r>
      <w:r w:rsidRPr="00E43C1D">
        <w:rPr>
          <w:rFonts w:ascii="Times New Roman" w:hAnsi="Times New Roman"/>
          <w:color w:val="0D0D0D"/>
          <w:sz w:val="28"/>
          <w:szCs w:val="28"/>
          <w:shd w:val="clear" w:color="auto" w:fill="FFFFFF"/>
        </w:rPr>
        <w:t xml:space="preserve"> </w:t>
      </w:r>
      <w:r w:rsidRPr="00E43C1D">
        <w:rPr>
          <w:rFonts w:ascii="Times New Roman" w:hAnsi="Times New Roman"/>
          <w:color w:val="0D0D0D"/>
          <w:sz w:val="28"/>
          <w:szCs w:val="28"/>
        </w:rPr>
        <w:t>В то же время подчеркивается, что мы наблюдаем диссонанс между стремлением молодых людей получить престижную профессию и их подлинными способностями [3].</w:t>
      </w:r>
    </w:p>
    <w:p w:rsidR="00052E69" w:rsidRPr="00E43C1D" w:rsidRDefault="00052E69" w:rsidP="00052E69">
      <w:pPr>
        <w:ind w:firstLine="360"/>
        <w:jc w:val="both"/>
        <w:rPr>
          <w:rFonts w:ascii="Times New Roman" w:hAnsi="Times New Roman"/>
          <w:color w:val="0D0D0D"/>
          <w:sz w:val="28"/>
          <w:szCs w:val="28"/>
          <w:shd w:val="clear" w:color="auto" w:fill="FFFFFF"/>
        </w:rPr>
      </w:pPr>
      <w:r w:rsidRPr="00E43C1D">
        <w:rPr>
          <w:rFonts w:ascii="Times New Roman" w:hAnsi="Times New Roman"/>
          <w:color w:val="0D0D0D"/>
          <w:sz w:val="28"/>
          <w:szCs w:val="28"/>
          <w:shd w:val="clear" w:color="auto" w:fill="FFFFFF"/>
        </w:rPr>
        <w:t xml:space="preserve">Другим мотивом получения высшего образования для студентов может быть желание и готовность связать свою жизнь с наукой, выступая в качестве учёного в определенной области. Для того, чтобы молодые люди нашли себя в ключевых направлениях научно-технического прогресса, немаловажное значение имеет деятельность государства, которое постоянно осуществляет поиск талантливой молодежи, способной проявить себя в науке и инновационной деятельности, а также создает все необходимые условия для реализации новоиспеченных идей. </w:t>
      </w:r>
      <w:r w:rsidRPr="00E43C1D">
        <w:rPr>
          <w:rFonts w:ascii="Times New Roman" w:hAnsi="Times New Roman"/>
          <w:color w:val="0D0D0D"/>
          <w:sz w:val="28"/>
          <w:szCs w:val="28"/>
        </w:rPr>
        <w:t>Путь в науку для студента начинается не столько с интереса к научным проблемам, сколько с личности преподавателя-наставника, который сумеет "разбудить" в нем заинтересованность в научном познании и творческом мышлении</w:t>
      </w:r>
      <w:r w:rsidRPr="00E43C1D">
        <w:rPr>
          <w:rFonts w:ascii="Times New Roman" w:hAnsi="Times New Roman"/>
          <w:color w:val="000000"/>
          <w:sz w:val="28"/>
          <w:szCs w:val="28"/>
        </w:rPr>
        <w:t>. Разумеется, далеко не все студенты стремятся стать профессиональными учеными. Наука – это не только ремесло, но и призвание, а оно бывает разным</w:t>
      </w:r>
      <w:r w:rsidRPr="00E43C1D">
        <w:rPr>
          <w:rFonts w:ascii="Times New Roman" w:hAnsi="Times New Roman"/>
          <w:b/>
          <w:color w:val="FF0000"/>
          <w:sz w:val="28"/>
          <w:szCs w:val="28"/>
        </w:rPr>
        <w:t xml:space="preserve"> </w:t>
      </w:r>
      <w:r w:rsidRPr="00E43C1D">
        <w:rPr>
          <w:rFonts w:ascii="Times New Roman" w:hAnsi="Times New Roman"/>
          <w:iCs/>
          <w:sz w:val="28"/>
          <w:szCs w:val="28"/>
        </w:rPr>
        <w:t>[4].</w:t>
      </w:r>
    </w:p>
    <w:p w:rsidR="00052E69" w:rsidRPr="00E43C1D" w:rsidRDefault="00052E69" w:rsidP="00052E69">
      <w:pPr>
        <w:shd w:val="clear" w:color="auto" w:fill="FFFFFF"/>
        <w:ind w:firstLine="360"/>
        <w:jc w:val="both"/>
        <w:rPr>
          <w:rFonts w:ascii="Times New Roman" w:hAnsi="Times New Roman"/>
          <w:color w:val="0D0D0D"/>
          <w:sz w:val="28"/>
          <w:szCs w:val="28"/>
          <w:shd w:val="clear" w:color="auto" w:fill="FFFFFF"/>
        </w:rPr>
      </w:pPr>
      <w:r w:rsidRPr="00E43C1D">
        <w:rPr>
          <w:rStyle w:val="apple-converted-space"/>
          <w:color w:val="0D0D0D"/>
          <w:sz w:val="28"/>
          <w:szCs w:val="28"/>
          <w:shd w:val="clear" w:color="auto" w:fill="FFFFFF"/>
        </w:rPr>
        <w:t xml:space="preserve">Следующим мотивом получения высшего образования, целесообразно обозначить работу именно по выбранной  профессии. </w:t>
      </w:r>
      <w:r w:rsidRPr="00E43C1D">
        <w:rPr>
          <w:rFonts w:ascii="Times New Roman" w:hAnsi="Times New Roman"/>
          <w:color w:val="0D0D0D"/>
          <w:sz w:val="28"/>
          <w:szCs w:val="28"/>
          <w:shd w:val="clear" w:color="auto" w:fill="FFFFFF"/>
        </w:rPr>
        <w:t>Некоторые профессии не требуют высшего образования, однако устроиться работать учителем, врачом или инженером без наличия диплома не удастся. Сегодня, работодатель, как правило, желает видеть в своем штате дипломированных специалистов, и побуждающим мотивом к получению высшего образования является возможность сделать в будущем успешную карьеру и реализовать себя.</w:t>
      </w:r>
    </w:p>
    <w:p w:rsidR="00052E69" w:rsidRPr="00E43C1D" w:rsidRDefault="00052E69" w:rsidP="00052E69">
      <w:pPr>
        <w:ind w:firstLine="360"/>
        <w:jc w:val="both"/>
        <w:rPr>
          <w:rFonts w:ascii="Times New Roman" w:hAnsi="Times New Roman"/>
          <w:color w:val="181818"/>
          <w:sz w:val="28"/>
          <w:szCs w:val="28"/>
        </w:rPr>
      </w:pPr>
      <w:r w:rsidRPr="00E43C1D">
        <w:rPr>
          <w:rFonts w:ascii="Times New Roman" w:hAnsi="Times New Roman"/>
          <w:color w:val="181818"/>
          <w:sz w:val="28"/>
          <w:szCs w:val="28"/>
        </w:rPr>
        <w:t xml:space="preserve">Исходя из умозаключений современной молодежи, можно сказать, что престижная профессия, является своеобразным </w:t>
      </w:r>
      <w:r w:rsidRPr="00E43C1D">
        <w:rPr>
          <w:rFonts w:ascii="Times New Roman" w:hAnsi="Times New Roman"/>
          <w:color w:val="000000"/>
          <w:sz w:val="28"/>
          <w:szCs w:val="28"/>
        </w:rPr>
        <w:t>"рычагом"</w:t>
      </w:r>
      <w:r w:rsidRPr="00E43C1D">
        <w:rPr>
          <w:rFonts w:ascii="Times New Roman" w:hAnsi="Times New Roman"/>
          <w:color w:val="181818"/>
          <w:sz w:val="28"/>
          <w:szCs w:val="28"/>
        </w:rPr>
        <w:t xml:space="preserve"> для стремительного достижения высот карьерной лестницы, привлечения внимания к своей личности. Уже сам факт получения престижной профессии – некая гарантия благополучно складывающейся карьеры. Зачастую, интерес проявляется, прежде всего, к внешней стороне профессии: к ее престижности и популярности, причем в глазах не общества в целом, а лишь определенного круга лиц (например, сверстников).</w:t>
      </w:r>
    </w:p>
    <w:p w:rsidR="00052E69" w:rsidRPr="00E43C1D" w:rsidRDefault="00052E69" w:rsidP="00052E69">
      <w:pPr>
        <w:ind w:firstLine="360"/>
        <w:jc w:val="both"/>
        <w:rPr>
          <w:rFonts w:ascii="Times New Roman" w:hAnsi="Times New Roman"/>
          <w:color w:val="181818"/>
          <w:sz w:val="28"/>
          <w:szCs w:val="28"/>
        </w:rPr>
      </w:pPr>
      <w:r w:rsidRPr="00E43C1D">
        <w:rPr>
          <w:rFonts w:ascii="Times New Roman" w:hAnsi="Times New Roman"/>
          <w:color w:val="181818"/>
          <w:sz w:val="28"/>
          <w:szCs w:val="28"/>
        </w:rPr>
        <w:t xml:space="preserve">Следует также сказать и о категории граждан, для которых поступление и обучение в высшем учебном заведении сводится к тому, что это является всего лишь возможностью отложить решение проблемы трудоустройства, личной ответственности, а также способ избежать службы в Вооруженных силах Российской Федерации. </w:t>
      </w:r>
    </w:p>
    <w:p w:rsidR="00052E69" w:rsidRPr="00E43C1D" w:rsidRDefault="00052E69" w:rsidP="00052E69">
      <w:pPr>
        <w:ind w:firstLine="360"/>
        <w:jc w:val="both"/>
        <w:rPr>
          <w:rFonts w:ascii="Times New Roman" w:hAnsi="Times New Roman"/>
          <w:color w:val="181818"/>
          <w:sz w:val="28"/>
          <w:szCs w:val="28"/>
        </w:rPr>
      </w:pPr>
      <w:r w:rsidRPr="00E43C1D">
        <w:rPr>
          <w:rFonts w:ascii="Times New Roman" w:hAnsi="Times New Roman"/>
          <w:color w:val="181818"/>
          <w:sz w:val="28"/>
          <w:szCs w:val="28"/>
        </w:rPr>
        <w:t xml:space="preserve">С целью выяснения мотивов поступления выпускников российских школ в ВУЗ,  в Уральском государственном экономическом университете (УрГЭУ) проводилось анонимное анкетирование среди студентов 1-2 курса. Результаты исследования выглядят следующим образом: </w:t>
      </w:r>
    </w:p>
    <w:p w:rsidR="00052E69" w:rsidRPr="00E43C1D" w:rsidRDefault="00052E69" w:rsidP="00052E69">
      <w:pPr>
        <w:ind w:firstLine="360"/>
        <w:jc w:val="both"/>
        <w:rPr>
          <w:rFonts w:ascii="Times New Roman" w:hAnsi="Times New Roman"/>
          <w:color w:val="181818"/>
          <w:sz w:val="28"/>
          <w:szCs w:val="28"/>
        </w:rPr>
      </w:pPr>
      <w:r w:rsidRPr="00E43C1D">
        <w:rPr>
          <w:rFonts w:ascii="Times New Roman" w:hAnsi="Times New Roman"/>
          <w:color w:val="181818"/>
          <w:sz w:val="28"/>
          <w:szCs w:val="28"/>
        </w:rPr>
        <w:t xml:space="preserve">- 45,3% опрошенных называли в качестве ведущих мотивов получения высшего образования возможность сделать в дальнейшем успешную карьеру; </w:t>
      </w:r>
    </w:p>
    <w:p w:rsidR="00052E69" w:rsidRPr="00E43C1D" w:rsidRDefault="00052E69" w:rsidP="00052E69">
      <w:pPr>
        <w:ind w:firstLine="360"/>
        <w:jc w:val="both"/>
        <w:rPr>
          <w:rFonts w:ascii="Times New Roman" w:hAnsi="Times New Roman"/>
          <w:color w:val="181818"/>
          <w:sz w:val="28"/>
          <w:szCs w:val="28"/>
        </w:rPr>
      </w:pPr>
      <w:r w:rsidRPr="00E43C1D">
        <w:rPr>
          <w:rFonts w:ascii="Times New Roman" w:hAnsi="Times New Roman"/>
          <w:color w:val="181818"/>
          <w:sz w:val="28"/>
          <w:szCs w:val="28"/>
        </w:rPr>
        <w:lastRenderedPageBreak/>
        <w:t xml:space="preserve">- 30,2% респондентов считают, что  современные работодатели требуют высшего образования от специалистов, даже независимо от перспектив карьерного роста; </w:t>
      </w:r>
    </w:p>
    <w:p w:rsidR="00052E69" w:rsidRPr="00E43C1D" w:rsidRDefault="00052E69" w:rsidP="00052E69">
      <w:pPr>
        <w:ind w:firstLine="360"/>
        <w:jc w:val="both"/>
        <w:rPr>
          <w:rFonts w:ascii="Times New Roman" w:hAnsi="Times New Roman"/>
          <w:color w:val="181818"/>
          <w:sz w:val="28"/>
          <w:szCs w:val="28"/>
        </w:rPr>
      </w:pPr>
      <w:r w:rsidRPr="00E43C1D">
        <w:rPr>
          <w:rFonts w:ascii="Times New Roman" w:hAnsi="Times New Roman"/>
          <w:color w:val="181818"/>
          <w:sz w:val="28"/>
          <w:szCs w:val="28"/>
        </w:rPr>
        <w:t xml:space="preserve">- 10,5 % опрошенных в качестве причины поступления в университет называют рекомендации родителей, свидетельствующее о гораздо меньшей самостоятельности современных абитуриентов в принятии решений; </w:t>
      </w:r>
    </w:p>
    <w:p w:rsidR="00052E69" w:rsidRPr="00E43C1D" w:rsidRDefault="00052E69" w:rsidP="00052E69">
      <w:pPr>
        <w:ind w:firstLine="360"/>
        <w:jc w:val="both"/>
        <w:rPr>
          <w:rFonts w:ascii="Times New Roman" w:hAnsi="Times New Roman"/>
          <w:color w:val="181818"/>
          <w:sz w:val="28"/>
          <w:szCs w:val="28"/>
        </w:rPr>
      </w:pPr>
      <w:r w:rsidRPr="00E43C1D">
        <w:rPr>
          <w:rFonts w:ascii="Times New Roman" w:hAnsi="Times New Roman"/>
          <w:color w:val="181818"/>
          <w:sz w:val="28"/>
          <w:szCs w:val="28"/>
        </w:rPr>
        <w:t>- 9,3% выбирают учебу в высшем учебном заведении, как возможность отсрочки службы в армии;</w:t>
      </w:r>
    </w:p>
    <w:p w:rsidR="00052E69" w:rsidRPr="00E43C1D" w:rsidRDefault="00052E69" w:rsidP="00052E69">
      <w:pPr>
        <w:ind w:firstLine="360"/>
        <w:jc w:val="both"/>
        <w:rPr>
          <w:rFonts w:ascii="Times New Roman" w:hAnsi="Times New Roman"/>
          <w:color w:val="181818"/>
          <w:sz w:val="28"/>
          <w:szCs w:val="28"/>
        </w:rPr>
      </w:pPr>
      <w:r w:rsidRPr="00E43C1D">
        <w:rPr>
          <w:rFonts w:ascii="Times New Roman" w:hAnsi="Times New Roman"/>
          <w:color w:val="181818"/>
          <w:sz w:val="28"/>
          <w:szCs w:val="28"/>
        </w:rPr>
        <w:t>-  4,7 % участников анкетирования считают, что учеба в ВУЗе позволит «отодвинуть» принятие сложного решения по поводу дальнейшей жизни на несколько лет [5].</w:t>
      </w:r>
    </w:p>
    <w:p w:rsidR="00052E69" w:rsidRPr="00E43C1D" w:rsidRDefault="00052E69" w:rsidP="00052E69">
      <w:pPr>
        <w:ind w:firstLine="360"/>
        <w:jc w:val="both"/>
        <w:rPr>
          <w:rFonts w:ascii="Times New Roman" w:hAnsi="Times New Roman"/>
          <w:color w:val="181818"/>
          <w:sz w:val="28"/>
          <w:szCs w:val="28"/>
        </w:rPr>
      </w:pPr>
      <w:r w:rsidRPr="00E43C1D">
        <w:rPr>
          <w:rFonts w:ascii="Times New Roman" w:hAnsi="Times New Roman"/>
          <w:color w:val="181818"/>
          <w:sz w:val="28"/>
          <w:szCs w:val="28"/>
        </w:rPr>
        <w:t>Таким образом, большая часть респондентов воспринимает наличие высшего образования как важнейший ресурс, резко повышающий их социальную мобильность и конкурентоспособность на рынке труда.</w:t>
      </w:r>
    </w:p>
    <w:p w:rsidR="00052E69" w:rsidRPr="00E43C1D" w:rsidRDefault="00052E69" w:rsidP="00052E69">
      <w:pPr>
        <w:ind w:firstLine="360"/>
        <w:jc w:val="both"/>
        <w:rPr>
          <w:rFonts w:ascii="Times New Roman" w:hAnsi="Times New Roman"/>
          <w:color w:val="181818"/>
          <w:sz w:val="28"/>
          <w:szCs w:val="28"/>
        </w:rPr>
      </w:pPr>
      <w:r w:rsidRPr="00E43C1D">
        <w:rPr>
          <w:rFonts w:ascii="Times New Roman" w:hAnsi="Times New Roman"/>
          <w:color w:val="181818"/>
          <w:sz w:val="28"/>
          <w:szCs w:val="28"/>
        </w:rPr>
        <w:t xml:space="preserve">Жизненные принципы каждого из нас существенно различаются, поэтому мотивы получения высшего образования будут индивидуальны. Проанализировав результаты исследования, научные работы, касающиеся данной темы, можно условно разделить молодых людей на две группы, указав причины и цели поступления в ВУЗы. Первая группа – это молодые люди,  которые с жаждой знаний готовы познавать этот мир, совершать открытия, творить. Для них высшее учебное заведение-это «храм» [1]. Вторая группа – это те, у кого «более земные цели», для которых получение высшего образования – определенный этап социализации на пути к достижению поставленных целей, к примеру, получение высокооплачиваемой работы и т.п. </w:t>
      </w:r>
    </w:p>
    <w:p w:rsidR="00052E69" w:rsidRPr="00E43C1D" w:rsidRDefault="00052E69" w:rsidP="00052E69">
      <w:pPr>
        <w:ind w:firstLine="360"/>
        <w:jc w:val="both"/>
        <w:rPr>
          <w:rFonts w:ascii="Times New Roman" w:hAnsi="Times New Roman"/>
          <w:color w:val="181818"/>
          <w:sz w:val="28"/>
          <w:szCs w:val="28"/>
        </w:rPr>
      </w:pPr>
      <w:r w:rsidRPr="00E43C1D">
        <w:rPr>
          <w:rFonts w:ascii="Times New Roman" w:hAnsi="Times New Roman"/>
          <w:color w:val="181818"/>
          <w:sz w:val="28"/>
          <w:szCs w:val="28"/>
        </w:rPr>
        <w:t xml:space="preserve">В целом, можно сказать, что выбор молодого поколения, в пользу получения высшего образования напрямую зависит от той системы моральных норм, ценностей  и идеалов, которые постепенно прививались им с детства. В наши дни в условиях ухудшения экологической обстановки, возрастания цены технологий и сырья значительная часть молодежи заинтересована развитием научно-технической деятельности. Для разрешения этих и других проблем, стране требуются новые идеи, которые как раз под стать таким молодым, творчески мыслящим специалистам, постоянно обновляющим свои знания, умения и навыки. К сожалению, стремительно растет число той категории граждан, у которой превалируют меркантильные мотивы (получение модной, престижной специальности) без должного учета своих способностей и призвания. </w:t>
      </w:r>
    </w:p>
    <w:p w:rsidR="00052E69" w:rsidRPr="00E43C1D" w:rsidRDefault="00052E69" w:rsidP="00052E69">
      <w:pPr>
        <w:ind w:firstLine="360"/>
        <w:jc w:val="both"/>
        <w:rPr>
          <w:rFonts w:ascii="Times New Roman" w:hAnsi="Times New Roman"/>
          <w:color w:val="181818"/>
          <w:sz w:val="28"/>
          <w:szCs w:val="28"/>
        </w:rPr>
      </w:pPr>
      <w:r w:rsidRPr="00E43C1D">
        <w:rPr>
          <w:rFonts w:ascii="Times New Roman" w:hAnsi="Times New Roman"/>
          <w:color w:val="181818"/>
          <w:sz w:val="28"/>
          <w:szCs w:val="28"/>
        </w:rPr>
        <w:t>Из этого следует, что немаловажное значение имеет профориентационная работа в школе. Она  необходима как высшим учебным заведениям, так и государству в целом для того, чтобы  будущие абитуриенты смогли рационально оценить уровень своих знаний, возможностей и способностей. Таким образом, правильно сделанный выбор профессии позволит достичь высокого уровня обучения студента и способствует рождению грамотного, всесторонне развитого специалиста.</w:t>
      </w:r>
    </w:p>
    <w:p w:rsidR="00052E69" w:rsidRPr="00E43C1D" w:rsidRDefault="00052E69" w:rsidP="00052E69">
      <w:pPr>
        <w:ind w:firstLine="360"/>
        <w:jc w:val="both"/>
        <w:rPr>
          <w:rFonts w:ascii="Times New Roman" w:hAnsi="Times New Roman"/>
          <w:color w:val="181818"/>
          <w:sz w:val="28"/>
          <w:szCs w:val="28"/>
        </w:rPr>
      </w:pPr>
    </w:p>
    <w:p w:rsidR="00052E69" w:rsidRPr="00E43C1D" w:rsidRDefault="00052E69" w:rsidP="00052E69">
      <w:pPr>
        <w:ind w:firstLine="360"/>
        <w:jc w:val="center"/>
        <w:rPr>
          <w:rFonts w:ascii="Times New Roman" w:hAnsi="Times New Roman"/>
          <w:b/>
          <w:color w:val="181818"/>
          <w:sz w:val="28"/>
          <w:szCs w:val="28"/>
        </w:rPr>
      </w:pPr>
      <w:r w:rsidRPr="00E43C1D">
        <w:rPr>
          <w:rFonts w:ascii="Times New Roman" w:hAnsi="Times New Roman"/>
          <w:b/>
          <w:color w:val="181818"/>
          <w:sz w:val="28"/>
          <w:szCs w:val="28"/>
        </w:rPr>
        <w:t>Список литературы</w:t>
      </w:r>
    </w:p>
    <w:p w:rsidR="00052E69" w:rsidRPr="00E43C1D" w:rsidRDefault="00052E69" w:rsidP="00052E69">
      <w:pPr>
        <w:pStyle w:val="msolistparagraph0"/>
        <w:numPr>
          <w:ilvl w:val="0"/>
          <w:numId w:val="28"/>
        </w:numPr>
        <w:spacing w:after="0" w:line="240" w:lineRule="auto"/>
        <w:ind w:left="0" w:firstLine="360"/>
        <w:jc w:val="both"/>
        <w:rPr>
          <w:rFonts w:ascii="Times New Roman" w:hAnsi="Times New Roman"/>
          <w:color w:val="000000"/>
          <w:sz w:val="28"/>
          <w:szCs w:val="28"/>
        </w:rPr>
      </w:pPr>
      <w:r w:rsidRPr="00E43C1D">
        <w:rPr>
          <w:rFonts w:ascii="Times New Roman" w:hAnsi="Times New Roman"/>
          <w:sz w:val="28"/>
          <w:szCs w:val="28"/>
        </w:rPr>
        <w:t>Писарев, Д.И. Наша университетская наука</w:t>
      </w:r>
      <w:r w:rsidRPr="00E43C1D">
        <w:rPr>
          <w:rFonts w:ascii="Times New Roman" w:hAnsi="Times New Roman"/>
          <w:bCs/>
          <w:color w:val="000000"/>
          <w:sz w:val="28"/>
          <w:szCs w:val="28"/>
          <w:shd w:val="clear" w:color="auto" w:fill="FFFFFF"/>
        </w:rPr>
        <w:t xml:space="preserve">. </w:t>
      </w:r>
      <w:r w:rsidRPr="00E43C1D">
        <w:rPr>
          <w:rFonts w:ascii="Times New Roman" w:hAnsi="Times New Roman"/>
          <w:color w:val="000000"/>
          <w:sz w:val="28"/>
          <w:szCs w:val="28"/>
        </w:rPr>
        <w:t xml:space="preserve">[Электронный ресурс] / Д.И. Писарев. </w:t>
      </w:r>
      <w:r w:rsidRPr="00E43C1D">
        <w:rPr>
          <w:rFonts w:ascii="Times New Roman" w:eastAsia="Times New Roman" w:hAnsi="Times New Roman"/>
          <w:color w:val="000000"/>
          <w:sz w:val="28"/>
          <w:szCs w:val="28"/>
          <w:lang w:eastAsia="ru-RU"/>
        </w:rPr>
        <w:t xml:space="preserve">– Москва, 1955. </w:t>
      </w:r>
      <w:r w:rsidRPr="00E43C1D">
        <w:rPr>
          <w:rFonts w:ascii="Times New Roman" w:hAnsi="Times New Roman"/>
          <w:color w:val="000000"/>
          <w:sz w:val="28"/>
          <w:szCs w:val="28"/>
          <w:lang w:val="en-US"/>
        </w:rPr>
        <w:t>URL</w:t>
      </w:r>
      <w:r w:rsidRPr="00E43C1D">
        <w:rPr>
          <w:rFonts w:ascii="Times New Roman" w:hAnsi="Times New Roman"/>
          <w:color w:val="000000"/>
          <w:sz w:val="28"/>
          <w:szCs w:val="28"/>
        </w:rPr>
        <w:t>:</w:t>
      </w:r>
      <w:r w:rsidRPr="00E43C1D">
        <w:rPr>
          <w:rFonts w:ascii="Times New Roman" w:hAnsi="Times New Roman"/>
          <w:sz w:val="28"/>
          <w:szCs w:val="28"/>
        </w:rPr>
        <w:t xml:space="preserve"> http://iph.ras.ru/elib/Pisarev_Univers_nauka.html</w:t>
      </w:r>
      <w:r w:rsidRPr="00E43C1D">
        <w:rPr>
          <w:rFonts w:ascii="Times New Roman" w:hAnsi="Times New Roman"/>
          <w:color w:val="000000"/>
          <w:sz w:val="28"/>
          <w:szCs w:val="28"/>
        </w:rPr>
        <w:t xml:space="preserve"> (дата обращения: 10.10.2015)</w:t>
      </w:r>
    </w:p>
    <w:p w:rsidR="00052E69" w:rsidRPr="00E43C1D" w:rsidRDefault="00052E69" w:rsidP="00052E69">
      <w:pPr>
        <w:numPr>
          <w:ilvl w:val="0"/>
          <w:numId w:val="28"/>
        </w:numPr>
        <w:shd w:val="clear" w:color="auto" w:fill="FFFFFF"/>
        <w:ind w:left="0" w:firstLine="360"/>
        <w:jc w:val="both"/>
        <w:rPr>
          <w:rFonts w:ascii="Times New Roman" w:hAnsi="Times New Roman"/>
          <w:color w:val="000000"/>
          <w:sz w:val="28"/>
          <w:szCs w:val="28"/>
        </w:rPr>
      </w:pPr>
      <w:r w:rsidRPr="00E43C1D">
        <w:rPr>
          <w:rFonts w:ascii="Times New Roman" w:hAnsi="Times New Roman"/>
          <w:color w:val="000000"/>
          <w:sz w:val="28"/>
          <w:szCs w:val="28"/>
        </w:rPr>
        <w:t>Богословская, О.</w:t>
      </w:r>
      <w:r w:rsidRPr="00E43C1D">
        <w:rPr>
          <w:rFonts w:ascii="Times New Roman" w:hAnsi="Times New Roman"/>
          <w:b/>
          <w:bCs/>
          <w:color w:val="000000"/>
          <w:sz w:val="28"/>
          <w:szCs w:val="28"/>
        </w:rPr>
        <w:t> </w:t>
      </w:r>
      <w:r w:rsidRPr="00E43C1D">
        <w:rPr>
          <w:rFonts w:ascii="Times New Roman" w:hAnsi="Times New Roman"/>
          <w:color w:val="000000"/>
          <w:sz w:val="28"/>
          <w:szCs w:val="28"/>
        </w:rPr>
        <w:t>Мотивация получения высшего образования в контексте выбора профессии [Текст] / О. Богословская // Высшее образование в России. – 2006. – № 5. – С. 44-47.</w:t>
      </w:r>
    </w:p>
    <w:p w:rsidR="00052E69" w:rsidRPr="00E43C1D" w:rsidRDefault="00052E69" w:rsidP="00052E69">
      <w:pPr>
        <w:pStyle w:val="msolistparagraph0"/>
        <w:numPr>
          <w:ilvl w:val="0"/>
          <w:numId w:val="28"/>
        </w:numPr>
        <w:spacing w:after="0" w:line="240" w:lineRule="auto"/>
        <w:ind w:left="0" w:firstLine="360"/>
        <w:jc w:val="both"/>
        <w:rPr>
          <w:rFonts w:ascii="Times New Roman" w:hAnsi="Times New Roman"/>
          <w:color w:val="000000"/>
          <w:sz w:val="28"/>
          <w:szCs w:val="28"/>
        </w:rPr>
      </w:pPr>
      <w:r w:rsidRPr="00E43C1D">
        <w:rPr>
          <w:rFonts w:ascii="Times New Roman" w:hAnsi="Times New Roman"/>
          <w:color w:val="000000"/>
          <w:sz w:val="28"/>
          <w:szCs w:val="28"/>
          <w:shd w:val="clear" w:color="auto" w:fill="FFFFFF"/>
        </w:rPr>
        <w:t xml:space="preserve">Старикова,  Л.Н. </w:t>
      </w:r>
      <w:r w:rsidRPr="00E43C1D">
        <w:rPr>
          <w:rStyle w:val="apple-converted-space"/>
          <w:bCs/>
          <w:color w:val="000000"/>
          <w:sz w:val="28"/>
          <w:szCs w:val="28"/>
          <w:shd w:val="clear" w:color="auto" w:fill="FFFFFF"/>
        </w:rPr>
        <w:t> </w:t>
      </w:r>
      <w:r w:rsidRPr="00E43C1D">
        <w:rPr>
          <w:rFonts w:ascii="Times New Roman" w:hAnsi="Times New Roman"/>
          <w:color w:val="000000"/>
          <w:sz w:val="28"/>
          <w:szCs w:val="28"/>
          <w:shd w:val="clear" w:color="auto" w:fill="FFFFFF"/>
        </w:rPr>
        <w:t xml:space="preserve">Профессиональное самоопределение и профориентация </w:t>
      </w:r>
      <w:r w:rsidRPr="00E43C1D">
        <w:rPr>
          <w:rFonts w:ascii="Times New Roman" w:eastAsia="Times New Roman" w:hAnsi="Times New Roman"/>
          <w:color w:val="000000"/>
          <w:sz w:val="28"/>
          <w:szCs w:val="28"/>
          <w:lang w:eastAsia="ru-RU"/>
        </w:rPr>
        <w:t>[Текст] / Л.Н. Старикова</w:t>
      </w:r>
      <w:r w:rsidRPr="00E43C1D">
        <w:rPr>
          <w:rFonts w:ascii="Times New Roman" w:hAnsi="Times New Roman"/>
          <w:color w:val="000000"/>
          <w:sz w:val="28"/>
          <w:szCs w:val="28"/>
          <w:shd w:val="clear" w:color="auto" w:fill="FFFFFF"/>
        </w:rPr>
        <w:t xml:space="preserve"> // Высшее образование в России. </w:t>
      </w:r>
      <w:r w:rsidRPr="00E43C1D">
        <w:rPr>
          <w:rFonts w:ascii="Times New Roman" w:eastAsia="Times New Roman" w:hAnsi="Times New Roman"/>
          <w:color w:val="000000"/>
          <w:sz w:val="28"/>
          <w:szCs w:val="28"/>
          <w:lang w:eastAsia="ru-RU"/>
        </w:rPr>
        <w:t xml:space="preserve">– </w:t>
      </w:r>
      <w:r w:rsidRPr="00E43C1D">
        <w:rPr>
          <w:rFonts w:ascii="Times New Roman" w:hAnsi="Times New Roman"/>
          <w:color w:val="000000"/>
          <w:sz w:val="28"/>
          <w:szCs w:val="28"/>
          <w:shd w:val="clear" w:color="auto" w:fill="FFFFFF"/>
        </w:rPr>
        <w:t xml:space="preserve">2007. </w:t>
      </w:r>
      <w:r w:rsidRPr="00E43C1D">
        <w:rPr>
          <w:rFonts w:ascii="Times New Roman" w:eastAsia="Times New Roman" w:hAnsi="Times New Roman"/>
          <w:color w:val="000000"/>
          <w:sz w:val="28"/>
          <w:szCs w:val="28"/>
          <w:lang w:eastAsia="ru-RU"/>
        </w:rPr>
        <w:t>–</w:t>
      </w:r>
      <w:r w:rsidRPr="00E43C1D">
        <w:rPr>
          <w:rFonts w:ascii="Times New Roman" w:hAnsi="Times New Roman"/>
          <w:color w:val="000000"/>
          <w:sz w:val="28"/>
          <w:szCs w:val="28"/>
          <w:shd w:val="clear" w:color="auto" w:fill="FFFFFF"/>
        </w:rPr>
        <w:t xml:space="preserve"> № 5. </w:t>
      </w:r>
      <w:r w:rsidRPr="00E43C1D">
        <w:rPr>
          <w:rFonts w:ascii="Times New Roman" w:eastAsia="Times New Roman" w:hAnsi="Times New Roman"/>
          <w:color w:val="000000"/>
          <w:sz w:val="28"/>
          <w:szCs w:val="28"/>
          <w:lang w:eastAsia="ru-RU"/>
        </w:rPr>
        <w:t>–</w:t>
      </w:r>
      <w:r w:rsidRPr="00E43C1D">
        <w:rPr>
          <w:rFonts w:ascii="Times New Roman" w:hAnsi="Times New Roman"/>
          <w:color w:val="000000"/>
          <w:sz w:val="28"/>
          <w:szCs w:val="28"/>
          <w:shd w:val="clear" w:color="auto" w:fill="FFFFFF"/>
        </w:rPr>
        <w:t xml:space="preserve"> С.75-77.</w:t>
      </w:r>
    </w:p>
    <w:p w:rsidR="00052E69" w:rsidRPr="00E43C1D" w:rsidRDefault="00052E69" w:rsidP="00052E69">
      <w:pPr>
        <w:numPr>
          <w:ilvl w:val="0"/>
          <w:numId w:val="28"/>
        </w:numPr>
        <w:ind w:left="0" w:firstLine="360"/>
        <w:contextualSpacing/>
        <w:jc w:val="both"/>
        <w:rPr>
          <w:rFonts w:ascii="Times New Roman" w:hAnsi="Times New Roman"/>
          <w:color w:val="000000"/>
          <w:sz w:val="28"/>
          <w:szCs w:val="28"/>
        </w:rPr>
      </w:pPr>
      <w:r w:rsidRPr="00E43C1D">
        <w:rPr>
          <w:rFonts w:ascii="Times New Roman" w:hAnsi="Times New Roman"/>
          <w:color w:val="000000"/>
          <w:sz w:val="28"/>
          <w:szCs w:val="28"/>
        </w:rPr>
        <w:t xml:space="preserve">Новикова,  Е.В. Формирование исследовательской компетенции будущих бакалавров-биотехнологов в процессе внеучебной деятельности [Текст]: </w:t>
      </w:r>
      <w:r w:rsidRPr="00E43C1D">
        <w:rPr>
          <w:rFonts w:ascii="Times New Roman" w:hAnsi="Times New Roman"/>
          <w:bCs/>
          <w:color w:val="000000"/>
          <w:sz w:val="28"/>
          <w:szCs w:val="28"/>
          <w:shd w:val="clear" w:color="auto" w:fill="FFFFFF"/>
        </w:rPr>
        <w:t>дис. … канд. пед. наук:</w:t>
      </w:r>
      <w:r w:rsidRPr="00E43C1D">
        <w:rPr>
          <w:rFonts w:ascii="Times New Roman" w:hAnsi="Times New Roman"/>
          <w:sz w:val="28"/>
          <w:szCs w:val="28"/>
        </w:rPr>
        <w:t xml:space="preserve"> 13.00.08</w:t>
      </w:r>
      <w:r w:rsidRPr="00E43C1D">
        <w:rPr>
          <w:rFonts w:ascii="Times New Roman" w:hAnsi="Times New Roman"/>
          <w:bCs/>
          <w:color w:val="000000"/>
          <w:sz w:val="28"/>
          <w:szCs w:val="28"/>
          <w:shd w:val="clear" w:color="auto" w:fill="FFFFFF"/>
        </w:rPr>
        <w:t xml:space="preserve"> / Е.В.Новикова; Ин-т педагогики и психологии. – Казань, 2014. – 253 с.</w:t>
      </w:r>
    </w:p>
    <w:p w:rsidR="00052E69" w:rsidRPr="00E43C1D" w:rsidRDefault="00052E69" w:rsidP="00052E69">
      <w:pPr>
        <w:numPr>
          <w:ilvl w:val="0"/>
          <w:numId w:val="28"/>
        </w:numPr>
        <w:ind w:left="0" w:firstLine="360"/>
        <w:contextualSpacing/>
        <w:jc w:val="both"/>
        <w:rPr>
          <w:rFonts w:ascii="Times New Roman" w:hAnsi="Times New Roman"/>
          <w:color w:val="000000"/>
          <w:sz w:val="28"/>
          <w:szCs w:val="28"/>
        </w:rPr>
      </w:pPr>
      <w:r w:rsidRPr="00E43C1D">
        <w:rPr>
          <w:rFonts w:ascii="Times New Roman" w:hAnsi="Times New Roman"/>
          <w:bCs/>
          <w:color w:val="000000"/>
          <w:sz w:val="28"/>
          <w:szCs w:val="28"/>
          <w:shd w:val="clear" w:color="auto" w:fill="FFFFFF"/>
        </w:rPr>
        <w:t xml:space="preserve">Гордеева, И. В. Критерии выбора профессии и мотивация получения высшего образования студентами УРГЭУ. </w:t>
      </w:r>
      <w:r w:rsidRPr="00E43C1D">
        <w:rPr>
          <w:rFonts w:ascii="Times New Roman" w:hAnsi="Times New Roman"/>
          <w:color w:val="000000"/>
          <w:sz w:val="28"/>
          <w:szCs w:val="28"/>
        </w:rPr>
        <w:t xml:space="preserve">[Электронный ресурс] / И.В. Гордеева // Культура и образование: научно-практический журнал. – 2014. – №12 (16). </w:t>
      </w:r>
      <w:r w:rsidRPr="00E43C1D">
        <w:rPr>
          <w:rFonts w:ascii="Times New Roman" w:hAnsi="Times New Roman"/>
          <w:color w:val="000000"/>
          <w:sz w:val="28"/>
          <w:szCs w:val="28"/>
          <w:lang w:val="en-US"/>
        </w:rPr>
        <w:t>URL</w:t>
      </w:r>
      <w:r w:rsidRPr="00E43C1D">
        <w:rPr>
          <w:rFonts w:ascii="Times New Roman" w:hAnsi="Times New Roman"/>
          <w:color w:val="000000"/>
          <w:sz w:val="28"/>
          <w:szCs w:val="28"/>
        </w:rPr>
        <w:t>:</w:t>
      </w:r>
      <w:r w:rsidRPr="00E43C1D">
        <w:rPr>
          <w:rFonts w:ascii="Times New Roman" w:hAnsi="Times New Roman"/>
          <w:sz w:val="28"/>
          <w:szCs w:val="28"/>
        </w:rPr>
        <w:t xml:space="preserve"> </w:t>
      </w:r>
      <w:r w:rsidRPr="00E43C1D">
        <w:rPr>
          <w:rFonts w:ascii="Times New Roman" w:hAnsi="Times New Roman"/>
          <w:color w:val="000000"/>
          <w:sz w:val="28"/>
          <w:szCs w:val="28"/>
        </w:rPr>
        <w:t>http://vestnik-rzi.ru/2014/12/2730 (дата обращения: 10.10.2015)</w:t>
      </w:r>
    </w:p>
    <w:p w:rsidR="00E43C1D" w:rsidRDefault="00E43C1D" w:rsidP="00052E69">
      <w:pPr>
        <w:ind w:firstLine="454"/>
        <w:jc w:val="right"/>
        <w:rPr>
          <w:rFonts w:ascii="Times New Roman" w:hAnsi="Times New Roman"/>
          <w:b/>
          <w:sz w:val="28"/>
          <w:szCs w:val="28"/>
        </w:rPr>
      </w:pPr>
    </w:p>
    <w:p w:rsidR="00052E69" w:rsidRPr="00E43C1D" w:rsidRDefault="00052E69" w:rsidP="00052E69">
      <w:pPr>
        <w:ind w:firstLine="454"/>
        <w:jc w:val="right"/>
        <w:rPr>
          <w:rFonts w:ascii="Times New Roman" w:hAnsi="Times New Roman"/>
          <w:b/>
          <w:sz w:val="28"/>
          <w:szCs w:val="28"/>
        </w:rPr>
      </w:pPr>
      <w:r w:rsidRPr="00E43C1D">
        <w:rPr>
          <w:rFonts w:ascii="Times New Roman" w:hAnsi="Times New Roman"/>
          <w:b/>
          <w:sz w:val="28"/>
          <w:szCs w:val="28"/>
        </w:rPr>
        <w:t>Погорелова Н.А.</w:t>
      </w:r>
    </w:p>
    <w:p w:rsidR="00052E69" w:rsidRPr="00E43C1D" w:rsidRDefault="00052E69" w:rsidP="00052E69">
      <w:pPr>
        <w:ind w:firstLine="454"/>
        <w:jc w:val="right"/>
        <w:rPr>
          <w:rFonts w:ascii="Times New Roman" w:hAnsi="Times New Roman"/>
          <w:i/>
          <w:sz w:val="28"/>
          <w:szCs w:val="28"/>
        </w:rPr>
      </w:pPr>
      <w:r w:rsidRPr="00E43C1D">
        <w:rPr>
          <w:rFonts w:ascii="Times New Roman" w:hAnsi="Times New Roman"/>
          <w:i/>
          <w:sz w:val="28"/>
          <w:szCs w:val="28"/>
        </w:rPr>
        <w:t>студент кафедры социологии и управления</w:t>
      </w:r>
    </w:p>
    <w:p w:rsidR="00052E69" w:rsidRPr="00E43C1D" w:rsidRDefault="00052E69" w:rsidP="00052E69">
      <w:pPr>
        <w:ind w:firstLine="454"/>
        <w:jc w:val="right"/>
        <w:rPr>
          <w:rFonts w:ascii="Times New Roman" w:hAnsi="Times New Roman"/>
          <w:i/>
          <w:sz w:val="28"/>
          <w:szCs w:val="28"/>
        </w:rPr>
      </w:pPr>
      <w:r w:rsidRPr="00E43C1D">
        <w:rPr>
          <w:rFonts w:ascii="Times New Roman" w:hAnsi="Times New Roman"/>
          <w:i/>
          <w:sz w:val="28"/>
          <w:szCs w:val="28"/>
        </w:rPr>
        <w:t>Института экономики и менеджмента БГТУ им. В.Г.Шухова</w:t>
      </w:r>
    </w:p>
    <w:p w:rsidR="00052E69" w:rsidRPr="00E43C1D" w:rsidRDefault="00052E69" w:rsidP="00052E69">
      <w:pPr>
        <w:ind w:firstLine="454"/>
        <w:jc w:val="right"/>
        <w:rPr>
          <w:rFonts w:ascii="Times New Roman" w:hAnsi="Times New Roman"/>
          <w:i/>
          <w:sz w:val="28"/>
          <w:szCs w:val="28"/>
        </w:rPr>
      </w:pPr>
      <w:r w:rsidRPr="00E43C1D">
        <w:rPr>
          <w:rFonts w:ascii="Times New Roman" w:hAnsi="Times New Roman"/>
          <w:i/>
          <w:sz w:val="28"/>
          <w:szCs w:val="28"/>
        </w:rPr>
        <w:t>2 курс</w:t>
      </w:r>
    </w:p>
    <w:p w:rsidR="00052E69" w:rsidRPr="00E43C1D" w:rsidRDefault="00052E69" w:rsidP="00052E69">
      <w:pPr>
        <w:ind w:firstLine="454"/>
        <w:jc w:val="right"/>
        <w:rPr>
          <w:rFonts w:ascii="Times New Roman" w:hAnsi="Times New Roman"/>
          <w:i/>
          <w:sz w:val="28"/>
          <w:szCs w:val="28"/>
        </w:rPr>
      </w:pPr>
      <w:r w:rsidRPr="00E43C1D">
        <w:rPr>
          <w:rFonts w:ascii="Times New Roman" w:hAnsi="Times New Roman"/>
          <w:i/>
          <w:sz w:val="28"/>
          <w:szCs w:val="28"/>
        </w:rPr>
        <w:t xml:space="preserve">Научный руководитель </w:t>
      </w:r>
      <w:r w:rsidRPr="00E43C1D">
        <w:rPr>
          <w:rFonts w:ascii="Times New Roman" w:hAnsi="Times New Roman"/>
          <w:b/>
          <w:sz w:val="28"/>
          <w:szCs w:val="28"/>
        </w:rPr>
        <w:t>Шавырина И.В.</w:t>
      </w:r>
    </w:p>
    <w:p w:rsidR="00052E69" w:rsidRPr="00E43C1D" w:rsidRDefault="00052E69" w:rsidP="00052E69">
      <w:pPr>
        <w:ind w:firstLine="454"/>
        <w:jc w:val="right"/>
        <w:rPr>
          <w:rFonts w:ascii="Times New Roman" w:hAnsi="Times New Roman"/>
          <w:i/>
          <w:sz w:val="28"/>
          <w:szCs w:val="28"/>
        </w:rPr>
      </w:pPr>
      <w:r w:rsidRPr="00E43C1D">
        <w:rPr>
          <w:rFonts w:ascii="Times New Roman" w:hAnsi="Times New Roman"/>
          <w:i/>
          <w:sz w:val="28"/>
          <w:szCs w:val="28"/>
        </w:rPr>
        <w:t>канд. соц. наук, доцент</w:t>
      </w:r>
    </w:p>
    <w:p w:rsidR="00052E69" w:rsidRPr="00E43C1D" w:rsidRDefault="00052E69" w:rsidP="00052E69">
      <w:pPr>
        <w:ind w:firstLine="454"/>
        <w:jc w:val="right"/>
        <w:rPr>
          <w:rFonts w:ascii="Times New Roman" w:hAnsi="Times New Roman"/>
          <w:i/>
          <w:sz w:val="28"/>
          <w:szCs w:val="28"/>
        </w:rPr>
      </w:pPr>
      <w:r w:rsidRPr="00E43C1D">
        <w:rPr>
          <w:rFonts w:ascii="Times New Roman" w:hAnsi="Times New Roman"/>
          <w:i/>
          <w:sz w:val="28"/>
          <w:szCs w:val="28"/>
        </w:rPr>
        <w:t>кафедры социологии и управления БГТУ им. В.Г.Шухова</w:t>
      </w:r>
    </w:p>
    <w:p w:rsidR="00052E69" w:rsidRPr="00E43C1D" w:rsidRDefault="00052E69" w:rsidP="00052E69">
      <w:pPr>
        <w:ind w:firstLine="454"/>
        <w:jc w:val="right"/>
        <w:rPr>
          <w:rFonts w:ascii="Times New Roman" w:hAnsi="Times New Roman"/>
          <w:i/>
          <w:sz w:val="28"/>
          <w:szCs w:val="28"/>
        </w:rPr>
      </w:pPr>
    </w:p>
    <w:p w:rsidR="00052E69" w:rsidRPr="00E43C1D" w:rsidRDefault="00052E69" w:rsidP="00052E69">
      <w:pPr>
        <w:ind w:firstLine="454"/>
        <w:jc w:val="center"/>
        <w:rPr>
          <w:rFonts w:ascii="Times New Roman" w:hAnsi="Times New Roman"/>
          <w:b/>
          <w:sz w:val="28"/>
          <w:szCs w:val="28"/>
        </w:rPr>
      </w:pPr>
      <w:r w:rsidRPr="00E43C1D">
        <w:rPr>
          <w:rFonts w:ascii="Times New Roman" w:hAnsi="Times New Roman"/>
          <w:b/>
          <w:sz w:val="28"/>
          <w:szCs w:val="28"/>
        </w:rPr>
        <w:t>БЕНЧМАРКИНГ КАК ИННОВАЦИОННАЯ ТЕХНОЛОГИЯ В СИСТЕМЕ УПРАВЛЕНИЯ ПЕРСОНАЛОМ ОРГАНИЗАЦИИ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В настоящее время стало популярным проводить бенчмаркинг в системе управления персоналом организации. Но многие, все же, не понимают, что это такое.</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Итак, бенчмаркинг представляет собой эффективную процедуру анализа деятельности организации-инициатора его проведения и других организаций-партнеров в целях оценки ими различных процессов и функций, так же выявление отклонений и разработка путей, которые повышают их эффективность. Бенчмаркинг позволяет руководителям различных организаций улучшить многие показатели, сократить затраты, повысить качество обслуживания клиентов, а самое главное увеличить прибыль.</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xml:space="preserve">Главная цель бенчмаркинга – это повышение конкурентоспособности организации путём выбора, адаптации и применение самых лучших методов работы, которые применяются на рынке [1].  </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Задачами бенчмаркинга являются:</w:t>
      </w:r>
    </w:p>
    <w:p w:rsidR="00052E69" w:rsidRPr="00E43C1D" w:rsidRDefault="00052E69" w:rsidP="00052E69">
      <w:pPr>
        <w:pStyle w:val="11"/>
        <w:numPr>
          <w:ilvl w:val="0"/>
          <w:numId w:val="29"/>
        </w:numPr>
        <w:spacing w:after="0" w:line="240" w:lineRule="auto"/>
        <w:jc w:val="both"/>
        <w:rPr>
          <w:rFonts w:ascii="Times New Roman" w:hAnsi="Times New Roman"/>
          <w:sz w:val="28"/>
          <w:szCs w:val="28"/>
        </w:rPr>
      </w:pPr>
      <w:r w:rsidRPr="00E43C1D">
        <w:rPr>
          <w:rFonts w:ascii="Times New Roman" w:hAnsi="Times New Roman"/>
          <w:sz w:val="28"/>
          <w:szCs w:val="28"/>
        </w:rPr>
        <w:lastRenderedPageBreak/>
        <w:t>Планирование изменений в организации</w:t>
      </w:r>
    </w:p>
    <w:p w:rsidR="00052E69" w:rsidRPr="00E43C1D" w:rsidRDefault="00052E69" w:rsidP="00052E69">
      <w:pPr>
        <w:pStyle w:val="11"/>
        <w:numPr>
          <w:ilvl w:val="0"/>
          <w:numId w:val="29"/>
        </w:numPr>
        <w:spacing w:after="0" w:line="240" w:lineRule="auto"/>
        <w:jc w:val="both"/>
        <w:rPr>
          <w:rFonts w:ascii="Times New Roman" w:hAnsi="Times New Roman"/>
          <w:sz w:val="28"/>
          <w:szCs w:val="28"/>
        </w:rPr>
      </w:pPr>
      <w:r w:rsidRPr="00E43C1D">
        <w:rPr>
          <w:rFonts w:ascii="Times New Roman" w:hAnsi="Times New Roman"/>
          <w:sz w:val="28"/>
          <w:szCs w:val="28"/>
        </w:rPr>
        <w:t>Определение конкурентных преимуществ предприятия, выявление его сильных и слабых сторон</w:t>
      </w:r>
    </w:p>
    <w:p w:rsidR="00052E69" w:rsidRPr="00E43C1D" w:rsidRDefault="00052E69" w:rsidP="00052E69">
      <w:pPr>
        <w:pStyle w:val="11"/>
        <w:numPr>
          <w:ilvl w:val="0"/>
          <w:numId w:val="29"/>
        </w:numPr>
        <w:spacing w:after="0" w:line="240" w:lineRule="auto"/>
        <w:jc w:val="both"/>
        <w:rPr>
          <w:rFonts w:ascii="Times New Roman" w:hAnsi="Times New Roman"/>
          <w:sz w:val="28"/>
          <w:szCs w:val="28"/>
        </w:rPr>
      </w:pPr>
      <w:r w:rsidRPr="00E43C1D">
        <w:rPr>
          <w:rFonts w:ascii="Times New Roman" w:hAnsi="Times New Roman"/>
          <w:sz w:val="28"/>
          <w:szCs w:val="28"/>
        </w:rPr>
        <w:t>Сбор различной информации и отбор идей для совершенствования организации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Бенчмаргинг подразделяемся на четыре вида: внутренний, внешний, конкурентный, функциональный.</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xml:space="preserve">В каждом из видов можно выявить как преимущества, так и недостатки. </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Преимуществами внутреннего бенчмаркинга являются высокие результаты проводимых изменений, простота сбора данных, высокая точность сравнения. Недостатками являются ограниченность информации и ограниченный обзор.</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Во внешнем бенчмаркинге преимуществами являются аналогичность технологий, выбор подходящих направлений, соотносилось направлений исследования. Недостатками внешнего бенчмаркинга являются сложность получения необходимой информации и недостаточно широкие рамки процесса обучения [2].</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Преимущества конкурентного бенчмаркинга состоят в том, что он подходит для всех организаций и предприятий. А недостатки заключаются в препятствии сбору данных, вопросы этики и излишнее внимание конкурентоспособности.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Преимуществом функционального бенчмаркинга является возможность обнаружений новых инновационных методов. Но недостатками являются трудности адаптации передовых методов в данной организации, большие затраты времени, невозможность сравнения агрегированных показателей.</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Существуют проблемы в поведении бенчмаркинга в области управления персоналом. Они заключаются в высокой текучести персонала, низкой трудовой дисциплине, значительном количестве сверхурочных работ и другие.</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Первым действием к проведению бенчмаркинга является правильное установление ориентиров, которые должны отвечать базовым принципам организации.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Определяя правильные ориентиры, специалисты по управлению персонала должны так же учитывать потребности потребителей, заинтересованных сторон, владельцев, продавцов и других. Но при всём этом удовлетворение интересов одних не всегда отвечают потребностям других. Не менее важно учитывать при установлении ориентиров миссию самой организации, её цели и задачи, состояние рынка, устойчива ли она на нем, отчетность за последнее время. Эти показатели позволяют более успешно и эффективно провести бенчмаркинг и обеспечить необходимое состояние заинтересованных сторон [3].</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Ориентиры для бенчмаркинга должны способствовать  улучшению кадровых показателей, а также помогать руководителям устранять ошибки в таких областях как:</w:t>
      </w:r>
    </w:p>
    <w:p w:rsidR="00052E69" w:rsidRPr="00E43C1D" w:rsidRDefault="00052E69" w:rsidP="00052E69">
      <w:pPr>
        <w:pStyle w:val="11"/>
        <w:numPr>
          <w:ilvl w:val="0"/>
          <w:numId w:val="31"/>
        </w:numPr>
        <w:spacing w:after="0" w:line="240" w:lineRule="auto"/>
        <w:ind w:left="0" w:firstLine="284"/>
        <w:jc w:val="both"/>
        <w:rPr>
          <w:rFonts w:ascii="Times New Roman" w:hAnsi="Times New Roman"/>
          <w:sz w:val="28"/>
          <w:szCs w:val="28"/>
        </w:rPr>
      </w:pPr>
      <w:r w:rsidRPr="00E43C1D">
        <w:rPr>
          <w:rFonts w:ascii="Times New Roman" w:hAnsi="Times New Roman"/>
          <w:sz w:val="28"/>
          <w:szCs w:val="28"/>
        </w:rPr>
        <w:lastRenderedPageBreak/>
        <w:t>формирование и совершенствование кадровой политики;</w:t>
      </w:r>
    </w:p>
    <w:p w:rsidR="00052E69" w:rsidRPr="00E43C1D" w:rsidRDefault="00052E69" w:rsidP="00052E69">
      <w:pPr>
        <w:pStyle w:val="11"/>
        <w:numPr>
          <w:ilvl w:val="0"/>
          <w:numId w:val="31"/>
        </w:numPr>
        <w:spacing w:after="0" w:line="240" w:lineRule="auto"/>
        <w:ind w:left="0" w:firstLine="284"/>
        <w:jc w:val="both"/>
        <w:rPr>
          <w:rFonts w:ascii="Times New Roman" w:hAnsi="Times New Roman"/>
          <w:sz w:val="28"/>
          <w:szCs w:val="28"/>
        </w:rPr>
      </w:pPr>
      <w:r w:rsidRPr="00E43C1D">
        <w:rPr>
          <w:rFonts w:ascii="Times New Roman" w:hAnsi="Times New Roman"/>
          <w:sz w:val="28"/>
          <w:szCs w:val="28"/>
        </w:rPr>
        <w:t>выбор стратегических направлений в области управления персоналом;</w:t>
      </w:r>
    </w:p>
    <w:p w:rsidR="00052E69" w:rsidRPr="00E43C1D" w:rsidRDefault="00052E69" w:rsidP="00052E69">
      <w:pPr>
        <w:pStyle w:val="11"/>
        <w:numPr>
          <w:ilvl w:val="0"/>
          <w:numId w:val="31"/>
        </w:numPr>
        <w:spacing w:after="0" w:line="240" w:lineRule="auto"/>
        <w:ind w:left="0" w:firstLine="284"/>
        <w:jc w:val="both"/>
        <w:rPr>
          <w:rFonts w:ascii="Times New Roman" w:hAnsi="Times New Roman"/>
          <w:sz w:val="28"/>
          <w:szCs w:val="28"/>
        </w:rPr>
      </w:pPr>
      <w:r w:rsidRPr="00E43C1D">
        <w:rPr>
          <w:rFonts w:ascii="Times New Roman" w:hAnsi="Times New Roman"/>
          <w:sz w:val="28"/>
          <w:szCs w:val="28"/>
        </w:rPr>
        <w:t>планирование персонала;</w:t>
      </w:r>
    </w:p>
    <w:p w:rsidR="00052E69" w:rsidRPr="00E43C1D" w:rsidRDefault="00052E69" w:rsidP="00052E69">
      <w:pPr>
        <w:pStyle w:val="11"/>
        <w:numPr>
          <w:ilvl w:val="0"/>
          <w:numId w:val="31"/>
        </w:numPr>
        <w:spacing w:after="0" w:line="240" w:lineRule="auto"/>
        <w:ind w:left="0" w:firstLine="284"/>
        <w:jc w:val="both"/>
        <w:rPr>
          <w:rFonts w:ascii="Times New Roman" w:hAnsi="Times New Roman"/>
          <w:sz w:val="28"/>
          <w:szCs w:val="28"/>
        </w:rPr>
      </w:pPr>
      <w:r w:rsidRPr="00E43C1D">
        <w:rPr>
          <w:rFonts w:ascii="Times New Roman" w:hAnsi="Times New Roman"/>
          <w:sz w:val="28"/>
          <w:szCs w:val="28"/>
        </w:rPr>
        <w:t>формирование организационной культуры и организационного поведения и др.</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Целью бенчмаркинга персонала является исследование того, обладает ли предприятие кадрами, которые необходимы для его нормального функционирования, способен ли персонал работать при таких условиях с учётом выбранной стратегии. Для этого изучается количественный и качественный состав работников предприятия, а так же кадровый потенциал [3].</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Руководителям организации, которые хотят провести бенчмаркинг следует разработать принципы, на которые они будут опираться. К таким принципам можно отнести:</w:t>
      </w:r>
    </w:p>
    <w:p w:rsidR="00052E69" w:rsidRPr="00E43C1D" w:rsidRDefault="00052E69" w:rsidP="00052E69">
      <w:pPr>
        <w:pStyle w:val="11"/>
        <w:numPr>
          <w:ilvl w:val="0"/>
          <w:numId w:val="32"/>
        </w:numPr>
        <w:spacing w:after="0" w:line="240" w:lineRule="auto"/>
        <w:ind w:left="0" w:firstLine="284"/>
        <w:jc w:val="both"/>
        <w:rPr>
          <w:rFonts w:ascii="Times New Roman" w:hAnsi="Times New Roman"/>
          <w:sz w:val="28"/>
          <w:szCs w:val="28"/>
        </w:rPr>
      </w:pPr>
      <w:r w:rsidRPr="00E43C1D">
        <w:rPr>
          <w:rFonts w:ascii="Times New Roman" w:hAnsi="Times New Roman"/>
          <w:sz w:val="28"/>
          <w:szCs w:val="28"/>
        </w:rPr>
        <w:t>перспективность;</w:t>
      </w:r>
    </w:p>
    <w:p w:rsidR="00052E69" w:rsidRPr="00E43C1D" w:rsidRDefault="00052E69" w:rsidP="00052E69">
      <w:pPr>
        <w:pStyle w:val="11"/>
        <w:numPr>
          <w:ilvl w:val="0"/>
          <w:numId w:val="32"/>
        </w:numPr>
        <w:spacing w:after="0" w:line="240" w:lineRule="auto"/>
        <w:ind w:left="0" w:firstLine="284"/>
        <w:jc w:val="both"/>
        <w:rPr>
          <w:rFonts w:ascii="Times New Roman" w:hAnsi="Times New Roman"/>
          <w:sz w:val="28"/>
          <w:szCs w:val="28"/>
        </w:rPr>
      </w:pPr>
      <w:r w:rsidRPr="00E43C1D">
        <w:rPr>
          <w:rFonts w:ascii="Times New Roman" w:hAnsi="Times New Roman"/>
          <w:sz w:val="28"/>
          <w:szCs w:val="28"/>
        </w:rPr>
        <w:t>целостность;</w:t>
      </w:r>
    </w:p>
    <w:p w:rsidR="00052E69" w:rsidRPr="00E43C1D" w:rsidRDefault="00052E69" w:rsidP="00052E69">
      <w:pPr>
        <w:pStyle w:val="11"/>
        <w:numPr>
          <w:ilvl w:val="0"/>
          <w:numId w:val="32"/>
        </w:numPr>
        <w:spacing w:after="0" w:line="240" w:lineRule="auto"/>
        <w:ind w:left="0" w:firstLine="284"/>
        <w:jc w:val="both"/>
        <w:rPr>
          <w:rFonts w:ascii="Times New Roman" w:hAnsi="Times New Roman"/>
          <w:sz w:val="28"/>
          <w:szCs w:val="28"/>
        </w:rPr>
      </w:pPr>
      <w:r w:rsidRPr="00E43C1D">
        <w:rPr>
          <w:rFonts w:ascii="Times New Roman" w:hAnsi="Times New Roman"/>
          <w:sz w:val="28"/>
          <w:szCs w:val="28"/>
        </w:rPr>
        <w:t>комплексность;</w:t>
      </w:r>
    </w:p>
    <w:p w:rsidR="00052E69" w:rsidRPr="00E43C1D" w:rsidRDefault="00052E69" w:rsidP="00052E69">
      <w:pPr>
        <w:pStyle w:val="11"/>
        <w:numPr>
          <w:ilvl w:val="0"/>
          <w:numId w:val="32"/>
        </w:numPr>
        <w:spacing w:after="0" w:line="240" w:lineRule="auto"/>
        <w:ind w:left="0" w:firstLine="284"/>
        <w:jc w:val="both"/>
        <w:rPr>
          <w:rFonts w:ascii="Times New Roman" w:hAnsi="Times New Roman"/>
          <w:sz w:val="28"/>
          <w:szCs w:val="28"/>
        </w:rPr>
      </w:pPr>
      <w:r w:rsidRPr="00E43C1D">
        <w:rPr>
          <w:rFonts w:ascii="Times New Roman" w:hAnsi="Times New Roman"/>
          <w:sz w:val="28"/>
          <w:szCs w:val="28"/>
        </w:rPr>
        <w:t>качество.</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Технология организации бенчмаркинга персонала организации представляет собой обширный процесс, который включает в себя следующие этапы:</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1. Первый этап заключается в анализе показателей работы в области управления персоналом организации. К таким показателям можно отнести: текучесть кадров, производительность труда, мотивация труда, организация производства и другие.</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2. Второй этап представляет собой планирование и организацию бенчмаркинга персонала организации. На этом этапе определяют порядок проведения бенчмаркинга, назначают ответственных, определяют необходимое количество ресурсов и устанавливают временные рамки.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3. Третий этап заключается в выборе партнёра по бенчмаркингу персонала организации. На этом этапе выбирают организацию, которая будет предоставлять необходимую информацию о возможных путях совершенствования управления персоналом.</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4. На четвертом этапе происходит сбор информации о факторах превосходства.</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5. На пятом этапе анализируется информация и подготавливается проект мероприятий по повышению эффективности управления персоналом организации.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6. На шестом этапе проводятся мероприятия, которые повышают эффективность работы персонала.</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Руководителем проведения бенчмаркинга может стать сотрудник кадровой службы организации или другой специалист, который должен обладать соответствующей квалификацией.</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lastRenderedPageBreak/>
        <w:t xml:space="preserve">Группа исследователей должна собрать и проанализировать необходимую информацию, выбрать методику, провести опросы, обработать полученные данные и предоставить отчёт. </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xml:space="preserve">В отчете должны описываться предлагаемые инновации по управлению персоналом, если необходимо поставить новые задачи для внедрения нового опять управления персоналом [4]. </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Процесс совершенствования системы управления персоналом не ограничивается разовым внедрением нового опыта. Руководители организации должны постоянно корректировать принятые ориентиры, а работники в это время должны анализировать и пересматривать собственную деятельность, повышать квалификацию, проходить дополнительные курсы.</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Бенчмаркинговое исследование это новшество XXI века. Оно не только поможет улучшить основные показатели, но и разработать новые стратегии, которые в дальнейшем будут повышать жизненный уровень организации.</w:t>
      </w:r>
    </w:p>
    <w:p w:rsidR="00052E69" w:rsidRPr="00E43C1D" w:rsidRDefault="00052E69" w:rsidP="00052E69">
      <w:pPr>
        <w:ind w:firstLine="454"/>
        <w:jc w:val="both"/>
        <w:rPr>
          <w:rFonts w:ascii="Times New Roman" w:hAnsi="Times New Roman"/>
          <w:sz w:val="28"/>
          <w:szCs w:val="28"/>
        </w:rPr>
      </w:pPr>
    </w:p>
    <w:p w:rsidR="00052E69" w:rsidRPr="00E43C1D" w:rsidRDefault="00052E69" w:rsidP="00052E69">
      <w:pPr>
        <w:ind w:firstLine="454"/>
        <w:jc w:val="center"/>
        <w:rPr>
          <w:rFonts w:ascii="Times New Roman" w:hAnsi="Times New Roman"/>
          <w:b/>
          <w:sz w:val="28"/>
          <w:szCs w:val="28"/>
        </w:rPr>
      </w:pPr>
      <w:r w:rsidRPr="00E43C1D">
        <w:rPr>
          <w:rFonts w:ascii="Times New Roman" w:hAnsi="Times New Roman"/>
          <w:b/>
          <w:sz w:val="28"/>
          <w:szCs w:val="28"/>
        </w:rPr>
        <w:t>Список литературы</w:t>
      </w:r>
    </w:p>
    <w:p w:rsidR="00052E69" w:rsidRPr="00E43C1D" w:rsidRDefault="00052E69" w:rsidP="00052E69">
      <w:pPr>
        <w:pStyle w:val="11"/>
        <w:numPr>
          <w:ilvl w:val="0"/>
          <w:numId w:val="30"/>
        </w:numPr>
        <w:spacing w:after="0" w:line="240" w:lineRule="auto"/>
        <w:jc w:val="both"/>
        <w:rPr>
          <w:rFonts w:ascii="Times New Roman" w:hAnsi="Times New Roman"/>
          <w:sz w:val="28"/>
          <w:szCs w:val="28"/>
        </w:rPr>
      </w:pPr>
      <w:r w:rsidRPr="00E43C1D">
        <w:rPr>
          <w:rFonts w:ascii="Times New Roman" w:hAnsi="Times New Roman"/>
          <w:sz w:val="28"/>
          <w:szCs w:val="28"/>
        </w:rPr>
        <w:t>Багиев, Г.Л. Маркетинг / учебник для вузов, 3</w:t>
      </w:r>
      <w:r w:rsidRPr="00E43C1D">
        <w:rPr>
          <w:rFonts w:ascii="Cambria Math" w:hAnsi="Cambria Math" w:cs="Cambria Math"/>
          <w:sz w:val="28"/>
          <w:szCs w:val="28"/>
        </w:rPr>
        <w:t>‐</w:t>
      </w:r>
      <w:r w:rsidRPr="00E43C1D">
        <w:rPr>
          <w:rFonts w:ascii="Times New Roman" w:hAnsi="Times New Roman"/>
          <w:sz w:val="28"/>
          <w:szCs w:val="28"/>
        </w:rPr>
        <w:t xml:space="preserve">е изд. – СПб. : Питер, 2008. – 736 с. </w:t>
      </w:r>
    </w:p>
    <w:p w:rsidR="00052E69" w:rsidRPr="00E43C1D" w:rsidRDefault="00052E69" w:rsidP="00052E69">
      <w:pPr>
        <w:pStyle w:val="11"/>
        <w:numPr>
          <w:ilvl w:val="0"/>
          <w:numId w:val="30"/>
        </w:numPr>
        <w:spacing w:after="0" w:line="240" w:lineRule="auto"/>
        <w:jc w:val="both"/>
        <w:rPr>
          <w:rFonts w:ascii="Times New Roman" w:hAnsi="Times New Roman"/>
          <w:sz w:val="28"/>
          <w:szCs w:val="28"/>
        </w:rPr>
      </w:pPr>
      <w:r w:rsidRPr="00E43C1D">
        <w:rPr>
          <w:rFonts w:ascii="Times New Roman" w:hAnsi="Times New Roman"/>
          <w:sz w:val="28"/>
          <w:szCs w:val="28"/>
        </w:rPr>
        <w:t>Реи</w:t>
      </w:r>
      <w:r w:rsidRPr="00E43C1D">
        <w:rPr>
          <w:rFonts w:ascii="Tahoma" w:hAnsi="Tahoma" w:cs="Tahoma"/>
          <w:sz w:val="28"/>
          <w:szCs w:val="28"/>
        </w:rPr>
        <w:t>̆</w:t>
      </w:r>
      <w:r w:rsidRPr="00E43C1D">
        <w:rPr>
          <w:rFonts w:ascii="Times New Roman" w:hAnsi="Times New Roman"/>
          <w:sz w:val="28"/>
          <w:szCs w:val="28"/>
        </w:rPr>
        <w:t>дер Р.  Бенчмаркинг как инструмент определения стратегии и повышения прибыли. М. : РИА «Стандарты и качество», 2007. – 248 с.</w:t>
      </w:r>
    </w:p>
    <w:p w:rsidR="00052E69" w:rsidRPr="00E43C1D" w:rsidRDefault="00052E69" w:rsidP="00052E69">
      <w:pPr>
        <w:pStyle w:val="11"/>
        <w:numPr>
          <w:ilvl w:val="0"/>
          <w:numId w:val="30"/>
        </w:numPr>
        <w:spacing w:after="0" w:line="240" w:lineRule="auto"/>
        <w:jc w:val="both"/>
        <w:rPr>
          <w:rFonts w:ascii="Times New Roman" w:hAnsi="Times New Roman"/>
          <w:sz w:val="28"/>
          <w:szCs w:val="28"/>
        </w:rPr>
      </w:pPr>
      <w:r w:rsidRPr="00E43C1D">
        <w:rPr>
          <w:rFonts w:ascii="Times New Roman" w:hAnsi="Times New Roman"/>
          <w:sz w:val="28"/>
          <w:szCs w:val="28"/>
        </w:rPr>
        <w:t>Синицына О.Н. Бенчмаргинг персонала организации // ИнВестРегион №4.2. 2013. С. 27-31</w:t>
      </w:r>
    </w:p>
    <w:p w:rsidR="00052E69" w:rsidRPr="00E43C1D" w:rsidRDefault="00052E69" w:rsidP="00052E69">
      <w:pPr>
        <w:tabs>
          <w:tab w:val="left" w:pos="1845"/>
        </w:tabs>
        <w:rPr>
          <w:rFonts w:ascii="Times New Roman" w:hAnsi="Times New Roman"/>
          <w:sz w:val="28"/>
          <w:szCs w:val="28"/>
        </w:rPr>
      </w:pPr>
      <w:r w:rsidRPr="00E43C1D">
        <w:rPr>
          <w:rFonts w:ascii="Times New Roman" w:hAnsi="Times New Roman"/>
          <w:sz w:val="28"/>
          <w:szCs w:val="28"/>
        </w:rPr>
        <w:t>Папонова, Н.Е. Мотивация как стиль жизни // Кадры предприятия. 2011. № 5.С. 56</w:t>
      </w:r>
    </w:p>
    <w:p w:rsidR="00E43C1D" w:rsidRDefault="00E43C1D" w:rsidP="00052E69">
      <w:pPr>
        <w:jc w:val="right"/>
        <w:rPr>
          <w:rFonts w:ascii="Times New Roman" w:hAnsi="Times New Roman"/>
          <w:b/>
          <w:sz w:val="28"/>
          <w:szCs w:val="28"/>
        </w:rPr>
      </w:pPr>
    </w:p>
    <w:p w:rsidR="00052E69" w:rsidRPr="00E43C1D" w:rsidRDefault="00052E69" w:rsidP="00052E69">
      <w:pPr>
        <w:jc w:val="right"/>
        <w:rPr>
          <w:rFonts w:ascii="Times New Roman" w:hAnsi="Times New Roman"/>
          <w:sz w:val="28"/>
          <w:szCs w:val="28"/>
        </w:rPr>
      </w:pPr>
      <w:r w:rsidRPr="00E43C1D">
        <w:rPr>
          <w:rFonts w:ascii="Times New Roman" w:hAnsi="Times New Roman"/>
          <w:b/>
          <w:sz w:val="28"/>
          <w:szCs w:val="28"/>
        </w:rPr>
        <w:t>Пешеханова Е.С.</w:t>
      </w:r>
      <w:r w:rsidRPr="00E43C1D">
        <w:rPr>
          <w:rFonts w:ascii="Times New Roman" w:hAnsi="Times New Roman"/>
          <w:sz w:val="28"/>
          <w:szCs w:val="28"/>
        </w:rPr>
        <w:t>,</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студент кафедры социологии и управления</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Института экономики и менеджмента БГТУ им. В.Г.Шухова,</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 xml:space="preserve">2 курс </w:t>
      </w:r>
    </w:p>
    <w:p w:rsidR="00052E69" w:rsidRPr="00E43C1D" w:rsidRDefault="00052E69" w:rsidP="00052E69">
      <w:pPr>
        <w:jc w:val="right"/>
        <w:rPr>
          <w:rFonts w:ascii="Times New Roman" w:hAnsi="Times New Roman"/>
          <w:sz w:val="28"/>
          <w:szCs w:val="28"/>
        </w:rPr>
      </w:pPr>
      <w:r w:rsidRPr="00E43C1D">
        <w:rPr>
          <w:rFonts w:ascii="Times New Roman" w:hAnsi="Times New Roman"/>
          <w:i/>
          <w:sz w:val="28"/>
          <w:szCs w:val="28"/>
        </w:rPr>
        <w:t xml:space="preserve">Научный руководитель </w:t>
      </w:r>
      <w:r w:rsidRPr="00E43C1D">
        <w:rPr>
          <w:rFonts w:ascii="Times New Roman" w:hAnsi="Times New Roman"/>
          <w:b/>
          <w:sz w:val="28"/>
          <w:szCs w:val="28"/>
        </w:rPr>
        <w:t>Шутенко Е.Н.</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 xml:space="preserve"> доцент</w:t>
      </w:r>
    </w:p>
    <w:p w:rsidR="00052E69" w:rsidRPr="00E43C1D" w:rsidRDefault="00052E69" w:rsidP="00052E69">
      <w:pPr>
        <w:ind w:firstLine="454"/>
        <w:jc w:val="right"/>
        <w:rPr>
          <w:rFonts w:ascii="Times New Roman" w:hAnsi="Times New Roman"/>
          <w:sz w:val="28"/>
          <w:szCs w:val="28"/>
        </w:rPr>
      </w:pPr>
      <w:r w:rsidRPr="00E43C1D">
        <w:rPr>
          <w:rFonts w:ascii="Times New Roman" w:hAnsi="Times New Roman"/>
          <w:i/>
          <w:sz w:val="28"/>
          <w:szCs w:val="28"/>
        </w:rPr>
        <w:t>кафедры социологии и управления БГТУ им. В.Г. Шухова</w:t>
      </w:r>
    </w:p>
    <w:p w:rsidR="00052E69" w:rsidRPr="00E43C1D" w:rsidRDefault="00052E69" w:rsidP="00052E69">
      <w:pPr>
        <w:jc w:val="both"/>
        <w:rPr>
          <w:rFonts w:ascii="Times New Roman" w:hAnsi="Times New Roman"/>
          <w:sz w:val="28"/>
          <w:szCs w:val="28"/>
        </w:rPr>
      </w:pPr>
    </w:p>
    <w:p w:rsidR="00052E69" w:rsidRPr="00E43C1D" w:rsidRDefault="00052E69" w:rsidP="00052E69">
      <w:pPr>
        <w:ind w:firstLine="454"/>
        <w:jc w:val="center"/>
        <w:rPr>
          <w:rFonts w:ascii="Times New Roman" w:hAnsi="Times New Roman"/>
          <w:b/>
          <w:caps/>
          <w:sz w:val="28"/>
          <w:szCs w:val="28"/>
        </w:rPr>
      </w:pPr>
      <w:r w:rsidRPr="00E43C1D">
        <w:rPr>
          <w:rFonts w:ascii="Times New Roman" w:hAnsi="Times New Roman"/>
          <w:b/>
          <w:caps/>
          <w:sz w:val="28"/>
          <w:szCs w:val="28"/>
        </w:rPr>
        <w:t>Подготовка и передача лидерства в организации</w:t>
      </w:r>
    </w:p>
    <w:p w:rsidR="00052E69" w:rsidRPr="00E43C1D" w:rsidRDefault="00052E69" w:rsidP="00052E69">
      <w:pPr>
        <w:ind w:firstLine="454"/>
        <w:jc w:val="both"/>
        <w:rPr>
          <w:rFonts w:ascii="Times New Roman" w:hAnsi="Times New Roman"/>
          <w:sz w:val="28"/>
          <w:szCs w:val="28"/>
        </w:rPr>
      </w:pP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Современный лидер должен уметь донести свое видение, чтобы заинтересовать аудиторию и заставить ее поверить в жизнеспособность данной идеи и возможность ее реализации. Видение должно иметь специальные функции, только тогда вы сможете достичь Ваших целей и наполнить смыслом работу подчиненных. Передавая свое видение, лидер должен продемонстрировать энтузиазм, страсть и искренность, чтобы завоевать доверие сотрудников.</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Мало событий в жизни организации, такие как самокритика значимых  и незаметных, или же таких стрессовых ситуаций, когда ее покидает лидер.</w:t>
      </w:r>
    </w:p>
    <w:p w:rsidR="00052E69" w:rsidRPr="00E43C1D" w:rsidRDefault="00052E69" w:rsidP="00052E69">
      <w:pPr>
        <w:ind w:firstLine="454"/>
        <w:jc w:val="both"/>
        <w:rPr>
          <w:sz w:val="28"/>
          <w:szCs w:val="28"/>
        </w:rPr>
      </w:pPr>
      <w:r w:rsidRPr="00E43C1D">
        <w:rPr>
          <w:rFonts w:ascii="Times New Roman" w:hAnsi="Times New Roman"/>
          <w:sz w:val="28"/>
          <w:szCs w:val="28"/>
        </w:rPr>
        <w:lastRenderedPageBreak/>
        <w:t>Мнение каждого сотрудника, клиента, партнера и инвестора приковано к уходящему руководителю. Управление данной ситуации раскрывает характер и эффективность лидера, организации, и ее сотрудников. Лидеры, приходя на новое место, имеет стратегию, чтобы уловить энергию новых начинаний. Однако для того, чтобы реализация новых изменений была реализована, лидеры должны помнить, что конец-это одновременно начало, он требует серьезных размышлений и планирования. Передача лидерства – сложный процесс для всех лидеров организации. Он начинается задолго до того, когда уходящий лидер покидает организацию, и это прекрасная возможность двигаться вперед с новым пониманием всех сложностей, проблем и изменений,которые должны быть рассмотрены организацией.Не сможешь подготовить наследников – твое дело расти и развиваться не будет и со временем просто распадется, так как останется без вливания новых идей, без группового коллективного разума</w:t>
      </w:r>
      <w:r w:rsidRPr="00E43C1D">
        <w:rPr>
          <w:rStyle w:val="ae"/>
          <w:rFonts w:ascii="Times New Roman" w:hAnsi="Times New Roman"/>
          <w:sz w:val="28"/>
          <w:szCs w:val="28"/>
        </w:rPr>
        <w:footnoteReference w:id="3"/>
      </w:r>
      <w:r w:rsidRPr="00E43C1D">
        <w:rPr>
          <w:rFonts w:ascii="Times New Roman" w:hAnsi="Times New Roman"/>
          <w:sz w:val="28"/>
          <w:szCs w:val="28"/>
        </w:rPr>
        <w:t>.</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Главным критерием успешности руководителя - это реальные успехи и достижения тех, кого он учит, наставляет. Опытные наставники именно это требование ставят во главу угла при оценке своего руководства и наставничества. И добиться, чтобы максимальное число ваших учеников были успешными, используя заемный ваш опыт, не просто. Хороший лидер всегда занимался вопросом личностного роста в плане умения эффективно передавать свои знания и опыт ученикам и последователям.</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Эффективные лидеры планируют свой уход, поэтому он становится такой же позитивный и изящный, как был их приход. Они приступают к работе, преданные  целям и миссии организации, их личным целям, осознавая, где они хотят, чтобы оказалась организация, и где они сами хотели бы быть, когда покинут ее. Когда эти цели достигнуты, переход к новому руководству становится приоритетным. Это буквально последняя ответственность лидера.</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«Передача эстафетной палочки» не описывает всю динамику успешного перехода. Когда лидеры убедились, что это лучшее время для будущего своей организации и для себя уже наступило, они планируют  и управляют процессом перехода лидерства. Но, хотя они контролируют процесс, наследника они не выбирают. В партнерстве с советом, они привлекают избирателей. Когда процесс хорошо спланирован и хорошо управляем, переход становится временем увлечения и сбывшихся ожиданий</w:t>
      </w:r>
      <w:r w:rsidRPr="00E43C1D">
        <w:rPr>
          <w:rStyle w:val="ae"/>
          <w:rFonts w:ascii="Times New Roman" w:hAnsi="Times New Roman"/>
          <w:sz w:val="28"/>
          <w:szCs w:val="28"/>
        </w:rPr>
        <w:footnoteReference w:id="4"/>
      </w:r>
      <w:r w:rsidRPr="00E43C1D">
        <w:rPr>
          <w:rFonts w:ascii="Times New Roman" w:hAnsi="Times New Roman"/>
          <w:sz w:val="28"/>
          <w:szCs w:val="28"/>
        </w:rPr>
        <w:t>.</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При передаче опыта у наставника могут быть проблемы личного и психологического характера. Изначально, эти проблемы появляются либо:</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–из-за чрезмерного влияния собственного понимания учителя, что выражается в том, что наставник приносит знания, передаваемые на строительство собственного разума, без учета индивидуальных особенностей учащихся;</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lastRenderedPageBreak/>
        <w:t>– или преподаватель передает знания недостаточно понятые и проверенное на практике им самим.</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Наставники иногда встречаются  такие, которые имеют желание передать больше информации, возможно, в этом заключается их психологическая проблема. Они пытаются впихнуть в учеников больше, чем они могут вместить. Особенно важно постоянно поддерживать обратную связь с учениками, чтобы была гарантия, что материал понят и интересен для них.</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Лидер должен уметь остановиться в момент передачи опыта. Неответственная передача знаний всем, кому попало, без учета индивидуальности обучаемых, может не только не принести пользы, но и навредить. Нужно помнить, что растрачивание необходимых знаний не в нужное русло тоже недопустимо. Любой наставник должен выработать в себе способность интуитивно чувствовать, какой объем знаний нужно дать той или иной аудитории, чтобы избежать неприятных ситуаций.</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Справится с этим помогает предварительный анализ мыслей, чувств, интересов и потребностей аудитории, что бы знать, как правильно преподнести для нее информацию. Важно всегда быть максимально сконцентрированным именно на уровне развития и потребностей определенной группы людей, с которыми вам придется работать. Найдя подход к каждому члену группы, наставнику будет проще выбрать общую цель, над которой группа должна будет работать сплоченно.</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У любого успешного человека есть качество, выбрать информацию, правильно ее скорректировать  и применять эти знания в действии.</w:t>
      </w:r>
    </w:p>
    <w:p w:rsidR="00052E69" w:rsidRPr="00E43C1D" w:rsidRDefault="00052E69" w:rsidP="00052E69">
      <w:pPr>
        <w:tabs>
          <w:tab w:val="left" w:pos="720"/>
        </w:tabs>
        <w:ind w:firstLine="454"/>
        <w:jc w:val="both"/>
        <w:rPr>
          <w:rFonts w:ascii="Times New Roman" w:hAnsi="Times New Roman"/>
          <w:sz w:val="28"/>
          <w:szCs w:val="28"/>
        </w:rPr>
      </w:pPr>
      <w:r w:rsidRPr="00E43C1D">
        <w:rPr>
          <w:rFonts w:ascii="Times New Roman" w:hAnsi="Times New Roman"/>
          <w:sz w:val="28"/>
          <w:szCs w:val="28"/>
        </w:rPr>
        <w:t>Лидер в организации должен не только обладать хорошими знаниями, но и умением доступно преподнести и объяснить информацию для аудитории. В его обязанности входит создать комфортную атмосферу для работы в организации.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Следовательно, чтобы быть хорошим наставником, нужно быть еще и хорошим психологом. Нужно учиться понимать, слушать и давать какие-либо рекомендации для учеников. И так же как его ученики, постоянно совершенствоваться.</w:t>
      </w:r>
    </w:p>
    <w:p w:rsidR="00052E69" w:rsidRPr="00E43C1D" w:rsidRDefault="00052E69" w:rsidP="00052E69">
      <w:pPr>
        <w:ind w:firstLine="454"/>
        <w:jc w:val="center"/>
        <w:rPr>
          <w:rFonts w:ascii="Times New Roman" w:hAnsi="Times New Roman"/>
          <w:b/>
          <w:sz w:val="28"/>
          <w:szCs w:val="28"/>
        </w:rPr>
      </w:pPr>
      <w:r w:rsidRPr="00E43C1D">
        <w:rPr>
          <w:rFonts w:ascii="Times New Roman" w:hAnsi="Times New Roman"/>
          <w:b/>
          <w:sz w:val="28"/>
          <w:szCs w:val="28"/>
        </w:rPr>
        <w:t>Список литературы:</w:t>
      </w:r>
    </w:p>
    <w:p w:rsidR="00052E69" w:rsidRPr="00E43C1D" w:rsidRDefault="00052E69" w:rsidP="00052E69">
      <w:pPr>
        <w:pStyle w:val="12"/>
        <w:numPr>
          <w:ilvl w:val="0"/>
          <w:numId w:val="33"/>
        </w:numPr>
        <w:tabs>
          <w:tab w:val="clear" w:pos="720"/>
        </w:tabs>
        <w:ind w:left="0" w:firstLine="0"/>
        <w:jc w:val="both"/>
        <w:rPr>
          <w:rFonts w:ascii="Times New Roman" w:hAnsi="Times New Roman"/>
          <w:sz w:val="28"/>
          <w:szCs w:val="28"/>
        </w:rPr>
      </w:pPr>
      <w:r w:rsidRPr="00E43C1D">
        <w:rPr>
          <w:rFonts w:ascii="Times New Roman" w:hAnsi="Times New Roman"/>
          <w:sz w:val="28"/>
          <w:szCs w:val="28"/>
        </w:rPr>
        <w:t>Аакер, Д.А., Йохимштайлер, Э. Бренд – лидерство: новая концепция брендинга / Д.А. Аакер, Э. Йохимштайлер.  М.: 2013.,374с</w:t>
      </w:r>
    </w:p>
    <w:p w:rsidR="00052E69" w:rsidRPr="00E43C1D" w:rsidRDefault="00052E69" w:rsidP="00052E69">
      <w:pPr>
        <w:pStyle w:val="12"/>
        <w:numPr>
          <w:ilvl w:val="0"/>
          <w:numId w:val="33"/>
        </w:numPr>
        <w:tabs>
          <w:tab w:val="clear" w:pos="720"/>
        </w:tabs>
        <w:ind w:left="0" w:firstLine="0"/>
        <w:jc w:val="both"/>
        <w:rPr>
          <w:rFonts w:ascii="Times New Roman" w:hAnsi="Times New Roman"/>
          <w:sz w:val="28"/>
          <w:szCs w:val="28"/>
        </w:rPr>
      </w:pPr>
      <w:r w:rsidRPr="00E43C1D">
        <w:rPr>
          <w:rFonts w:ascii="Times New Roman" w:hAnsi="Times New Roman"/>
          <w:sz w:val="28"/>
          <w:szCs w:val="28"/>
        </w:rPr>
        <w:t>Бальдони, Дж. Быть лидером. 50 способов добиться впечатляющих результатов. /  М.: Эксмо., 2014.,  288с.</w:t>
      </w:r>
    </w:p>
    <w:p w:rsidR="00052E69" w:rsidRPr="00E43C1D" w:rsidRDefault="00052E69" w:rsidP="00052E69">
      <w:pPr>
        <w:tabs>
          <w:tab w:val="left" w:pos="1845"/>
        </w:tabs>
        <w:rPr>
          <w:rFonts w:ascii="Times New Roman" w:hAnsi="Times New Roman"/>
          <w:sz w:val="28"/>
          <w:szCs w:val="28"/>
        </w:rPr>
      </w:pPr>
      <w:r w:rsidRPr="00E43C1D">
        <w:rPr>
          <w:rFonts w:ascii="Times New Roman" w:hAnsi="Times New Roman"/>
          <w:sz w:val="28"/>
          <w:szCs w:val="28"/>
        </w:rPr>
        <w:t>Хессельбайн, Ф. О лидерстве / Ф. Хессельбайн. Н.:ФСПИ «Тренды»., 2011., 184с.</w:t>
      </w:r>
    </w:p>
    <w:p w:rsidR="00052E69" w:rsidRPr="00E43C1D" w:rsidRDefault="00052E69" w:rsidP="00052E69">
      <w:pPr>
        <w:jc w:val="right"/>
        <w:rPr>
          <w:rFonts w:ascii="Times New Roman" w:hAnsi="Times New Roman"/>
          <w:sz w:val="28"/>
          <w:szCs w:val="28"/>
        </w:rPr>
      </w:pPr>
      <w:r w:rsidRPr="00E43C1D">
        <w:rPr>
          <w:rFonts w:ascii="Times New Roman" w:hAnsi="Times New Roman"/>
          <w:sz w:val="28"/>
          <w:szCs w:val="28"/>
        </w:rPr>
        <w:br w:type="column"/>
      </w:r>
      <w:r w:rsidRPr="00E43C1D">
        <w:rPr>
          <w:rFonts w:ascii="Times New Roman" w:hAnsi="Times New Roman"/>
          <w:b/>
          <w:sz w:val="28"/>
          <w:szCs w:val="28"/>
        </w:rPr>
        <w:lastRenderedPageBreak/>
        <w:t>Саркисян Л.В.</w:t>
      </w:r>
      <w:r w:rsidRPr="00E43C1D">
        <w:rPr>
          <w:rFonts w:ascii="Times New Roman" w:hAnsi="Times New Roman"/>
          <w:sz w:val="28"/>
          <w:szCs w:val="28"/>
        </w:rPr>
        <w:t>,</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студент кафедры социологии и управления</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Института экономики и менеджмента БГТУ им. В.Г.Шухова,</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 xml:space="preserve">1 курс </w:t>
      </w:r>
    </w:p>
    <w:p w:rsidR="00052E69" w:rsidRPr="00E43C1D" w:rsidRDefault="00052E69" w:rsidP="00052E69">
      <w:pPr>
        <w:jc w:val="right"/>
        <w:rPr>
          <w:rFonts w:ascii="Times New Roman" w:hAnsi="Times New Roman"/>
          <w:sz w:val="28"/>
          <w:szCs w:val="28"/>
        </w:rPr>
      </w:pPr>
      <w:r w:rsidRPr="00E43C1D">
        <w:rPr>
          <w:rFonts w:ascii="Times New Roman" w:hAnsi="Times New Roman"/>
          <w:i/>
          <w:sz w:val="28"/>
          <w:szCs w:val="28"/>
        </w:rPr>
        <w:t xml:space="preserve">Научный руководитель </w:t>
      </w:r>
      <w:r w:rsidRPr="00E43C1D">
        <w:rPr>
          <w:rFonts w:ascii="Times New Roman" w:hAnsi="Times New Roman"/>
          <w:b/>
          <w:sz w:val="28"/>
          <w:szCs w:val="28"/>
        </w:rPr>
        <w:t>Шутенко Е.Н.</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канд. психологических наук, доцент</w:t>
      </w:r>
    </w:p>
    <w:p w:rsidR="00052E69" w:rsidRPr="00E43C1D" w:rsidRDefault="00052E69" w:rsidP="00052E69">
      <w:pPr>
        <w:jc w:val="right"/>
        <w:rPr>
          <w:rFonts w:ascii="Times New Roman" w:hAnsi="Times New Roman"/>
          <w:i/>
          <w:sz w:val="28"/>
          <w:szCs w:val="28"/>
        </w:rPr>
      </w:pPr>
      <w:r w:rsidRPr="00E43C1D">
        <w:rPr>
          <w:rFonts w:ascii="Times New Roman" w:hAnsi="Times New Roman"/>
          <w:i/>
          <w:sz w:val="28"/>
          <w:szCs w:val="28"/>
        </w:rPr>
        <w:t>кафедры социологии и управления БГТУ им. В.Г. Шухова</w:t>
      </w:r>
    </w:p>
    <w:p w:rsidR="00052E69" w:rsidRPr="00E43C1D" w:rsidRDefault="00052E69" w:rsidP="00052E69">
      <w:pPr>
        <w:ind w:left="454" w:firstLine="454"/>
        <w:jc w:val="center"/>
        <w:rPr>
          <w:rFonts w:ascii="Times New Roman" w:hAnsi="Times New Roman"/>
          <w:b/>
          <w:sz w:val="28"/>
          <w:szCs w:val="28"/>
        </w:rPr>
      </w:pPr>
    </w:p>
    <w:p w:rsidR="00052E69" w:rsidRPr="00E43C1D" w:rsidRDefault="00052E69" w:rsidP="00052E69">
      <w:pPr>
        <w:ind w:left="454" w:firstLine="454"/>
        <w:jc w:val="center"/>
        <w:rPr>
          <w:rFonts w:ascii="Times New Roman" w:hAnsi="Times New Roman"/>
          <w:b/>
          <w:sz w:val="28"/>
          <w:szCs w:val="28"/>
        </w:rPr>
      </w:pPr>
      <w:r w:rsidRPr="00E43C1D">
        <w:rPr>
          <w:rFonts w:ascii="Times New Roman" w:hAnsi="Times New Roman"/>
          <w:b/>
          <w:sz w:val="28"/>
          <w:szCs w:val="28"/>
        </w:rPr>
        <w:t>СТРАХИ СОВРЕМЕННОЙ МОЛОДЁЖИ</w:t>
      </w:r>
    </w:p>
    <w:p w:rsidR="00052E69" w:rsidRPr="00E43C1D" w:rsidRDefault="00052E69" w:rsidP="00052E69">
      <w:pPr>
        <w:ind w:left="454" w:firstLine="454"/>
        <w:jc w:val="center"/>
        <w:rPr>
          <w:rFonts w:ascii="Times New Roman" w:hAnsi="Times New Roman"/>
          <w:b/>
          <w:sz w:val="28"/>
          <w:szCs w:val="28"/>
        </w:rPr>
      </w:pP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Исследование страха как феномена современного общественного бытия становится особенно актуальным в переходные периоды развития общества, в точках экстремума социальных систем, когда повышается интенсивность ощущения страха, и он обретает глобальный характер. Древние сочувствовали тем, кому доведется жить в эпоху перемен, и их слова можно с полным основанием отнести к большинству людей, живущих в современной России.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Страх оказывает большое влияние на жизнь современного человека, выстраивающего в свою жизнь в сложных социальных условиях. Настроение и поведение социальных субъектов в целом зависимы от тех чувств, которые они питают в отношении будущего, и страх перед ним является типичным для современной эпохи. Проблемы социального страха, катастроф, социальной неустойчивости, деструкции актуализируются в контексте проблем выживания и развития российского общества, поиска социальных сил, которые могли бы способствовать укреплению позитивных процессов[1].</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Последние исследования специалистов (Зеркалов Д.В. «Социальная безопасность»; Муслимова Л. «Чего боится молодежь ХХI века?»; Русакова В. «Страхи молодых»; Щербатых Ю.В. «Избавься от страха»  показали, что среди молодежи резко возрос общий уровень тревожности, что представляет собой серьезную проблему [2]. Молодежь стала больше бояться. Многие из страхов напрямую связаны с ситуацией в обществе, то есть речь идет о социальных страхах. Количество молодых людей, которые боятся за собственное будущее увеличилось более чем в 2 раза всего за 10 лет. Молодое поколение боится многого: развала страны, террористических актов, природных катаклизмов, смертельных болезней и так далее.</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xml:space="preserve">Причиной увеличения тревожности среди молодежи связана, в первую очередь, с картиной развития российского общества, которая освещается ежедневно в средствах массовой информации. Сообщения о кризисе, выход из которого в ближайшем будущем невозможен, о том, что уровень безработицы достиг своего апогея, теракты и стихийные бедствия воспринимаются подростковой психикой как безысходность, что не может не отразиться на их внутреннем состоянии. У ребят даже из финансово обеспеченных, хороших семей появляется ощущение безысходности, </w:t>
      </w:r>
      <w:r w:rsidRPr="00E43C1D">
        <w:rPr>
          <w:rFonts w:ascii="Times New Roman" w:hAnsi="Times New Roman"/>
          <w:sz w:val="28"/>
          <w:szCs w:val="28"/>
        </w:rPr>
        <w:lastRenderedPageBreak/>
        <w:t>бесперспективности. Настоящее поколение уверенно в том, что независимо от их действий и поступков впереди их ждут только нищета, унижение и бесславие [3]. Как следствие это прямой путь к депрессиям, алкоголизму и наркомании.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xml:space="preserve"> Однако страх является неотъемлемой частью человеческой жизни и занимает важное место в эволюционном развитии человеческого рода. Именно страх предотвращает безрассудные и опасные для жизни действия. Страх - не признак слабости, а естественная реакция организма на внешние раздражители: угрозу или опасность. С точки зрения психологии считается отрицательно окрашенным эмоциональным процессом. Как отмечает Зеркалов Д.В., дать определение понятию «страх» не так просто, как кажется на первый взгляд. В истории становления понимания феномена страха в его современных трактовках встречаются попытки определения страха как чувства, эмоции, аффекта, страсти, фрустрации [4]. </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Причинами страха считают реальную или воображаемую опасность. Профессор Щербатых Ю.В. предложил свою классификацию страхов. Он разделяет все страхи на три группы: биологические, социальные, экзистенциальные. При этом отмечает, что ощущение бесперспективности, внушаемое подрастающему поколению, стимулирует их искать поддержку в любом сообществе, обещающем хоть как-то изменить ситуацию [5].</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Следует отметить, что в процессе приобщения молодежи к социальным нормам и ценностям всё больший акцент делается не на достижение успеха путем труда и упорства, а на везение и удачу. Непрерывно транслируется мысль о том, что для достижения собственной цели необходимо «оказаться в нужное время в нужном месте».</w:t>
      </w:r>
    </w:p>
    <w:p w:rsidR="00052E69" w:rsidRPr="00E43C1D" w:rsidRDefault="00052E69" w:rsidP="00052E69">
      <w:pPr>
        <w:jc w:val="both"/>
        <w:rPr>
          <w:rFonts w:ascii="Times New Roman" w:hAnsi="Times New Roman"/>
          <w:sz w:val="28"/>
          <w:szCs w:val="28"/>
        </w:rPr>
      </w:pPr>
      <w:r w:rsidRPr="00E43C1D">
        <w:rPr>
          <w:rFonts w:ascii="Times New Roman" w:hAnsi="Times New Roman"/>
          <w:sz w:val="28"/>
          <w:szCs w:val="28"/>
        </w:rPr>
        <w:t>Мы провели исследование для подтверждения или опровержения того, на самом ли деле, современная молодежь стала больше бояться, также для того, чтобы выяснить по каким причинам. В данном исследовании приняли участие 102 респондента (студенты 1-3-их курсов БГТУ им. В.Г. Шухова), среди которых 41 юношей и 61 девушек в возрасте преимущественно от 18 до 22 лет. Им было предложено ответить на два вопрос: 1."Чего вы больше всего боитесь в данный момент?"; 2. «Почему?».</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По результатам проведенного нами социологического опроса было выявлено, что среди молодежи резко возрос общий уровень тревожности, что представляет собой серьезную проблему. Молодежь стала больше бояться. Многие из страхов напрямую связаны с ситуацией в обществе, то есть речь идет о социальных страхах.</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Мы выстроили иерархию страхов у девушек и юношей для наглядного результата и его более точного анализа.</w:t>
      </w:r>
    </w:p>
    <w:p w:rsidR="00052E69" w:rsidRPr="00E43C1D" w:rsidRDefault="00052E69" w:rsidP="00052E69">
      <w:pPr>
        <w:ind w:firstLine="454"/>
        <w:jc w:val="right"/>
        <w:rPr>
          <w:rFonts w:ascii="Times New Roman" w:hAnsi="Times New Roman"/>
          <w:b/>
          <w:sz w:val="28"/>
          <w:szCs w:val="28"/>
        </w:rPr>
      </w:pPr>
      <w:r w:rsidRPr="00E43C1D">
        <w:rPr>
          <w:rFonts w:ascii="Times New Roman" w:hAnsi="Times New Roman"/>
          <w:b/>
          <w:sz w:val="28"/>
          <w:szCs w:val="28"/>
        </w:rPr>
        <w:t>Таблица</w:t>
      </w:r>
    </w:p>
    <w:p w:rsidR="00052E69" w:rsidRPr="00E43C1D" w:rsidRDefault="00052E69" w:rsidP="00052E69">
      <w:pPr>
        <w:ind w:firstLine="454"/>
        <w:jc w:val="center"/>
        <w:rPr>
          <w:rFonts w:ascii="Times New Roman" w:hAnsi="Times New Roman"/>
          <w:b/>
          <w:sz w:val="28"/>
          <w:szCs w:val="28"/>
        </w:rPr>
      </w:pPr>
      <w:r w:rsidRPr="00E43C1D">
        <w:rPr>
          <w:rFonts w:ascii="Times New Roman" w:hAnsi="Times New Roman"/>
          <w:b/>
          <w:sz w:val="28"/>
          <w:szCs w:val="28"/>
        </w:rPr>
        <w:t>Иерархия страхов у студентов первых курсов</w:t>
      </w:r>
    </w:p>
    <w:tbl>
      <w:tblPr>
        <w:tblW w:w="8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7"/>
        <w:gridCol w:w="4057"/>
      </w:tblGrid>
      <w:tr w:rsidR="00052E69" w:rsidRPr="00E43C1D" w:rsidTr="006355FA">
        <w:trPr>
          <w:trHeight w:val="248"/>
          <w:jc w:val="center"/>
        </w:trPr>
        <w:tc>
          <w:tcPr>
            <w:tcW w:w="4057" w:type="dxa"/>
          </w:tcPr>
          <w:p w:rsidR="00052E69" w:rsidRPr="00E43C1D" w:rsidRDefault="00052E69" w:rsidP="006355FA">
            <w:pPr>
              <w:jc w:val="center"/>
              <w:rPr>
                <w:rFonts w:ascii="Times New Roman" w:hAnsi="Times New Roman"/>
                <w:b/>
                <w:i/>
                <w:sz w:val="28"/>
                <w:szCs w:val="28"/>
              </w:rPr>
            </w:pPr>
            <w:r w:rsidRPr="00E43C1D">
              <w:rPr>
                <w:rFonts w:ascii="Times New Roman" w:hAnsi="Times New Roman"/>
                <w:b/>
                <w:i/>
                <w:sz w:val="28"/>
                <w:szCs w:val="28"/>
              </w:rPr>
              <w:t>Девушки</w:t>
            </w:r>
          </w:p>
        </w:tc>
        <w:tc>
          <w:tcPr>
            <w:tcW w:w="4057" w:type="dxa"/>
          </w:tcPr>
          <w:p w:rsidR="00052E69" w:rsidRPr="00E43C1D" w:rsidRDefault="00052E69" w:rsidP="006355FA">
            <w:pPr>
              <w:jc w:val="center"/>
              <w:rPr>
                <w:rFonts w:ascii="Times New Roman" w:hAnsi="Times New Roman"/>
                <w:b/>
                <w:i/>
                <w:sz w:val="28"/>
                <w:szCs w:val="28"/>
              </w:rPr>
            </w:pPr>
            <w:r w:rsidRPr="00E43C1D">
              <w:rPr>
                <w:rFonts w:ascii="Times New Roman" w:hAnsi="Times New Roman"/>
                <w:b/>
                <w:i/>
                <w:sz w:val="28"/>
                <w:szCs w:val="28"/>
              </w:rPr>
              <w:t>Юноши</w:t>
            </w:r>
          </w:p>
        </w:tc>
      </w:tr>
      <w:tr w:rsidR="00052E69" w:rsidRPr="00E43C1D" w:rsidTr="006355FA">
        <w:trPr>
          <w:trHeight w:val="762"/>
          <w:jc w:val="center"/>
        </w:trPr>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1.Страх потерять близких (по болезни/смерти)</w:t>
            </w:r>
          </w:p>
          <w:p w:rsidR="00052E69" w:rsidRPr="00E43C1D" w:rsidRDefault="00052E69" w:rsidP="006355FA">
            <w:pPr>
              <w:pStyle w:val="11"/>
              <w:spacing w:after="0" w:line="240" w:lineRule="auto"/>
              <w:ind w:left="0"/>
              <w:jc w:val="both"/>
              <w:rPr>
                <w:rFonts w:ascii="Times New Roman" w:hAnsi="Times New Roman"/>
                <w:sz w:val="28"/>
                <w:szCs w:val="28"/>
              </w:rPr>
            </w:pPr>
          </w:p>
        </w:tc>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lastRenderedPageBreak/>
              <w:t>1.Страх потерять родных и близких (по смерти)</w:t>
            </w:r>
          </w:p>
        </w:tc>
      </w:tr>
      <w:tr w:rsidR="00052E69" w:rsidRPr="00E43C1D" w:rsidTr="006355FA">
        <w:trPr>
          <w:trHeight w:val="496"/>
          <w:jc w:val="center"/>
        </w:trPr>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lastRenderedPageBreak/>
              <w:t>2. Боязнь пауков и сороконожек (большие насекомые)</w:t>
            </w:r>
          </w:p>
        </w:tc>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2. Боязнь сессии (не сдать)</w:t>
            </w:r>
          </w:p>
        </w:tc>
      </w:tr>
      <w:tr w:rsidR="00052E69" w:rsidRPr="00E43C1D" w:rsidTr="006355FA">
        <w:trPr>
          <w:trHeight w:val="512"/>
          <w:jc w:val="center"/>
        </w:trPr>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3.Страх остаться в одиночестве</w:t>
            </w:r>
          </w:p>
        </w:tc>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3. Страх не реализоваться в жизни</w:t>
            </w:r>
          </w:p>
        </w:tc>
      </w:tr>
      <w:tr w:rsidR="00052E69" w:rsidRPr="00E43C1D" w:rsidTr="006355FA">
        <w:trPr>
          <w:trHeight w:val="496"/>
          <w:jc w:val="center"/>
        </w:trPr>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4.Страх сдать сессию с хвостами (не сдать)</w:t>
            </w:r>
          </w:p>
        </w:tc>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4. Боязнь высоты</w:t>
            </w:r>
          </w:p>
        </w:tc>
      </w:tr>
      <w:tr w:rsidR="00052E69" w:rsidRPr="00E43C1D" w:rsidTr="006355FA">
        <w:trPr>
          <w:trHeight w:val="248"/>
          <w:jc w:val="center"/>
        </w:trPr>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5.Боязнь высоты</w:t>
            </w:r>
          </w:p>
        </w:tc>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5. Боязнь пауков (насекомых)</w:t>
            </w:r>
          </w:p>
        </w:tc>
      </w:tr>
      <w:tr w:rsidR="00052E69" w:rsidRPr="00E43C1D" w:rsidTr="006355FA">
        <w:trPr>
          <w:trHeight w:val="496"/>
          <w:jc w:val="center"/>
        </w:trPr>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6.Страх серьезно заболеть (ухудшение здоровья)</w:t>
            </w:r>
          </w:p>
        </w:tc>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6. Боязнь змей</w:t>
            </w:r>
          </w:p>
        </w:tc>
      </w:tr>
      <w:tr w:rsidR="00052E69" w:rsidRPr="00E43C1D" w:rsidTr="006355FA">
        <w:trPr>
          <w:trHeight w:val="762"/>
          <w:jc w:val="center"/>
        </w:trPr>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7. Страх не найти место в жизни (бессмысленно ее прожить)</w:t>
            </w:r>
          </w:p>
        </w:tc>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7. Страх перед зубными врачами</w:t>
            </w:r>
          </w:p>
        </w:tc>
      </w:tr>
      <w:tr w:rsidR="00052E69" w:rsidRPr="00E43C1D" w:rsidTr="006355FA">
        <w:trPr>
          <w:trHeight w:val="248"/>
          <w:jc w:val="center"/>
        </w:trPr>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8. Боязнь смерти</w:t>
            </w:r>
          </w:p>
        </w:tc>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8. Боязнь одиночества</w:t>
            </w:r>
          </w:p>
        </w:tc>
      </w:tr>
      <w:tr w:rsidR="00052E69" w:rsidRPr="00E43C1D" w:rsidTr="006355FA">
        <w:trPr>
          <w:trHeight w:val="265"/>
          <w:jc w:val="center"/>
        </w:trPr>
        <w:tc>
          <w:tcPr>
            <w:tcW w:w="4057" w:type="dxa"/>
          </w:tcPr>
          <w:p w:rsidR="00052E69" w:rsidRPr="00E43C1D" w:rsidRDefault="00052E69" w:rsidP="006355FA">
            <w:pPr>
              <w:jc w:val="both"/>
              <w:rPr>
                <w:rFonts w:ascii="Times New Roman" w:hAnsi="Times New Roman"/>
                <w:sz w:val="28"/>
                <w:szCs w:val="28"/>
              </w:rPr>
            </w:pPr>
            <w:r w:rsidRPr="00E43C1D">
              <w:rPr>
                <w:rFonts w:ascii="Times New Roman" w:hAnsi="Times New Roman"/>
                <w:sz w:val="28"/>
                <w:szCs w:val="28"/>
              </w:rPr>
              <w:t>9. Боязнь темноты</w:t>
            </w:r>
          </w:p>
        </w:tc>
        <w:tc>
          <w:tcPr>
            <w:tcW w:w="4057" w:type="dxa"/>
          </w:tcPr>
          <w:p w:rsidR="00052E69" w:rsidRPr="00E43C1D" w:rsidRDefault="00052E69" w:rsidP="006355FA">
            <w:pPr>
              <w:jc w:val="center"/>
              <w:rPr>
                <w:rFonts w:ascii="Times New Roman" w:hAnsi="Times New Roman"/>
                <w:sz w:val="28"/>
                <w:szCs w:val="28"/>
              </w:rPr>
            </w:pPr>
            <w:r w:rsidRPr="00E43C1D">
              <w:rPr>
                <w:rFonts w:ascii="Times New Roman" w:hAnsi="Times New Roman"/>
                <w:sz w:val="28"/>
                <w:szCs w:val="28"/>
              </w:rPr>
              <w:t>----</w:t>
            </w:r>
          </w:p>
        </w:tc>
      </w:tr>
    </w:tbl>
    <w:p w:rsidR="00052E69" w:rsidRPr="00E43C1D" w:rsidRDefault="00052E69" w:rsidP="00052E69">
      <w:pPr>
        <w:jc w:val="both"/>
        <w:rPr>
          <w:rFonts w:ascii="Times New Roman" w:hAnsi="Times New Roman"/>
          <w:sz w:val="28"/>
          <w:szCs w:val="28"/>
        </w:rPr>
      </w:pP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Выявили, что на первом месте стоит страх «потерять близких (по болезни/смерти)» у 50 человек (49%) из всех опрошенных, среди которых это 36 девушек (59%) и 14 юношей (34,1%). Каковы же причины? Прежде всего, в том, что семья и близкие люди для молодежи – это самое ценное и дорогое в жизни, это поддержка и опора, они очень любят своих родных. И девушки и юноши называют именно такие причины, для них нет смысла жить без родных и близких.</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Вторым по значимости страхом у 20 девушек (32,8%)  оказался страх пауков и сороконожек (больших насекомых), а у 10 (24,4%) юношей 2-ым по значимости оказался страх перед сессией. Девушки это обосновали тем, что данные насекомые страшные, противные, мерзкие и даже опасные. Свой страх юноши обосновали тем, что сессия ведёт к дальнейшей жизни и несдача может привести к провалу.</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xml:space="preserve">На следующем месте у 18 девушек (29,5%) «страх остаться в одиночестве». У 11 юношей (26,9%) это  «страх не реализоваться в жизни». Такой страх у девушек связан с тем, что они не могут долго оставаться без общения, так как, по их мнению, это плохо влияет на психику человека. Юноши бояться не реализоваться в жизни, потому что уверены, что это приведет к регрессу, человек не сможет развиваться и это плохо скажется на его дальнейшем существовании. </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Далее, по иерархии, у 17 девушек (27,9%) «страх сдать сессию с хвостами (не сдать)», а у 8 юношей (19,5%) это «боязнь высоты». Девушки объясняют данный страх с тем, что не совсем уверены в своих силах, бояться разочарования родителей. Юноши объясняют свой страх тем, что это страшно и опасно, ведь можно и умереть.</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lastRenderedPageBreak/>
        <w:t>На следующем месте по значимости у 13 девушек (21,3%) «боязнь высоты», а у 7 юношей (17,07%) «боязнь пауков (насекомых)». Причины у девушек такие же, как у юношей, всё та же опасность. Юноши бояться насекомых, так как они противные и мерзкие.</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xml:space="preserve">Далее, по нашей иерархии, у 8 девушек (13,1%) выявлен «страх серьезно заболеть (ухудшение здоровья)», а у 6 юношей (14,6%) «боязнь змей». Такой страх у девушек связан с тем, что они считают, что здоровье надо ценить, особенно если оно портится. Юноши свой страх объясняют тем, что змеи очень противные, страшные и смертельно опасны. </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Затем, у такого же количества девушек (13,1%) это «страх не найти место в жизни (бессмысленно ее прожить)», а у 5 юношей (12,2%) это «страх перед зубными врачами». Девушки считают, что без этого трудно продвигаться в жизни, ведь важно приносить пользу обществу. Юноши бояться зубных врачей без какого-то объяснения, они не смогли его дать.</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На следующем месте у 7 девушек (11,5%) это «боязнь смерти», у 4 юношей (9,8%) это «боязнь одиночества». Девушки бояться смерти, так как это страшно и неизвестно. Юноши бояться одиночества, потому что им постоянно нужно общение, так как в одиночестве сложно существовать человеку. На этой ступени иерархия страха у юношей завершилась.</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xml:space="preserve">Но у девушек страхов оказалось больше и на последнем месте у 6 девушек (9,9%) это «боязнь темноты». Причина заключается в том, что в ней, по их мнению, может прятаться и быть кто угодно, а это, в свою очередь, очень опасно и страшно. </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Итак, мы выстроили иерархию страхов у молодого поколения нашего университета и чётко указали причины их проявления. Далее, для наглядного представления, мы построим сравнительную гистограмму, где увидим уровень выраженности страхов у девушек и юношей на основании общих страхов.</w:t>
      </w:r>
    </w:p>
    <w:p w:rsidR="00052E69" w:rsidRPr="00E43C1D" w:rsidRDefault="00052E69" w:rsidP="00052E69">
      <w:pPr>
        <w:ind w:firstLine="454"/>
        <w:jc w:val="center"/>
        <w:rPr>
          <w:rFonts w:ascii="Times New Roman" w:hAnsi="Times New Roman"/>
          <w:b/>
          <w:sz w:val="28"/>
          <w:szCs w:val="28"/>
        </w:rPr>
      </w:pPr>
      <w:r w:rsidRPr="00E43C1D">
        <w:rPr>
          <w:noProof/>
          <w:sz w:val="28"/>
          <w:szCs w:val="28"/>
        </w:rPr>
        <w:drawing>
          <wp:anchor distT="0" distB="1905" distL="114300" distR="114300" simplePos="0" relativeHeight="251659264" behindDoc="0" locked="0" layoutInCell="1" allowOverlap="1" wp14:anchorId="42243A48" wp14:editId="02DCA943">
            <wp:simplePos x="0" y="0"/>
            <wp:positionH relativeFrom="margin">
              <wp:posOffset>258445</wp:posOffset>
            </wp:positionH>
            <wp:positionV relativeFrom="margin">
              <wp:posOffset>2369185</wp:posOffset>
            </wp:positionV>
            <wp:extent cx="3676015" cy="3023870"/>
            <wp:effectExtent l="0" t="0" r="5080" b="1905"/>
            <wp:wrapSquare wrapText="bothSides"/>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E43C1D">
        <w:rPr>
          <w:rFonts w:ascii="Times New Roman" w:hAnsi="Times New Roman"/>
          <w:b/>
          <w:sz w:val="28"/>
          <w:szCs w:val="28"/>
        </w:rPr>
        <w:t>Уровень выраженности страхов у девушек и юношей</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 xml:space="preserve">Представим данные следующим образом: </w:t>
      </w:r>
    </w:p>
    <w:p w:rsidR="00052E69" w:rsidRPr="00E43C1D" w:rsidRDefault="00052E69" w:rsidP="00052E69">
      <w:pPr>
        <w:pStyle w:val="11"/>
        <w:numPr>
          <w:ilvl w:val="0"/>
          <w:numId w:val="34"/>
        </w:numPr>
        <w:spacing w:after="0" w:line="240" w:lineRule="auto"/>
        <w:ind w:left="0" w:firstLine="1080"/>
        <w:jc w:val="both"/>
        <w:rPr>
          <w:rFonts w:ascii="Times New Roman" w:hAnsi="Times New Roman"/>
          <w:sz w:val="28"/>
          <w:szCs w:val="28"/>
        </w:rPr>
      </w:pPr>
      <w:r w:rsidRPr="00E43C1D">
        <w:rPr>
          <w:rFonts w:ascii="Times New Roman" w:hAnsi="Times New Roman"/>
          <w:sz w:val="28"/>
          <w:szCs w:val="28"/>
        </w:rPr>
        <w:t>Потерять родных и близких;</w:t>
      </w:r>
    </w:p>
    <w:p w:rsidR="00052E69" w:rsidRPr="00E43C1D" w:rsidRDefault="00052E69" w:rsidP="00052E69">
      <w:pPr>
        <w:pStyle w:val="11"/>
        <w:numPr>
          <w:ilvl w:val="0"/>
          <w:numId w:val="34"/>
        </w:numPr>
        <w:spacing w:after="0" w:line="240" w:lineRule="auto"/>
        <w:ind w:left="0" w:firstLine="1080"/>
        <w:jc w:val="both"/>
        <w:rPr>
          <w:rFonts w:ascii="Times New Roman" w:hAnsi="Times New Roman"/>
          <w:sz w:val="28"/>
          <w:szCs w:val="28"/>
        </w:rPr>
      </w:pPr>
      <w:r w:rsidRPr="00E43C1D">
        <w:rPr>
          <w:rFonts w:ascii="Times New Roman" w:hAnsi="Times New Roman"/>
          <w:sz w:val="28"/>
          <w:szCs w:val="28"/>
        </w:rPr>
        <w:t>Боязнь пауков (насекомых);</w:t>
      </w:r>
    </w:p>
    <w:p w:rsidR="00052E69" w:rsidRPr="00E43C1D" w:rsidRDefault="00052E69" w:rsidP="00052E69">
      <w:pPr>
        <w:pStyle w:val="11"/>
        <w:numPr>
          <w:ilvl w:val="0"/>
          <w:numId w:val="34"/>
        </w:numPr>
        <w:spacing w:after="0" w:line="240" w:lineRule="auto"/>
        <w:ind w:left="0" w:firstLine="1080"/>
        <w:jc w:val="both"/>
        <w:rPr>
          <w:rFonts w:ascii="Times New Roman" w:hAnsi="Times New Roman"/>
          <w:sz w:val="28"/>
          <w:szCs w:val="28"/>
        </w:rPr>
      </w:pPr>
      <w:r w:rsidRPr="00E43C1D">
        <w:rPr>
          <w:rFonts w:ascii="Times New Roman" w:hAnsi="Times New Roman"/>
          <w:sz w:val="28"/>
          <w:szCs w:val="28"/>
        </w:rPr>
        <w:lastRenderedPageBreak/>
        <w:t>Страх остаться в одиночестве;</w:t>
      </w:r>
    </w:p>
    <w:p w:rsidR="00052E69" w:rsidRPr="00E43C1D" w:rsidRDefault="00052E69" w:rsidP="00052E69">
      <w:pPr>
        <w:pStyle w:val="11"/>
        <w:numPr>
          <w:ilvl w:val="0"/>
          <w:numId w:val="34"/>
        </w:numPr>
        <w:spacing w:after="0" w:line="240" w:lineRule="auto"/>
        <w:ind w:left="0" w:firstLine="1080"/>
        <w:jc w:val="both"/>
        <w:rPr>
          <w:rFonts w:ascii="Times New Roman" w:hAnsi="Times New Roman"/>
          <w:sz w:val="28"/>
          <w:szCs w:val="28"/>
        </w:rPr>
      </w:pPr>
      <w:r w:rsidRPr="00E43C1D">
        <w:rPr>
          <w:rFonts w:ascii="Times New Roman" w:hAnsi="Times New Roman"/>
          <w:sz w:val="28"/>
          <w:szCs w:val="28"/>
        </w:rPr>
        <w:t>Боязнь сессии (не сдать);</w:t>
      </w:r>
    </w:p>
    <w:p w:rsidR="00052E69" w:rsidRPr="00E43C1D" w:rsidRDefault="00052E69" w:rsidP="00052E69">
      <w:pPr>
        <w:pStyle w:val="11"/>
        <w:numPr>
          <w:ilvl w:val="0"/>
          <w:numId w:val="34"/>
        </w:numPr>
        <w:spacing w:after="0" w:line="240" w:lineRule="auto"/>
        <w:ind w:left="0" w:firstLine="1080"/>
        <w:jc w:val="both"/>
        <w:rPr>
          <w:rFonts w:ascii="Times New Roman" w:hAnsi="Times New Roman"/>
          <w:sz w:val="28"/>
          <w:szCs w:val="28"/>
        </w:rPr>
      </w:pPr>
      <w:r w:rsidRPr="00E43C1D">
        <w:rPr>
          <w:rFonts w:ascii="Times New Roman" w:hAnsi="Times New Roman"/>
          <w:sz w:val="28"/>
          <w:szCs w:val="28"/>
        </w:rPr>
        <w:t>Боязнь высоты;</w:t>
      </w:r>
    </w:p>
    <w:p w:rsidR="00052E69" w:rsidRPr="00E43C1D" w:rsidRDefault="00052E69" w:rsidP="00052E69">
      <w:pPr>
        <w:pStyle w:val="11"/>
        <w:numPr>
          <w:ilvl w:val="0"/>
          <w:numId w:val="34"/>
        </w:numPr>
        <w:spacing w:after="0" w:line="240" w:lineRule="auto"/>
        <w:ind w:left="0" w:firstLine="1080"/>
        <w:jc w:val="both"/>
        <w:rPr>
          <w:rFonts w:ascii="Times New Roman" w:hAnsi="Times New Roman"/>
          <w:sz w:val="28"/>
          <w:szCs w:val="28"/>
        </w:rPr>
      </w:pPr>
      <w:r w:rsidRPr="00E43C1D">
        <w:rPr>
          <w:rFonts w:ascii="Times New Roman" w:hAnsi="Times New Roman"/>
          <w:sz w:val="28"/>
          <w:szCs w:val="28"/>
        </w:rPr>
        <w:t>Страх не найти место в жизни.</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Итак, что же мы видим из данной гистограммы. Уровень выраженности страхов  потерять близких и родных, боязнь пауков и насекомых, а также остаться в одиночестве у девушек значительно больше, чем у юношей. Такие страхи, как боязнь сессии (не сдать) и высоты находятся практически на одном уровне, но у девушек всё же больше. Есть ещё один страх, которого юноши бояться больше, чем девушки. Это страх не найти место в жизни. С чем это может быть связано? Конечно, это уже почти сформированные мужчины, которые понимают, что в будущем от их жизненного статуса и позиции будет зависеть обеспеченность, как себя, так и близких ему людей (семья, родители и т.д.). С осознанием этого возникает боязнь не реализоваться в жизни и не исполнить свой мужской долг.</w:t>
      </w:r>
    </w:p>
    <w:p w:rsidR="00052E69" w:rsidRPr="00E43C1D" w:rsidRDefault="00052E69" w:rsidP="00052E69">
      <w:pPr>
        <w:ind w:firstLine="454"/>
        <w:jc w:val="both"/>
        <w:rPr>
          <w:rFonts w:ascii="Times New Roman" w:hAnsi="Times New Roman"/>
          <w:sz w:val="28"/>
          <w:szCs w:val="28"/>
        </w:rPr>
      </w:pPr>
      <w:r w:rsidRPr="00E43C1D">
        <w:rPr>
          <w:rFonts w:ascii="Times New Roman" w:hAnsi="Times New Roman"/>
          <w:sz w:val="28"/>
          <w:szCs w:val="28"/>
        </w:rPr>
        <w:t>Таким образом, можно говорить о том, что проблема страхов из года в год среди молодежи будет обостряться, так как это связано с картиной развития российского общества, которая освещается ежедневно в средствах массовой информации. Число людей, опасающихся чего-либо, увеличивается в геометрической прогрессии. Дети заимствуют страхи у своих родителей, так как замечают неуверенность и слабину и, следовательно, становятся более замкнутыми, пугливыми. Безусловно, данные процессы негативно отражаются на формировании личности. По прогнозам ученых, если социальные страхи не удастся победить, в России может разразиться настоящий психологический кризис. Далеко не каждый, особенно молодой, человек захочет раскрыть свои уязвимые места. Тревога за близких присуща всем, вне зависимости от пола и возраста. А от страха перед одиночеством, как оказалось, не избавляют даже сегодняшние возможности - Интернет и иные средства коммуникации. Конечно, эти страхи необходимо победить, ведь каким будет наше будущее решать только нам, мы - целеустремленная молодежь, должны одолеть проблемы современного общества. Что ждет нас впереди? Какие страхи заставят нас поступиться принципами и изменить приоритеты? Что управляет обществом сейчас: страхи или закон? Добиваясь совершенствования нашего социума, мы сможем дать ответы на эти вопросы.</w:t>
      </w:r>
    </w:p>
    <w:p w:rsidR="00052E69" w:rsidRPr="00E43C1D" w:rsidRDefault="00052E69" w:rsidP="00052E69">
      <w:pPr>
        <w:ind w:firstLine="454"/>
        <w:jc w:val="center"/>
        <w:rPr>
          <w:rFonts w:ascii="Times New Roman" w:hAnsi="Times New Roman"/>
          <w:b/>
          <w:sz w:val="28"/>
          <w:szCs w:val="28"/>
        </w:rPr>
      </w:pPr>
      <w:r w:rsidRPr="00E43C1D">
        <w:rPr>
          <w:rFonts w:ascii="Times New Roman" w:hAnsi="Times New Roman"/>
          <w:b/>
          <w:sz w:val="28"/>
          <w:szCs w:val="28"/>
        </w:rPr>
        <w:t>Список литературы:</w:t>
      </w:r>
    </w:p>
    <w:p w:rsidR="00052E69" w:rsidRPr="00E43C1D" w:rsidRDefault="00052E69" w:rsidP="00052E69">
      <w:pPr>
        <w:ind w:firstLine="540"/>
        <w:jc w:val="both"/>
        <w:rPr>
          <w:rFonts w:ascii="Times New Roman" w:hAnsi="Times New Roman"/>
          <w:sz w:val="28"/>
          <w:szCs w:val="28"/>
        </w:rPr>
      </w:pPr>
      <w:r w:rsidRPr="00E43C1D">
        <w:rPr>
          <w:rFonts w:ascii="Times New Roman" w:hAnsi="Times New Roman"/>
          <w:sz w:val="28"/>
          <w:szCs w:val="28"/>
        </w:rPr>
        <w:t>1.Аналитический центр Юрия Левады. Общественное               мнение.2011:ежегодник,[Текст]М,2011-с.258-266.</w:t>
      </w:r>
      <w:r w:rsidRPr="00E43C1D">
        <w:rPr>
          <w:rFonts w:ascii="Times New Roman" w:hAnsi="Times New Roman"/>
          <w:sz w:val="28"/>
          <w:szCs w:val="28"/>
        </w:rPr>
        <w:br/>
        <w:t>2. К.З. Акопян, А. В. Захаров, С.Я. Кагарлицкая и др. [Текст]М.: Альфа-М; ИНФРА-М, 2004.</w:t>
      </w:r>
    </w:p>
    <w:p w:rsidR="00052E69" w:rsidRPr="00E43C1D" w:rsidRDefault="00052E69" w:rsidP="00052E69">
      <w:pPr>
        <w:ind w:firstLine="540"/>
        <w:jc w:val="both"/>
        <w:rPr>
          <w:rFonts w:ascii="Times New Roman" w:hAnsi="Times New Roman"/>
          <w:sz w:val="28"/>
          <w:szCs w:val="28"/>
        </w:rPr>
      </w:pPr>
      <w:r w:rsidRPr="00E43C1D">
        <w:rPr>
          <w:rFonts w:ascii="Times New Roman" w:hAnsi="Times New Roman"/>
          <w:sz w:val="28"/>
          <w:szCs w:val="28"/>
        </w:rPr>
        <w:t xml:space="preserve">3.Образ российской молодежи в современном мире: ее самосознание и социокультурные ориентиры: доклады и материалы Всерос. науч. конференции, Москва, </w:t>
      </w:r>
      <w:smartTag w:uri="urn:schemas-microsoft-com:office:smarttags" w:element="metricconverter">
        <w:smartTagPr>
          <w:attr w:name="ProductID" w:val="2007 г"/>
        </w:smartTagPr>
        <w:r w:rsidRPr="00E43C1D">
          <w:rPr>
            <w:rFonts w:ascii="Times New Roman" w:hAnsi="Times New Roman"/>
            <w:sz w:val="28"/>
            <w:szCs w:val="28"/>
          </w:rPr>
          <w:t>2007 г</w:t>
        </w:r>
      </w:smartTag>
      <w:r w:rsidRPr="00E43C1D">
        <w:rPr>
          <w:rFonts w:ascii="Times New Roman" w:hAnsi="Times New Roman"/>
          <w:sz w:val="28"/>
          <w:szCs w:val="28"/>
        </w:rPr>
        <w:t>. [Текст]/отв. ред. Вал. А. Луков.- М.:, 2007. -332 с.</w:t>
      </w:r>
    </w:p>
    <w:p w:rsidR="00052E69" w:rsidRPr="00E43C1D" w:rsidRDefault="00052E69" w:rsidP="00052E69">
      <w:pPr>
        <w:ind w:firstLine="540"/>
        <w:jc w:val="both"/>
        <w:rPr>
          <w:rFonts w:ascii="Times New Roman" w:hAnsi="Times New Roman"/>
          <w:sz w:val="28"/>
          <w:szCs w:val="28"/>
        </w:rPr>
      </w:pPr>
      <w:r w:rsidRPr="00E43C1D">
        <w:rPr>
          <w:rFonts w:ascii="Times New Roman" w:hAnsi="Times New Roman"/>
          <w:sz w:val="28"/>
          <w:szCs w:val="28"/>
        </w:rPr>
        <w:lastRenderedPageBreak/>
        <w:t>4.Зеркалов Д.В. Социальная безопасность [Электронный ресурс]: Монография/Д.В. Зеркалов. - Электрон. данные. -К.:Основа, 2012.</w:t>
      </w:r>
    </w:p>
    <w:p w:rsidR="00052E69" w:rsidRPr="00E43C1D" w:rsidRDefault="00052E69" w:rsidP="00052E69">
      <w:pPr>
        <w:tabs>
          <w:tab w:val="left" w:pos="1845"/>
        </w:tabs>
        <w:rPr>
          <w:rFonts w:ascii="Times New Roman" w:hAnsi="Times New Roman"/>
          <w:sz w:val="28"/>
          <w:szCs w:val="28"/>
        </w:rPr>
      </w:pPr>
      <w:r w:rsidRPr="00E43C1D">
        <w:rPr>
          <w:rFonts w:ascii="Times New Roman" w:hAnsi="Times New Roman"/>
          <w:sz w:val="28"/>
          <w:szCs w:val="28"/>
        </w:rPr>
        <w:t>5.Щербатых Ю.В. Избавься от страха.[Текст]- М.:Эксмо, 2011.-304 с.</w:t>
      </w:r>
    </w:p>
    <w:p w:rsidR="00E43C1D" w:rsidRDefault="00E43C1D" w:rsidP="006F659A">
      <w:pPr>
        <w:ind w:firstLine="567"/>
        <w:jc w:val="right"/>
        <w:rPr>
          <w:rFonts w:ascii="Times New Roman" w:hAnsi="Times New Roman"/>
          <w:b/>
          <w:sz w:val="28"/>
          <w:szCs w:val="28"/>
        </w:rPr>
      </w:pPr>
    </w:p>
    <w:p w:rsidR="006F659A" w:rsidRPr="00E43C1D" w:rsidRDefault="006F659A" w:rsidP="006F659A">
      <w:pPr>
        <w:ind w:firstLine="567"/>
        <w:jc w:val="right"/>
        <w:rPr>
          <w:rFonts w:ascii="Times New Roman" w:hAnsi="Times New Roman"/>
          <w:b/>
          <w:sz w:val="28"/>
          <w:szCs w:val="28"/>
        </w:rPr>
      </w:pPr>
      <w:r w:rsidRPr="00E43C1D">
        <w:rPr>
          <w:rFonts w:ascii="Times New Roman" w:hAnsi="Times New Roman"/>
          <w:b/>
          <w:sz w:val="28"/>
          <w:szCs w:val="28"/>
        </w:rPr>
        <w:t>Сухорукова Д.Ю., Конецкая А.А.</w:t>
      </w:r>
    </w:p>
    <w:p w:rsidR="006F659A" w:rsidRPr="00E43C1D" w:rsidRDefault="006F659A" w:rsidP="006F659A">
      <w:pPr>
        <w:ind w:firstLine="567"/>
        <w:jc w:val="right"/>
        <w:rPr>
          <w:rFonts w:ascii="Times New Roman" w:hAnsi="Times New Roman"/>
          <w:i/>
          <w:sz w:val="28"/>
          <w:szCs w:val="28"/>
        </w:rPr>
      </w:pPr>
      <w:r w:rsidRPr="00E43C1D">
        <w:rPr>
          <w:rFonts w:ascii="Times New Roman" w:hAnsi="Times New Roman"/>
          <w:i/>
          <w:sz w:val="28"/>
          <w:szCs w:val="28"/>
        </w:rPr>
        <w:t>студенты кафедры городского кадастра и инженерных изысканий</w:t>
      </w:r>
    </w:p>
    <w:p w:rsidR="006F659A" w:rsidRPr="00E43C1D" w:rsidRDefault="006F659A" w:rsidP="006F659A">
      <w:pPr>
        <w:ind w:firstLine="567"/>
        <w:jc w:val="right"/>
        <w:rPr>
          <w:rFonts w:ascii="Times New Roman" w:hAnsi="Times New Roman"/>
          <w:i/>
          <w:sz w:val="28"/>
          <w:szCs w:val="28"/>
        </w:rPr>
      </w:pPr>
      <w:r w:rsidRPr="00E43C1D">
        <w:rPr>
          <w:rFonts w:ascii="Times New Roman" w:hAnsi="Times New Roman"/>
          <w:i/>
          <w:sz w:val="28"/>
          <w:szCs w:val="28"/>
        </w:rPr>
        <w:t>Архитектурно-строительного института БГТУ им. В.Г.Шухова</w:t>
      </w:r>
    </w:p>
    <w:p w:rsidR="006F659A" w:rsidRPr="00E43C1D" w:rsidRDefault="006F659A" w:rsidP="006F659A">
      <w:pPr>
        <w:ind w:firstLine="567"/>
        <w:jc w:val="right"/>
        <w:rPr>
          <w:rFonts w:ascii="Times New Roman" w:hAnsi="Times New Roman"/>
          <w:i/>
          <w:sz w:val="28"/>
          <w:szCs w:val="28"/>
        </w:rPr>
      </w:pPr>
      <w:r w:rsidRPr="00E43C1D">
        <w:rPr>
          <w:rFonts w:ascii="Times New Roman" w:hAnsi="Times New Roman"/>
          <w:i/>
          <w:sz w:val="28"/>
          <w:szCs w:val="28"/>
          <w:lang w:val="en-US"/>
        </w:rPr>
        <w:t>III</w:t>
      </w:r>
      <w:r w:rsidRPr="00E43C1D">
        <w:rPr>
          <w:rFonts w:ascii="Times New Roman" w:hAnsi="Times New Roman"/>
          <w:i/>
          <w:sz w:val="28"/>
          <w:szCs w:val="28"/>
        </w:rPr>
        <w:t xml:space="preserve"> курс</w:t>
      </w:r>
    </w:p>
    <w:p w:rsidR="006F659A" w:rsidRPr="00E43C1D" w:rsidRDefault="006F659A" w:rsidP="006F659A">
      <w:pPr>
        <w:ind w:firstLine="567"/>
        <w:jc w:val="right"/>
        <w:rPr>
          <w:rFonts w:ascii="Times New Roman" w:hAnsi="Times New Roman"/>
          <w:i/>
          <w:sz w:val="28"/>
          <w:szCs w:val="28"/>
        </w:rPr>
      </w:pPr>
      <w:r w:rsidRPr="00E43C1D">
        <w:rPr>
          <w:rFonts w:ascii="Times New Roman" w:hAnsi="Times New Roman"/>
          <w:i/>
          <w:sz w:val="28"/>
          <w:szCs w:val="28"/>
        </w:rPr>
        <w:t xml:space="preserve"> Научный руководитель </w:t>
      </w:r>
      <w:r w:rsidRPr="00E43C1D">
        <w:rPr>
          <w:rFonts w:ascii="Times New Roman" w:hAnsi="Times New Roman"/>
          <w:b/>
          <w:sz w:val="28"/>
          <w:szCs w:val="28"/>
        </w:rPr>
        <w:t>И.В.Тоцкая</w:t>
      </w:r>
    </w:p>
    <w:p w:rsidR="006F659A" w:rsidRPr="00E43C1D" w:rsidRDefault="006F659A" w:rsidP="006F659A">
      <w:pPr>
        <w:ind w:firstLine="567"/>
        <w:jc w:val="right"/>
        <w:rPr>
          <w:rFonts w:ascii="Times New Roman" w:hAnsi="Times New Roman"/>
          <w:i/>
          <w:sz w:val="28"/>
          <w:szCs w:val="28"/>
        </w:rPr>
      </w:pPr>
      <w:r w:rsidRPr="00E43C1D">
        <w:rPr>
          <w:rFonts w:ascii="Times New Roman" w:hAnsi="Times New Roman"/>
          <w:i/>
          <w:sz w:val="28"/>
          <w:szCs w:val="28"/>
        </w:rPr>
        <w:t>Кандидат социологических наук, доцент</w:t>
      </w:r>
    </w:p>
    <w:p w:rsidR="006F659A" w:rsidRPr="00E43C1D" w:rsidRDefault="006F659A" w:rsidP="006F659A">
      <w:pPr>
        <w:shd w:val="clear" w:color="auto" w:fill="FFFFFF"/>
        <w:spacing w:after="75"/>
        <w:ind w:left="120"/>
        <w:jc w:val="right"/>
        <w:rPr>
          <w:rFonts w:ascii="Times New Roman" w:hAnsi="Times New Roman"/>
          <w:i/>
          <w:sz w:val="28"/>
          <w:szCs w:val="28"/>
        </w:rPr>
      </w:pPr>
      <w:r w:rsidRPr="00E43C1D">
        <w:rPr>
          <w:rFonts w:ascii="Times New Roman" w:hAnsi="Times New Roman"/>
          <w:i/>
          <w:sz w:val="28"/>
          <w:szCs w:val="28"/>
        </w:rPr>
        <w:t xml:space="preserve"> кафедры социологии и управления БГТУ им. В.Г.Шухова</w:t>
      </w:r>
    </w:p>
    <w:p w:rsidR="006F659A" w:rsidRPr="00E43C1D" w:rsidRDefault="006F659A" w:rsidP="006F659A">
      <w:pPr>
        <w:shd w:val="clear" w:color="auto" w:fill="FFFFFF"/>
        <w:ind w:left="120"/>
        <w:jc w:val="right"/>
        <w:rPr>
          <w:rFonts w:ascii="Times New Roman" w:hAnsi="Times New Roman"/>
          <w:sz w:val="28"/>
          <w:szCs w:val="28"/>
        </w:rPr>
      </w:pPr>
    </w:p>
    <w:p w:rsidR="006F659A" w:rsidRPr="00E43C1D" w:rsidRDefault="006F659A" w:rsidP="006F659A">
      <w:pPr>
        <w:ind w:firstLine="567"/>
        <w:jc w:val="center"/>
        <w:rPr>
          <w:rFonts w:ascii="Times New Roman" w:hAnsi="Times New Roman"/>
          <w:b/>
          <w:sz w:val="28"/>
          <w:szCs w:val="28"/>
        </w:rPr>
      </w:pPr>
      <w:r w:rsidRPr="00E43C1D">
        <w:rPr>
          <w:rFonts w:ascii="Times New Roman" w:hAnsi="Times New Roman"/>
          <w:b/>
          <w:sz w:val="28"/>
          <w:szCs w:val="28"/>
        </w:rPr>
        <w:t>ВЛИЯНИЕ ГУМАНИТАРНЫХ ДИСЦИПЛИН НА ВСЕСТОРОННЕЕ РАЗВИТИЕ СТУДЕНТОВ В ТЕХНИЧЕСКОМ ВУЗЕ</w:t>
      </w:r>
    </w:p>
    <w:p w:rsidR="006F659A" w:rsidRPr="00E43C1D" w:rsidRDefault="006F659A" w:rsidP="006F659A">
      <w:pPr>
        <w:ind w:firstLine="454"/>
        <w:jc w:val="both"/>
        <w:rPr>
          <w:rFonts w:ascii="Times New Roman" w:hAnsi="Times New Roman"/>
          <w:sz w:val="28"/>
          <w:szCs w:val="28"/>
        </w:rPr>
      </w:pPr>
    </w:p>
    <w:p w:rsidR="006F659A" w:rsidRPr="00E43C1D" w:rsidRDefault="006F659A" w:rsidP="006F659A">
      <w:pPr>
        <w:ind w:firstLine="454"/>
        <w:jc w:val="both"/>
        <w:rPr>
          <w:rFonts w:ascii="Times New Roman" w:hAnsi="Times New Roman"/>
          <w:sz w:val="28"/>
          <w:szCs w:val="28"/>
        </w:rPr>
      </w:pPr>
      <w:r w:rsidRPr="00E43C1D">
        <w:rPr>
          <w:rFonts w:ascii="Times New Roman" w:hAnsi="Times New Roman"/>
          <w:sz w:val="28"/>
          <w:szCs w:val="28"/>
        </w:rPr>
        <w:t xml:space="preserve">В </w:t>
      </w:r>
      <w:r w:rsidRPr="00E43C1D">
        <w:rPr>
          <w:rFonts w:ascii="Times New Roman" w:hAnsi="Times New Roman"/>
          <w:sz w:val="28"/>
          <w:szCs w:val="28"/>
          <w:lang w:val="en-US"/>
        </w:rPr>
        <w:t>c</w:t>
      </w:r>
      <w:r w:rsidRPr="00E43C1D">
        <w:rPr>
          <w:rFonts w:ascii="Times New Roman" w:hAnsi="Times New Roman"/>
          <w:sz w:val="28"/>
          <w:szCs w:val="28"/>
        </w:rPr>
        <w:t>овременном взаимозависимом мировом пространстве происходит изменение роли  личности в системе производственных и общественных отношений, возрастает потребность в  специалистах с высоким уровнем культуры, становится необходимым усиление роли высшего образования, как культурообразующего фактора, формирующего специалистов,  обладающих общекультурными компетенциями.</w:t>
      </w:r>
    </w:p>
    <w:p w:rsidR="006F659A" w:rsidRPr="00E43C1D" w:rsidRDefault="006F659A" w:rsidP="006F659A">
      <w:pPr>
        <w:ind w:firstLine="454"/>
        <w:jc w:val="both"/>
        <w:rPr>
          <w:rFonts w:ascii="Times New Roman" w:hAnsi="Times New Roman"/>
          <w:sz w:val="28"/>
          <w:szCs w:val="28"/>
        </w:rPr>
      </w:pPr>
      <w:r w:rsidRPr="00E43C1D">
        <w:rPr>
          <w:rFonts w:ascii="Times New Roman" w:hAnsi="Times New Roman"/>
          <w:sz w:val="28"/>
          <w:szCs w:val="28"/>
        </w:rPr>
        <w:t>А.В. Хуторской считает, что общекультурная компетенция –  широкий круг вопросов, по отношению к которым учащийся должен быть хорошо осведомлен,  а именно:  познание и опыт деятельности в области  национальной и общечеловеческой культуры;  духовно-нравственные основы жизни человека и человечества, отдельных народов; культурологические основы семейных, социальных, общественных явлений и традиций; роль науки и религии в жизни человека, их влияние на мир; компетенции в бытовой и культурно-досуговой сфере, например, владение эффективными способами организации свободного времени. Сюда же относится опыт освоения студентом научной картины мира, расширяющейся до культурологического и всечеловеческого понимания мира. [1].  Общекультурные  компетенции относятся к ключевым компетенциям, согласно классификации А.В. Хуторского,  которая включается в метапредметный уровень содержания образования. [2].</w:t>
      </w:r>
    </w:p>
    <w:p w:rsidR="006F659A" w:rsidRPr="00E43C1D" w:rsidRDefault="006F659A" w:rsidP="006F659A">
      <w:pPr>
        <w:ind w:firstLine="454"/>
        <w:jc w:val="both"/>
        <w:rPr>
          <w:rFonts w:ascii="Times New Roman" w:hAnsi="Times New Roman"/>
          <w:sz w:val="28"/>
          <w:szCs w:val="28"/>
        </w:rPr>
      </w:pPr>
      <w:r w:rsidRPr="00E43C1D">
        <w:rPr>
          <w:rFonts w:ascii="Times New Roman" w:hAnsi="Times New Roman"/>
          <w:sz w:val="28"/>
          <w:szCs w:val="28"/>
        </w:rPr>
        <w:t xml:space="preserve">В такой ситуации  вопрос о формировании общекультурных компетенций студентов становится особенно острым. Обществу нужны активные, компетентные специалисты, способные самостоятельно принимать решения и готовые взять на себя ответственность за их осуществление, умеющие ставить цели и конструировать пути их достижения. </w:t>
      </w:r>
    </w:p>
    <w:p w:rsidR="006F659A" w:rsidRPr="00E43C1D" w:rsidRDefault="006F659A" w:rsidP="006F659A">
      <w:pPr>
        <w:ind w:firstLine="454"/>
        <w:jc w:val="both"/>
        <w:rPr>
          <w:rFonts w:ascii="Times New Roman" w:hAnsi="Times New Roman"/>
          <w:sz w:val="28"/>
          <w:szCs w:val="28"/>
        </w:rPr>
      </w:pPr>
      <w:r w:rsidRPr="00E43C1D">
        <w:rPr>
          <w:rFonts w:ascii="Times New Roman" w:hAnsi="Times New Roman"/>
          <w:sz w:val="28"/>
          <w:szCs w:val="28"/>
        </w:rPr>
        <w:t xml:space="preserve">Размышляя о значении гуманитарных дисциплин в техническом вузе, в первую очередь, нужно думать о том, насколько важен их вклад в культурное и нравственное воспитание студентов, в формирование их мировоззрения, которое, в свою очередь, окажется решающим фактором будущего развития </w:t>
      </w:r>
      <w:r w:rsidRPr="00E43C1D">
        <w:rPr>
          <w:rFonts w:ascii="Times New Roman" w:hAnsi="Times New Roman"/>
          <w:sz w:val="28"/>
          <w:szCs w:val="28"/>
        </w:rPr>
        <w:lastRenderedPageBreak/>
        <w:t>нашей страны. А.О. Чубарьян, директор института всеобщей истории РАН, подчеркивает, что гуманитарное знание это «проблема осознания места государства, места общества, места человека» [3].</w:t>
      </w:r>
    </w:p>
    <w:p w:rsidR="006F659A" w:rsidRPr="00E43C1D" w:rsidRDefault="006F659A" w:rsidP="006F659A">
      <w:pPr>
        <w:ind w:firstLine="454"/>
        <w:jc w:val="both"/>
        <w:rPr>
          <w:rFonts w:ascii="Times New Roman" w:hAnsi="Times New Roman"/>
          <w:sz w:val="28"/>
          <w:szCs w:val="28"/>
        </w:rPr>
      </w:pPr>
      <w:r w:rsidRPr="00E43C1D">
        <w:rPr>
          <w:rFonts w:ascii="Times New Roman" w:hAnsi="Times New Roman"/>
          <w:sz w:val="28"/>
          <w:szCs w:val="28"/>
        </w:rPr>
        <w:t>Предметы гуманитарного цикла обладают дополнительными особенностями, поскольку они в большей мере, нежели любые другие дисциплины несут духовную нагрузку, побуждая тем самым к переосмыслению и осознанию того, что познано или усвоено, то есть вносят значительный вклад в процесс формирования личности человека.</w:t>
      </w:r>
    </w:p>
    <w:p w:rsidR="006F659A" w:rsidRPr="00E43C1D" w:rsidRDefault="006F659A" w:rsidP="006F659A">
      <w:pPr>
        <w:ind w:firstLine="454"/>
        <w:jc w:val="both"/>
        <w:rPr>
          <w:rFonts w:ascii="Times New Roman" w:hAnsi="Times New Roman"/>
          <w:sz w:val="28"/>
          <w:szCs w:val="28"/>
        </w:rPr>
      </w:pPr>
      <w:r w:rsidRPr="00E43C1D">
        <w:rPr>
          <w:rFonts w:ascii="Times New Roman" w:hAnsi="Times New Roman"/>
          <w:sz w:val="28"/>
          <w:szCs w:val="28"/>
        </w:rPr>
        <w:t>Многие представители технической интеллигенции полагают, что для достижения определенного результата нет необходимости выходить за рамки узкой специализации. Однако, если считать основной задачей инженерно-технического образования овладение общенаучными, общетехническими, специально-техническими знаниями, то в результате получаем абсолютно технократического специалиста, причем узконаучного, узкопредметного, профессионально решающего частные проблемы, т.е. проблемы отдельных сфер человеческого знания. «Инженер, воспринимающий только технические идеи, может лишь тиражировать технику, но не может создавать что-либо качественно новое, значимое» [4]. Кроме того, как утверждают социологи, продуктивность деятельности специалиста на 1/5 определяется профессиональными качествами, а на 4/5 – надпрофессиональными [5].</w:t>
      </w:r>
    </w:p>
    <w:p w:rsidR="006F659A" w:rsidRPr="00E43C1D" w:rsidRDefault="006F659A" w:rsidP="006F659A">
      <w:pPr>
        <w:ind w:firstLine="454"/>
        <w:jc w:val="both"/>
        <w:rPr>
          <w:rFonts w:ascii="Times New Roman" w:hAnsi="Times New Roman"/>
          <w:sz w:val="28"/>
          <w:szCs w:val="28"/>
        </w:rPr>
      </w:pPr>
      <w:r w:rsidRPr="00E43C1D">
        <w:rPr>
          <w:rFonts w:ascii="Times New Roman" w:hAnsi="Times New Roman"/>
          <w:sz w:val="28"/>
          <w:szCs w:val="28"/>
        </w:rPr>
        <w:t>Н.А. Бердяев, М. Вебер, Я.А. Коменский, Дж. Локк, А.Ф. Лосев, Ф. Ницше, Х. Ортега-и-Гассет, Н.И. Пирогов, В. Франкл, Э. Фромм, К.Г. Юнг и др., размышляя о сущности образования, критериях образованности человека, указывали на необходимость гуманизации и гуманитаризации образования. В начале XX столетия русский ученый-историк Н.И. Кареев, говоря об университетском образовании, критиковал его узкопрофессиональный характер: “Все высшие учебные заведения имеют специальный, нередко прямо профессиональный характер, и потому говорить о высшем общем образовании совсем не приходится. В сущности, университеты являются лишь соединениями нескольких факультетов с характером специальных школ.” [6].</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Это объясняется тем обстоятельством, что разрыв между специальной и гуманитарной подготовкой студентов ведет к обеднению духовного и культурного уровня специалиста, проявляющегося в ограниченности культурного кругозора, обедненной духовности, неустойчивости морально-нравственных качеств личности. </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Специфической особенностью влияния гуманитарных дисциплин на формирование личности инженера является формирование потребностей и способностей, освоение общественного опыта и социальных ценностей, которые обладают наибольшей практической значимостью; подготовка к эффективной профессиональной деятельности. Гуманитарная подготовка должна быть направлена на формирование специалистов, владеющих:</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логическим мышлением, умением отстаивать свою точку зрения;</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ценностями и нормами, устоявшимися в обществе;</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lastRenderedPageBreak/>
        <w:t>-  целеустремлённостью;</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коммуникабельностью;</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общей культурой поведения;</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творческим подходом;</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физическими и психическими качествами, позволяющими успешно выполнять профессиональные задачи;</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ответственностью;</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стремлением к самосовершенствованию.</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К основным функциям гуманитарной подготовки в формировании личности относятся: приобретение знаний, умений, навыков; развитие интеллекта, эмоционально-волевой и действенно-практической сфер; формирование нравственности на основе сознательного усвоения морали общества.  [7].</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Становление потребностно-мотивационной сферы личности будущего инженера обусловлено следующими основными факторами:</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формирование комплекса осознанных знаний гуманитарных дисциплин, их значений в профессиональной подготовке на основе удовлетворения социальных, духовных и материальных мотивов, и связанных с ними потребностей;</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повышение интереса к гуманитарной подготовке, разнообразие средств, форм и методов, что является отправной точкой формирования мотивов и потребностей, включенности в профессиональную деятельность;</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моделирование в ходе образовательного процесса по гуманитарным дисциплинам широкого спектра межличностных взаимоотношений;</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создание мотивационных текстов и методических приёмов, обеспечивающих сформированность профессиональной направленности личности и контроль за её становлением;</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осуществление контроля сформированности компонентов гуманитарной подготовки;</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 xml:space="preserve">- соблюдение личностной направленности гуманитарной деятельности. </w:t>
      </w:r>
    </w:p>
    <w:p w:rsidR="006F659A" w:rsidRPr="00E43C1D" w:rsidRDefault="006F659A" w:rsidP="006F659A">
      <w:pPr>
        <w:ind w:firstLine="454"/>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Нельзя не согласиться с тем, что все предметы гуманитарного цикла без исключения оказывают значительное влияние на формирование культурной высоконравственной личности будущего специалиста. Само содержание гуманитарных предметов помогает развитию не только деловых качеств, но и профессионального мышления с позиции нравственного смысла. Кроме того, на занятиях по гуманитарным дисциплинам студенты учатся отбирать нужную информацию, говорить по существу проблемы, принимать участие в дискуссиях, логично мыслить, решать поставленные задачи, уметь применять правила межличностного общения, этикета и т.д.</w:t>
      </w:r>
    </w:p>
    <w:p w:rsidR="006F659A" w:rsidRPr="00E43C1D" w:rsidRDefault="006F659A" w:rsidP="006F659A">
      <w:pPr>
        <w:ind w:firstLine="454"/>
        <w:jc w:val="both"/>
        <w:rPr>
          <w:rFonts w:ascii="Times New Roman" w:hAnsi="Times New Roman"/>
          <w:sz w:val="28"/>
          <w:szCs w:val="28"/>
        </w:rPr>
      </w:pPr>
      <w:r w:rsidRPr="00E43C1D">
        <w:rPr>
          <w:rFonts w:ascii="Times New Roman" w:hAnsi="Times New Roman"/>
          <w:sz w:val="28"/>
          <w:szCs w:val="28"/>
        </w:rPr>
        <w:t xml:space="preserve">Е.В.Булгакова в своей статье «Влияние гуманитарной подготовки студентов технического вуза на их профессиональное становление» указывает на то, что именно гуманитарные дисциплины, будучи неотъемлемой частью инженерного образования, углубляют понимание студентами места и значения своей профессии в научно-техническом </w:t>
      </w:r>
      <w:r w:rsidRPr="00E43C1D">
        <w:rPr>
          <w:rFonts w:ascii="Times New Roman" w:hAnsi="Times New Roman"/>
          <w:sz w:val="28"/>
          <w:szCs w:val="28"/>
        </w:rPr>
        <w:lastRenderedPageBreak/>
        <w:t>прогрессе, стимулируют осознание возможностей использования гуманитарных знаний как средства решения профессиональных задач, социального престижа профессии, т.е. содействуют углублению профессионального мировоззрения. Знания гуманитарных дисциплин расширяют рамки инженерного творчества, дисциплинируют мышление, формируют логическую полноту суждений и осознание конкретного воплощения философских категорий в системе понятий и законов, связи между ними, а так же формируют интуицию и другие свойства личности, наличие которых определяет формирующийся в процессе обучения уровень научных основ профессиональной деятельности инженера [8].</w:t>
      </w:r>
    </w:p>
    <w:p w:rsidR="006F659A" w:rsidRPr="00E43C1D" w:rsidRDefault="006F659A" w:rsidP="006F659A">
      <w:pPr>
        <w:ind w:firstLine="454"/>
        <w:jc w:val="both"/>
        <w:rPr>
          <w:rFonts w:ascii="Times New Roman" w:hAnsi="Times New Roman"/>
          <w:sz w:val="28"/>
          <w:szCs w:val="28"/>
        </w:rPr>
      </w:pPr>
      <w:r w:rsidRPr="00E43C1D">
        <w:rPr>
          <w:rFonts w:ascii="Times New Roman" w:hAnsi="Times New Roman"/>
          <w:sz w:val="28"/>
          <w:szCs w:val="28"/>
        </w:rPr>
        <w:t>Таким образом, можно с уверенностью сказать о том, что гуманитарные дисциплины являются неотъемлемой частью образовательного процесса в техническом вузе, т.к. именно они помогают студентам в становлении их, как компетентных специалистов, всесторонне развитых и понимающих своё дело.</w:t>
      </w:r>
    </w:p>
    <w:p w:rsidR="006F659A" w:rsidRPr="00E43C1D" w:rsidRDefault="006F659A" w:rsidP="006F659A">
      <w:pPr>
        <w:ind w:firstLine="397"/>
        <w:jc w:val="center"/>
        <w:rPr>
          <w:rFonts w:ascii="Times New Roman" w:hAnsi="Times New Roman"/>
          <w:b/>
          <w:color w:val="000000"/>
          <w:sz w:val="28"/>
          <w:szCs w:val="28"/>
          <w:shd w:val="clear" w:color="auto" w:fill="FFFFFF"/>
        </w:rPr>
      </w:pPr>
      <w:r w:rsidRPr="00E43C1D">
        <w:rPr>
          <w:rFonts w:ascii="Times New Roman" w:hAnsi="Times New Roman"/>
          <w:b/>
          <w:color w:val="000000"/>
          <w:sz w:val="28"/>
          <w:szCs w:val="28"/>
          <w:shd w:val="clear" w:color="auto" w:fill="FFFFFF"/>
        </w:rPr>
        <w:t>Список литературы</w:t>
      </w:r>
    </w:p>
    <w:p w:rsidR="006F659A" w:rsidRPr="00E43C1D" w:rsidRDefault="006F659A" w:rsidP="006F659A">
      <w:pPr>
        <w:numPr>
          <w:ilvl w:val="0"/>
          <w:numId w:val="35"/>
        </w:numPr>
        <w:shd w:val="clear" w:color="auto" w:fill="FFFFFF"/>
        <w:ind w:left="0" w:firstLine="540"/>
        <w:jc w:val="both"/>
        <w:rPr>
          <w:rFonts w:ascii="Times New Roman" w:hAnsi="Times New Roman"/>
          <w:sz w:val="28"/>
          <w:szCs w:val="28"/>
        </w:rPr>
      </w:pPr>
      <w:r w:rsidRPr="00E43C1D">
        <w:rPr>
          <w:rFonts w:ascii="Times New Roman" w:hAnsi="Times New Roman"/>
          <w:sz w:val="28"/>
          <w:szCs w:val="28"/>
        </w:rPr>
        <w:t xml:space="preserve">Хуторской А.В. Ключевые компетенции и образовательные стандарты </w:t>
      </w:r>
      <w:r w:rsidRPr="00E43C1D">
        <w:rPr>
          <w:rFonts w:ascii="Times New Roman" w:hAnsi="Times New Roman"/>
          <w:sz w:val="28"/>
          <w:szCs w:val="28"/>
          <w:shd w:val="clear" w:color="auto" w:fill="FFFFFF"/>
        </w:rPr>
        <w:t xml:space="preserve">[Электронный ресурс] </w:t>
      </w:r>
      <w:r w:rsidRPr="00E43C1D">
        <w:rPr>
          <w:rFonts w:ascii="Times New Roman" w:hAnsi="Times New Roman"/>
          <w:sz w:val="28"/>
          <w:szCs w:val="28"/>
        </w:rPr>
        <w:t xml:space="preserve">// Интернет-журнал «Эйдос». – 2002. –23 апреля [Электронный ресурс] </w:t>
      </w:r>
      <w:r w:rsidRPr="00E43C1D">
        <w:rPr>
          <w:rFonts w:ascii="Times New Roman" w:hAnsi="Times New Roman"/>
          <w:sz w:val="28"/>
          <w:szCs w:val="28"/>
          <w:lang w:val="en-US"/>
        </w:rPr>
        <w:t>URL</w:t>
      </w:r>
      <w:r w:rsidRPr="00E43C1D">
        <w:rPr>
          <w:rFonts w:ascii="Times New Roman" w:hAnsi="Times New Roman"/>
          <w:sz w:val="28"/>
          <w:szCs w:val="28"/>
        </w:rPr>
        <w:t>:</w:t>
      </w:r>
      <w:hyperlink r:id="rId47" w:tgtFrame="_blank" w:history="1">
        <w:r w:rsidRPr="00E43C1D">
          <w:rPr>
            <w:rStyle w:val="a4"/>
            <w:rFonts w:ascii="Times New Roman" w:hAnsi="Times New Roman"/>
            <w:sz w:val="28"/>
            <w:szCs w:val="28"/>
          </w:rPr>
          <w:t>http://eidos.ru/journal/2002/0423.htm</w:t>
        </w:r>
      </w:hyperlink>
      <w:r w:rsidRPr="00E43C1D">
        <w:rPr>
          <w:rStyle w:val="apple-converted-space"/>
          <w:sz w:val="28"/>
          <w:szCs w:val="28"/>
        </w:rPr>
        <w:t> </w:t>
      </w:r>
      <w:r w:rsidRPr="00E43C1D">
        <w:rPr>
          <w:rFonts w:ascii="Times New Roman" w:hAnsi="Times New Roman"/>
          <w:sz w:val="28"/>
          <w:szCs w:val="28"/>
        </w:rPr>
        <w:t>(дата обращения 26.10.2015).</w:t>
      </w:r>
    </w:p>
    <w:p w:rsidR="006F659A" w:rsidRPr="00E43C1D" w:rsidRDefault="006F659A" w:rsidP="006F659A">
      <w:pPr>
        <w:numPr>
          <w:ilvl w:val="0"/>
          <w:numId w:val="35"/>
        </w:numPr>
        <w:shd w:val="clear" w:color="auto" w:fill="FFFFFF"/>
        <w:ind w:left="0" w:firstLine="540"/>
        <w:jc w:val="both"/>
        <w:rPr>
          <w:rFonts w:ascii="Times New Roman" w:hAnsi="Times New Roman"/>
          <w:sz w:val="28"/>
          <w:szCs w:val="28"/>
        </w:rPr>
      </w:pPr>
      <w:r w:rsidRPr="00E43C1D">
        <w:rPr>
          <w:rFonts w:ascii="Times New Roman" w:hAnsi="Times New Roman"/>
          <w:sz w:val="28"/>
          <w:szCs w:val="28"/>
        </w:rPr>
        <w:t xml:space="preserve"> Хуторской А.В. Дидактическая эвристика: Теория и технология креативного обучения.</w:t>
      </w:r>
      <w:r w:rsidRPr="00E43C1D">
        <w:rPr>
          <w:rFonts w:ascii="Times New Roman" w:hAnsi="Times New Roman"/>
          <w:sz w:val="28"/>
          <w:szCs w:val="28"/>
          <w:shd w:val="clear" w:color="auto" w:fill="FFFFFF"/>
        </w:rPr>
        <w:t xml:space="preserve"> [Текст] /</w:t>
      </w:r>
      <w:r w:rsidRPr="00E43C1D">
        <w:rPr>
          <w:rFonts w:ascii="Times New Roman" w:hAnsi="Times New Roman"/>
          <w:sz w:val="28"/>
          <w:szCs w:val="28"/>
        </w:rPr>
        <w:t xml:space="preserve"> – М.: Изд-во МГУ, 2003. – 416 с.</w:t>
      </w:r>
    </w:p>
    <w:p w:rsidR="006F659A" w:rsidRPr="00E43C1D" w:rsidRDefault="006F659A" w:rsidP="006F659A">
      <w:pPr>
        <w:numPr>
          <w:ilvl w:val="0"/>
          <w:numId w:val="35"/>
        </w:numPr>
        <w:shd w:val="clear" w:color="auto" w:fill="FFFFFF"/>
        <w:ind w:left="0" w:firstLine="540"/>
        <w:jc w:val="both"/>
        <w:rPr>
          <w:rFonts w:ascii="Times New Roman" w:hAnsi="Times New Roman"/>
          <w:sz w:val="28"/>
          <w:szCs w:val="28"/>
        </w:rPr>
      </w:pPr>
      <w:r w:rsidRPr="00E43C1D">
        <w:rPr>
          <w:rFonts w:ascii="Times New Roman" w:hAnsi="Times New Roman"/>
          <w:sz w:val="28"/>
          <w:szCs w:val="28"/>
          <w:shd w:val="clear" w:color="auto" w:fill="FFFFFF"/>
        </w:rPr>
        <w:t xml:space="preserve">Чубарьян А. Программы развития вузов как фактор совершенствования высшего профессионального образования [Текст]/А. Чубарьян// Экономика образования. – 2012. - № 2/12.- С.98-110. </w:t>
      </w:r>
    </w:p>
    <w:p w:rsidR="006F659A" w:rsidRPr="00E43C1D" w:rsidRDefault="006F659A" w:rsidP="006F659A">
      <w:pPr>
        <w:numPr>
          <w:ilvl w:val="0"/>
          <w:numId w:val="35"/>
        </w:numPr>
        <w:shd w:val="clear" w:color="auto" w:fill="FFFFFF"/>
        <w:ind w:left="0" w:firstLine="540"/>
        <w:jc w:val="both"/>
        <w:rPr>
          <w:rFonts w:ascii="Times New Roman" w:hAnsi="Times New Roman"/>
          <w:sz w:val="28"/>
          <w:szCs w:val="28"/>
        </w:rPr>
      </w:pPr>
      <w:r w:rsidRPr="00E43C1D">
        <w:rPr>
          <w:rFonts w:ascii="Times New Roman" w:hAnsi="Times New Roman"/>
          <w:sz w:val="28"/>
          <w:szCs w:val="28"/>
          <w:shd w:val="clear" w:color="auto" w:fill="FFFFFF"/>
        </w:rPr>
        <w:t>Проблемы гуманитаризации технического образования [Текст] / В.Н. Васильев, Г.Н. Дульнев, В.М. Золотарев, А.М. Коровкин // Научно-технический вестник СПб ИТМО (ТУ): Новые направления гуманитарной составляющей технического образования. – 2001. – № 2. – С.5-20.</w:t>
      </w:r>
    </w:p>
    <w:p w:rsidR="006F659A" w:rsidRPr="00E43C1D" w:rsidRDefault="006F659A" w:rsidP="006F659A">
      <w:pPr>
        <w:numPr>
          <w:ilvl w:val="0"/>
          <w:numId w:val="35"/>
        </w:numPr>
        <w:shd w:val="clear" w:color="auto" w:fill="FFFFFF"/>
        <w:ind w:left="0" w:firstLine="540"/>
        <w:jc w:val="both"/>
        <w:rPr>
          <w:rFonts w:ascii="Times New Roman" w:hAnsi="Times New Roman"/>
          <w:sz w:val="28"/>
          <w:szCs w:val="28"/>
        </w:rPr>
      </w:pPr>
      <w:r w:rsidRPr="00E43C1D">
        <w:rPr>
          <w:rFonts w:ascii="Times New Roman" w:hAnsi="Times New Roman"/>
          <w:sz w:val="28"/>
          <w:szCs w:val="28"/>
          <w:shd w:val="clear" w:color="auto" w:fill="FFFFFF"/>
        </w:rPr>
        <w:t>Воспитательная работа в вузах России в новых условиях [Текст] / А.А. Бартоломей, М.Б. Немировский, В.Н. Стегний, Л.И. Коханович, И.П. Ивановская. – М., 1997. – 40 с.</w:t>
      </w:r>
    </w:p>
    <w:p w:rsidR="006F659A" w:rsidRPr="00E43C1D" w:rsidRDefault="006F659A" w:rsidP="006F659A">
      <w:pPr>
        <w:numPr>
          <w:ilvl w:val="0"/>
          <w:numId w:val="35"/>
        </w:numPr>
        <w:shd w:val="clear" w:color="auto" w:fill="FFFFFF"/>
        <w:ind w:left="0" w:firstLine="540"/>
        <w:jc w:val="both"/>
        <w:rPr>
          <w:rFonts w:ascii="Times New Roman" w:hAnsi="Times New Roman"/>
          <w:sz w:val="28"/>
          <w:szCs w:val="28"/>
        </w:rPr>
      </w:pPr>
      <w:r w:rsidRPr="00E43C1D">
        <w:rPr>
          <w:rFonts w:ascii="Times New Roman" w:hAnsi="Times New Roman"/>
          <w:sz w:val="28"/>
          <w:szCs w:val="28"/>
          <w:shd w:val="clear" w:color="auto" w:fill="FFFFFF"/>
        </w:rPr>
        <w:t>Кармин, A.C. Специфика социального познания (в сравнении с естественнонаучным) [Текст] / A.C. Кармин // Естественнонаучное и социогуманитарное знание: методологические аспекты взаимодействия. Межвузовский сборник. -Л.Д990.-С.48-65.</w:t>
      </w:r>
    </w:p>
    <w:p w:rsidR="006F659A" w:rsidRPr="00E43C1D" w:rsidRDefault="006F659A" w:rsidP="006F659A">
      <w:pPr>
        <w:numPr>
          <w:ilvl w:val="0"/>
          <w:numId w:val="35"/>
        </w:numPr>
        <w:shd w:val="clear" w:color="auto" w:fill="FFFFFF"/>
        <w:ind w:left="0" w:firstLine="540"/>
        <w:jc w:val="both"/>
        <w:rPr>
          <w:rFonts w:ascii="Times New Roman" w:hAnsi="Times New Roman"/>
          <w:sz w:val="28"/>
          <w:szCs w:val="28"/>
        </w:rPr>
      </w:pPr>
      <w:r w:rsidRPr="00E43C1D">
        <w:rPr>
          <w:rFonts w:ascii="Times New Roman" w:hAnsi="Times New Roman"/>
          <w:sz w:val="28"/>
          <w:szCs w:val="28"/>
        </w:rPr>
        <w:t>Лазарева И.А. Возможности повышения качества учебного процесса при использовании методов активного обучения [Текст] // Инновации в образовании. - 2004. - №3. - С.52-60.</w:t>
      </w:r>
    </w:p>
    <w:p w:rsidR="006F659A" w:rsidRPr="00E43C1D" w:rsidRDefault="006F659A" w:rsidP="006F659A">
      <w:pPr>
        <w:numPr>
          <w:ilvl w:val="0"/>
          <w:numId w:val="35"/>
        </w:numPr>
        <w:shd w:val="clear" w:color="auto" w:fill="FFFFFF"/>
        <w:ind w:left="0" w:firstLine="540"/>
        <w:jc w:val="both"/>
        <w:rPr>
          <w:rFonts w:ascii="Times New Roman" w:hAnsi="Times New Roman"/>
          <w:sz w:val="28"/>
          <w:szCs w:val="28"/>
        </w:rPr>
      </w:pPr>
      <w:r w:rsidRPr="00E43C1D">
        <w:rPr>
          <w:rFonts w:ascii="Times New Roman" w:hAnsi="Times New Roman"/>
          <w:sz w:val="28"/>
          <w:szCs w:val="28"/>
        </w:rPr>
        <w:t>Булгакова Е.В. Влияние гуманитарной подготовки студентов технического вуза на их профессиональное становление [Текст] / Е.В. Булгакова // Вестник Томского государственного университета.- 2007. - № 302. – С.193-196</w:t>
      </w:r>
    </w:p>
    <w:p w:rsidR="006F659A" w:rsidRPr="00E43C1D" w:rsidRDefault="006F659A" w:rsidP="006F659A">
      <w:pPr>
        <w:ind w:firstLine="720"/>
        <w:jc w:val="right"/>
        <w:rPr>
          <w:rFonts w:ascii="Times New Roman" w:hAnsi="Times New Roman"/>
          <w:i/>
          <w:sz w:val="28"/>
          <w:szCs w:val="28"/>
        </w:rPr>
      </w:pPr>
      <w:r w:rsidRPr="00E43C1D">
        <w:rPr>
          <w:rFonts w:asciiTheme="minorHAnsi" w:hAnsiTheme="minorHAnsi"/>
          <w:sz w:val="28"/>
          <w:szCs w:val="28"/>
        </w:rPr>
        <w:br w:type="column"/>
      </w:r>
      <w:r w:rsidRPr="00E43C1D">
        <w:rPr>
          <w:rFonts w:ascii="Times New Roman" w:hAnsi="Times New Roman"/>
          <w:b/>
          <w:i/>
          <w:sz w:val="28"/>
          <w:szCs w:val="28"/>
        </w:rPr>
        <w:lastRenderedPageBreak/>
        <w:t>Сигаева Е. В.,</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студентка кафедры подъемно-транспортные и дорожные машины</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Транспортно-технологического института БГТУ им. В.Г.Шухова,</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 xml:space="preserve">5 курс </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 xml:space="preserve">Научный руководитель </w:t>
      </w:r>
      <w:r w:rsidRPr="00E43C1D">
        <w:rPr>
          <w:rFonts w:ascii="Times New Roman" w:hAnsi="Times New Roman"/>
          <w:b/>
          <w:i/>
          <w:sz w:val="28"/>
          <w:szCs w:val="28"/>
        </w:rPr>
        <w:t>Шамаева О. П.</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канд. соц.наук, доцент</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кафедры социологии и управления БГТУ им. В.Г. Шухова</w:t>
      </w:r>
    </w:p>
    <w:p w:rsidR="006F659A" w:rsidRPr="00E43C1D" w:rsidRDefault="006F659A" w:rsidP="006F659A">
      <w:pPr>
        <w:ind w:firstLine="720"/>
        <w:jc w:val="right"/>
        <w:rPr>
          <w:rFonts w:ascii="Times New Roman" w:hAnsi="Times New Roman"/>
          <w:b/>
          <w:sz w:val="28"/>
          <w:szCs w:val="28"/>
        </w:rPr>
      </w:pPr>
    </w:p>
    <w:p w:rsidR="006F659A" w:rsidRPr="00E43C1D" w:rsidRDefault="006F659A" w:rsidP="006F659A">
      <w:pPr>
        <w:pStyle w:val="a8"/>
        <w:spacing w:before="0" w:beforeAutospacing="0" w:after="0" w:afterAutospacing="0"/>
        <w:ind w:firstLine="720"/>
        <w:jc w:val="center"/>
        <w:rPr>
          <w:b/>
          <w:caps/>
          <w:color w:val="000000"/>
          <w:sz w:val="28"/>
          <w:szCs w:val="28"/>
        </w:rPr>
      </w:pPr>
      <w:r w:rsidRPr="00E43C1D">
        <w:rPr>
          <w:b/>
          <w:caps/>
          <w:color w:val="000000"/>
          <w:sz w:val="28"/>
          <w:szCs w:val="28"/>
        </w:rPr>
        <w:t>Использование идеомоторного метода в спорте</w:t>
      </w:r>
    </w:p>
    <w:p w:rsidR="006F659A" w:rsidRPr="00E43C1D" w:rsidRDefault="006F659A" w:rsidP="006F659A">
      <w:pPr>
        <w:ind w:firstLine="720"/>
        <w:jc w:val="right"/>
        <w:rPr>
          <w:rFonts w:ascii="Times New Roman" w:hAnsi="Times New Roman"/>
          <w:i/>
          <w:sz w:val="28"/>
          <w:szCs w:val="28"/>
        </w:rPr>
      </w:pP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Для достижения высоких результатов спортсмену необходимо много трудится. Использование только физических нагрузок не всегда может повысить развитие на нужную ступень и привести в действие всё скрытые факторы организма. В связи с этим очень популярно стали использовать идеомоторную тренировку</w:t>
      </w:r>
      <w:r w:rsidRPr="00E43C1D">
        <w:rPr>
          <w:rFonts w:ascii="Times New Roman" w:hAnsi="Times New Roman"/>
          <w:sz w:val="28"/>
          <w:szCs w:val="28"/>
          <w:vertAlign w:val="superscript"/>
        </w:rPr>
        <w:t>1</w:t>
      </w:r>
      <w:r w:rsidRPr="00E43C1D">
        <w:rPr>
          <w:rFonts w:ascii="Times New Roman" w:hAnsi="Times New Roman"/>
          <w:sz w:val="28"/>
          <w:szCs w:val="28"/>
        </w:rPr>
        <w:t>, для повышения уровня концентрации внимания, отработку технических приемов, настраивание перед соревнованием, приобретение уверенности и др.</w:t>
      </w:r>
    </w:p>
    <w:p w:rsidR="006F659A" w:rsidRPr="00E43C1D" w:rsidRDefault="006F659A" w:rsidP="006F659A">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Давно доказали, что наш головной мозг создает некую идею, образ, рисует картину, что нужно будет сделать мышцам, еще до того, как мы начинаем двигаться. Попробуйте представить себе какое-нибудь упражнение, хотя бы скручивание – и, если у вас хорошо тренированное спортивное тело, то вы сможете заметить даже микродвижения мышц. На нетренированном теле это, скорее всего не будет заметно, но сокращаться, и расслабляться мышцы пресса будут обязательно. Так некоторые спортсмены, представляя выполнение сложных трюков с закрытыми глазами, непроизвольно начинают двигаться. Идеомоторика – это одна из техник психической саморегуляции. Мысленно повторяя желаемый образ, можно добиться пользы и в спорте, и в профессии. По утверждению Курта Брунгардта, определить результат вашего любого начинания помогут вам внушаемые самой себе образы.</w:t>
      </w:r>
    </w:p>
    <w:p w:rsidR="006F659A" w:rsidRPr="00E43C1D" w:rsidRDefault="006F659A" w:rsidP="006F659A">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Согласно Л.П. Матвееву, методы "направленного использования спортсменом внутренней речи, образного мышления, мышечно-двигательных и других чувственных представлений для воздействия на свое психическое и общее состояние, регулирования его и формирования оперативной готовности к выполнению тренировочных или соревновательных упражнений"[3], относятся к специфической группеметодов, называемых идеомоторными, имеется основание назватьпредлагаемый метод идеомоторным методом регуляции предстартовыхсостояний (ИМ РПС). Схема построения ИМ РПС представлена на рисунке 1.</w:t>
      </w:r>
    </w:p>
    <w:p w:rsidR="006F659A" w:rsidRPr="00E43C1D" w:rsidRDefault="006F659A" w:rsidP="006F659A">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ИМ РПС разработан с целью обучения и тренировки юных спортсменов психорегуляции на этапе начальной подготовки.</w:t>
      </w:r>
    </w:p>
    <w:p w:rsidR="006F659A" w:rsidRPr="00E43C1D" w:rsidRDefault="006F659A" w:rsidP="006F659A">
      <w:pPr>
        <w:ind w:firstLine="720"/>
        <w:jc w:val="both"/>
        <w:rPr>
          <w:rFonts w:ascii="Times New Roman" w:hAnsi="Times New Roman"/>
          <w:sz w:val="28"/>
          <w:szCs w:val="28"/>
        </w:rPr>
      </w:pPr>
    </w:p>
    <w:p w:rsidR="006F659A" w:rsidRPr="00E43C1D" w:rsidRDefault="006F659A" w:rsidP="006F659A">
      <w:pPr>
        <w:ind w:firstLine="720"/>
        <w:jc w:val="center"/>
        <w:rPr>
          <w:rFonts w:ascii="Times New Roman" w:hAnsi="Times New Roman"/>
          <w:color w:val="000000"/>
          <w:sz w:val="28"/>
          <w:szCs w:val="28"/>
          <w:shd w:val="clear" w:color="auto" w:fill="FFFFFF"/>
        </w:rPr>
      </w:pPr>
      <w:r w:rsidRPr="00E43C1D">
        <w:rPr>
          <w:rFonts w:ascii="Times New Roman" w:hAnsi="Times New Roman"/>
          <w:noProof/>
          <w:color w:val="000000"/>
          <w:sz w:val="28"/>
          <w:szCs w:val="28"/>
          <w:shd w:val="clear" w:color="auto" w:fill="FFFFFF"/>
        </w:rPr>
        <w:lastRenderedPageBreak/>
        <w:drawing>
          <wp:inline distT="0" distB="0" distL="0" distR="0" wp14:anchorId="66561F4B" wp14:editId="10FB63AE">
            <wp:extent cx="3472815" cy="2281555"/>
            <wp:effectExtent l="0" t="0" r="0" b="4445"/>
            <wp:docPr id="9" name="Рисунок 9" descr="http://lib.sportedu.ru/Press/SP/2009N2/Images/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ib.sportedu.ru/Press/SP/2009N2/Images/Pic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2815" cy="2281555"/>
                    </a:xfrm>
                    <a:prstGeom prst="rect">
                      <a:avLst/>
                    </a:prstGeom>
                    <a:noFill/>
                    <a:ln>
                      <a:noFill/>
                    </a:ln>
                  </pic:spPr>
                </pic:pic>
              </a:graphicData>
            </a:graphic>
          </wp:inline>
        </w:drawing>
      </w:r>
    </w:p>
    <w:p w:rsidR="006F659A" w:rsidRPr="00E43C1D" w:rsidRDefault="006F659A" w:rsidP="006F659A">
      <w:pPr>
        <w:shd w:val="clear" w:color="auto" w:fill="FFFFFF"/>
        <w:ind w:firstLine="720"/>
        <w:jc w:val="center"/>
        <w:rPr>
          <w:rFonts w:ascii="Times New Roman" w:hAnsi="Times New Roman"/>
          <w:color w:val="000000"/>
          <w:sz w:val="28"/>
          <w:szCs w:val="28"/>
        </w:rPr>
      </w:pPr>
      <w:r w:rsidRPr="00E43C1D">
        <w:rPr>
          <w:rFonts w:ascii="Times New Roman" w:hAnsi="Times New Roman"/>
          <w:color w:val="000000"/>
          <w:sz w:val="28"/>
          <w:szCs w:val="28"/>
        </w:rPr>
        <w:t>Рис. 1. Схема построения идеомоторного метода регуляции предстартовых состояний</w:t>
      </w:r>
    </w:p>
    <w:p w:rsidR="006F659A" w:rsidRPr="00E43C1D" w:rsidRDefault="006F659A" w:rsidP="006F659A">
      <w:pPr>
        <w:shd w:val="clear" w:color="auto" w:fill="FFFFFF"/>
        <w:ind w:firstLine="720"/>
        <w:jc w:val="both"/>
        <w:rPr>
          <w:rFonts w:ascii="Times New Roman" w:hAnsi="Times New Roman"/>
          <w:color w:val="000000"/>
          <w:sz w:val="28"/>
          <w:szCs w:val="28"/>
        </w:rPr>
      </w:pPr>
      <w:r w:rsidRPr="00E43C1D">
        <w:rPr>
          <w:rFonts w:ascii="Times New Roman" w:hAnsi="Times New Roman"/>
          <w:sz w:val="28"/>
          <w:szCs w:val="28"/>
          <w:shd w:val="clear" w:color="auto" w:fill="FFFFFF"/>
        </w:rPr>
        <w:t>Процесс обучения</w:t>
      </w:r>
      <w:r w:rsidRPr="00E43C1D">
        <w:rPr>
          <w:rStyle w:val="hl"/>
          <w:rFonts w:ascii="Times New Roman" w:hAnsi="Times New Roman"/>
          <w:sz w:val="28"/>
          <w:szCs w:val="28"/>
        </w:rPr>
        <w:t>идеомоторному</w:t>
      </w:r>
      <w:r w:rsidRPr="00E43C1D">
        <w:rPr>
          <w:rFonts w:ascii="Times New Roman" w:hAnsi="Times New Roman"/>
          <w:sz w:val="28"/>
          <w:szCs w:val="28"/>
          <w:shd w:val="clear" w:color="auto" w:fill="FFFFFF"/>
        </w:rPr>
        <w:t>методу регуляции предстартовых состояний формирует у спортсменов</w:t>
      </w:r>
      <w:r w:rsidRPr="00E43C1D">
        <w:rPr>
          <w:rStyle w:val="hl"/>
          <w:rFonts w:ascii="Times New Roman" w:hAnsi="Times New Roman"/>
          <w:sz w:val="28"/>
          <w:szCs w:val="28"/>
        </w:rPr>
        <w:t>целостное</w:t>
      </w:r>
      <w:r w:rsidRPr="00E43C1D">
        <w:rPr>
          <w:rFonts w:ascii="Times New Roman" w:hAnsi="Times New Roman"/>
          <w:sz w:val="28"/>
          <w:szCs w:val="28"/>
          <w:shd w:val="clear" w:color="auto" w:fill="FFFFFF"/>
        </w:rPr>
        <w:t>представление об оптимальном предстартовом состоянии (совокупность физического, эмоционального и интеллектуального компонентов), спортивной</w:t>
      </w:r>
      <w:r w:rsidRPr="00E43C1D">
        <w:rPr>
          <w:rStyle w:val="hl"/>
          <w:rFonts w:ascii="Times New Roman" w:hAnsi="Times New Roman"/>
          <w:sz w:val="28"/>
          <w:szCs w:val="28"/>
        </w:rPr>
        <w:t>тренировке</w:t>
      </w:r>
      <w:r w:rsidRPr="00E43C1D">
        <w:rPr>
          <w:rFonts w:ascii="Times New Roman" w:hAnsi="Times New Roman"/>
          <w:sz w:val="28"/>
          <w:szCs w:val="28"/>
          <w:shd w:val="clear" w:color="auto" w:fill="FFFFFF"/>
        </w:rPr>
        <w:t>(совокупность всех видов подготовки - физической, тактико-технической, психологической и интеллектуальной).</w:t>
      </w:r>
    </w:p>
    <w:p w:rsidR="006F659A" w:rsidRPr="00E43C1D" w:rsidRDefault="006F659A" w:rsidP="006F659A">
      <w:pPr>
        <w:shd w:val="clear" w:color="auto" w:fill="FFFFFF"/>
        <w:ind w:firstLine="720"/>
        <w:jc w:val="both"/>
        <w:rPr>
          <w:rFonts w:ascii="Times New Roman" w:hAnsi="Times New Roman"/>
          <w:color w:val="000000"/>
          <w:sz w:val="28"/>
          <w:szCs w:val="28"/>
        </w:rPr>
      </w:pPr>
      <w:r w:rsidRPr="00E43C1D">
        <w:rPr>
          <w:rFonts w:ascii="Times New Roman" w:hAnsi="Times New Roman"/>
          <w:color w:val="000000"/>
          <w:sz w:val="28"/>
          <w:szCs w:val="28"/>
        </w:rPr>
        <w:t>Регуляция предстартовых состояний спортсменов предлагаемым методом разделена на пять этапов (подготовительный, успокаивающий, переходный, мобилизационный и завершающий). На рисунке 2 представлена поэтапная регуляция предстартовых состояний с указанием методов формирования состояния боевой готовности спортсмена.</w:t>
      </w:r>
    </w:p>
    <w:p w:rsidR="006F659A" w:rsidRPr="00E43C1D" w:rsidRDefault="006F659A" w:rsidP="006F659A">
      <w:pPr>
        <w:shd w:val="clear" w:color="auto" w:fill="FFFFFF"/>
        <w:ind w:firstLine="720"/>
        <w:jc w:val="both"/>
        <w:rPr>
          <w:rFonts w:ascii="Times New Roman" w:hAnsi="Times New Roman"/>
          <w:color w:val="000000"/>
          <w:sz w:val="28"/>
          <w:szCs w:val="28"/>
        </w:rPr>
      </w:pPr>
    </w:p>
    <w:p w:rsidR="006F659A" w:rsidRPr="00E43C1D" w:rsidRDefault="006F659A" w:rsidP="006F659A">
      <w:pPr>
        <w:shd w:val="clear" w:color="auto" w:fill="FFFFFF"/>
        <w:ind w:firstLine="720"/>
        <w:jc w:val="both"/>
        <w:rPr>
          <w:rFonts w:ascii="Times New Roman" w:hAnsi="Times New Roman"/>
          <w:color w:val="000000"/>
          <w:sz w:val="28"/>
          <w:szCs w:val="28"/>
        </w:rPr>
      </w:pPr>
    </w:p>
    <w:p w:rsidR="006F659A" w:rsidRPr="00E43C1D" w:rsidRDefault="006F659A" w:rsidP="006F659A">
      <w:pPr>
        <w:shd w:val="clear" w:color="auto" w:fill="FFFFFF"/>
        <w:ind w:firstLine="720"/>
        <w:jc w:val="both"/>
        <w:rPr>
          <w:rFonts w:ascii="Times New Roman" w:hAnsi="Times New Roman"/>
          <w:color w:val="000000"/>
          <w:sz w:val="28"/>
          <w:szCs w:val="28"/>
        </w:rPr>
      </w:pPr>
      <w:r w:rsidRPr="00E43C1D">
        <w:rPr>
          <w:rFonts w:ascii="Times New Roman" w:hAnsi="Times New Roman"/>
          <w:noProof/>
          <w:sz w:val="28"/>
          <w:szCs w:val="28"/>
        </w:rPr>
        <mc:AlternateContent>
          <mc:Choice Requires="wps">
            <w:drawing>
              <wp:anchor distT="0" distB="0" distL="114300" distR="114300" simplePos="0" relativeHeight="251676672" behindDoc="0" locked="0" layoutInCell="1" allowOverlap="1" wp14:anchorId="172BD61E" wp14:editId="07C1F074">
                <wp:simplePos x="0" y="0"/>
                <wp:positionH relativeFrom="column">
                  <wp:posOffset>2520315</wp:posOffset>
                </wp:positionH>
                <wp:positionV relativeFrom="paragraph">
                  <wp:posOffset>116840</wp:posOffset>
                </wp:positionV>
                <wp:extent cx="1342390" cy="443230"/>
                <wp:effectExtent l="9525" t="8890" r="29210" b="6223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2390" cy="44323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4" o:spid="_x0000_s1026" type="#_x0000_t32" style="position:absolute;margin-left:198.45pt;margin-top:9.2pt;width:105.7pt;height:3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U+cAIAAIoEAAAOAAAAZHJzL2Uyb0RvYy54bWysVEtu2zAQ3RfoHQjuHUmW4jpC5KCQ7G7S&#10;1kDSA9AiZRGlSIFkLBtFgbQXyBF6hW666Ac5g3yjDulPk3ZTFNWCIjUzb2bePOr8Yt0ItGLacCUz&#10;HJ2EGDFZKsrlMsNvrmeDMUbGEkmJUJJleMMMvpg8fXLetSkbqloJyjQCEGnSrs1wbW2bBoEpa9YQ&#10;c6JaJsFYKd0QC0e9DKgmHaA3IhiG4SjolKatViUzBr4WOyOeePyqYqV9XVWGWSQyDLVZv2q/Ltwa&#10;TM5JutSkrXm5L4P8QxUN4RKSHqEKYgm60fwPqIaXWhlV2ZNSNYGqKl4y3wN0E4W/dXNVk5b5XoAc&#10;0x5pMv8Ptny1mmvEaYbjBCNJGphR/2l7u73rf/Sft3do+6G/h2X7cXvbf+m/99/6+/4rAmdgrmtN&#10;CgC5nGvXe7mWV+2lKt8aJFVeE7lkvoPrTQuokYsIHoW4g2kh/6J7qSj4kBurPI3rSjcOEghCaz+t&#10;zXFabG1RCR+jOBnGZzDUEmxJEg9jP86ApIfoVhv7gqkGuU2GjdWEL2ubKylBGEpHPhdZXRrraiPp&#10;IcCllmrGhfD6EBJ1GR7Fp6EPMEpw6ozOzejlIhcarYhTmH98o2B56NZwCzoXvMnw+OhE0poROpXU&#10;Z7GEC9gj6+mymgOBgmGXumEUI8HghrndrlYhXXogA6rf73aKe3cWnk3H03EySIaj6SAJi2LwfJYn&#10;g9EsenZaxEWeF9F710mUpDWnlEnXzEH9UfJ36trfw51uj/o/shY8Rvf0QrGHty/aq8EJYCelhaKb&#10;uXbdOWGA4L3z/nK6G/Xw7L1+/UImPwEAAP//AwBQSwMEFAAGAAgAAAAhAKGdJbLdAAAACQEAAA8A&#10;AABkcnMvZG93bnJldi54bWxMj8FOwzAQRO9I/IO1lbhRpw2KnBCnQki5ISRK4byNlyRtvI5iNw1/&#10;jznBcTVPM2/L3WIHMdPke8caNusEBHHjTM+thsN7fa9A+IBscHBMGr7Jw666vSmxMO7KbzTvQyti&#10;CfsCNXQhjIWUvunIol+7kThmX26yGOI5tdJMeI3ldpDbJMmkxZ7jQocjPXfUnPcXq+HlNVeH82ae&#10;67r5PKUT15jKD63vVsvTI4hAS/iD4Vc/qkMVnY7uwsaLQUOaZ3lEY6AeQEQgS1QK4qhBqS3IqpT/&#10;P6h+AAAA//8DAFBLAQItABQABgAIAAAAIQC2gziS/gAAAOEBAAATAAAAAAAAAAAAAAAAAAAAAABb&#10;Q29udGVudF9UeXBlc10ueG1sUEsBAi0AFAAGAAgAAAAhADj9If/WAAAAlAEAAAsAAAAAAAAAAAAA&#10;AAAALwEAAF9yZWxzLy5yZWxzUEsBAi0AFAAGAAgAAAAhADLHRT5wAgAAigQAAA4AAAAAAAAAAAAA&#10;AAAALgIAAGRycy9lMm9Eb2MueG1sUEsBAi0AFAAGAAgAAAAhAKGdJbLdAAAACQEAAA8AAAAAAAAA&#10;AAAAAAAAygQAAGRycy9kb3ducmV2LnhtbFBLBQYAAAAABAAEAPMAAADUBQAAAAA=&#10;" strokeweight=".5pt">
                <v:stroke endarrow="block" joinstyle="miter"/>
              </v:shape>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3632446B" wp14:editId="41779224">
                <wp:simplePos x="0" y="0"/>
                <wp:positionH relativeFrom="column">
                  <wp:posOffset>405130</wp:posOffset>
                </wp:positionH>
                <wp:positionV relativeFrom="paragraph">
                  <wp:posOffset>133350</wp:posOffset>
                </wp:positionV>
                <wp:extent cx="820420" cy="459740"/>
                <wp:effectExtent l="37465" t="6350" r="8890" b="5778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0420" cy="4597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31.9pt;margin-top:10.5pt;width:64.6pt;height:36.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P3dgIAAJMEAAAOAAAAZHJzL2Uyb0RvYy54bWysVEtu2zAQ3RfoHQjuHUm24jhC5KCQ7HaR&#10;tgGSHoAWKYsoRRIk4w+KAkkvkCP0Ct100Q9yBvlGHdKOk7SboqgWFCnOvJk380Ynp6tWoAUzliuZ&#10;4+QgxojJSlEu5zl+dzntjTCyjkhKhJIsx2tm8en4+bOTpc5YXzVKUGYQgEibLXWOG+d0FkW2alhL&#10;7IHSTMJlrUxLHBzNPKKGLAG9FVE/jofRUhmqjaqYtfC13F7iccCva1a5t3VtmUMix5CbC6sJ68yv&#10;0fiEZHNDdMOrXRrkH7JoCZcQdA9VEkfQleF/QLW8Msqq2h1Uqo1UXfOKBQ7AJol/Y3PREM0CFyiO&#10;1fsy2f8HW71ZnBvEaY4HA4wkaaFH3efN9ea2+9l92dyizU13B8vm0+a6+9r96L53d903BMZQuaW2&#10;GQAU8tx47tVKXugzVb23SKqiIXLOAoPLtQbUxHtET1z8wWqIP1u+VhRsyJVToYyr2rSoFly/8o4e&#10;HEqFVqFv633f2MqhCj6O+nHah+5WcJUeHh+loa8RyTyMd9bGupdMtchvcmydIXzeuEJJCQpRZhuC&#10;LM6s80k+OHhnqaZciCAUIdEyx8PBYRxyskpw6i+9mTXzWSEMWhAvtfAExnDz2KzlDgQveAtp741I&#10;1jBCJ5KGKI5wAXvkQt2c4VBJwbAP3TKKkWAwan63zVVIHx5qAdnvdlvpfTiOjyejySjtpf3hpJfG&#10;Zdl7MS3S3nCaHB2Wg7IoyuSjZ5KkWcMpZdKTuR+DJP07me0Gcivg/SDsqxY9RQ/lhWTv3yHpIAuv&#10;hK2mZoquz41n5xUCyg/Guyn1o/X4HKwe/iXjXwAAAP//AwBQSwMEFAAGAAgAAAAhAGJ0X0HeAAAA&#10;CAEAAA8AAABkcnMvZG93bnJldi54bWxMj1FLxDAQhN8F/0NYwZfDS6+Vw9amh5yKgiB6+gNyydoW&#10;k01pctf679170rdZZpn5pt7M3okjjrEPpGC1zEAgmWB7ahV8fjxe3YCISZPVLhAq+MEIm+b8rNaV&#10;DRO943GXWsEhFCutoEtpqKSMpkOv4zIMSOx9hdHrxOfYSjvqicO9k3mWraXXPXFDpwfcdmi+dwev&#10;YJYP5XO2ME/39DLl1rjXt+20UOryYr67BZFwTn/PcMJndGiYaR8OZKNwCtYFkycF+YonnfyyYLFX&#10;UBbXIJta/h/Q/AIAAP//AwBQSwECLQAUAAYACAAAACEAtoM4kv4AAADhAQAAEwAAAAAAAAAAAAAA&#10;AAAAAAAAW0NvbnRlbnRfVHlwZXNdLnhtbFBLAQItABQABgAIAAAAIQA4/SH/1gAAAJQBAAALAAAA&#10;AAAAAAAAAAAAAC8BAABfcmVscy8ucmVsc1BLAQItABQABgAIAAAAIQCQZ5P3dgIAAJMEAAAOAAAA&#10;AAAAAAAAAAAAAC4CAABkcnMvZTJvRG9jLnhtbFBLAQItABQABgAIAAAAIQBidF9B3gAAAAgBAAAP&#10;AAAAAAAAAAAAAAAAANAEAABkcnMvZG93bnJldi54bWxQSwUGAAAAAAQABADzAAAA2wUAAAAA&#10;" strokeweight=".5pt">
                <v:stroke endarrow="block" joinstyle="miter"/>
              </v:shape>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232E3DAE" wp14:editId="40010471">
                <wp:simplePos x="0" y="0"/>
                <wp:positionH relativeFrom="column">
                  <wp:posOffset>1223010</wp:posOffset>
                </wp:positionH>
                <wp:positionV relativeFrom="paragraph">
                  <wp:posOffset>-81915</wp:posOffset>
                </wp:positionV>
                <wp:extent cx="1295400" cy="447675"/>
                <wp:effectExtent l="7620" t="10160" r="11430" b="889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47675"/>
                        </a:xfrm>
                        <a:prstGeom prst="rect">
                          <a:avLst/>
                        </a:prstGeom>
                        <a:solidFill>
                          <a:srgbClr val="FFFFFF"/>
                        </a:solidFill>
                        <a:ln w="12700">
                          <a:solidFill>
                            <a:srgbClr val="70AD47"/>
                          </a:solidFill>
                          <a:miter lim="800000"/>
                          <a:headEnd/>
                          <a:tailEnd/>
                        </a:ln>
                      </wps:spPr>
                      <wps:txbx>
                        <w:txbxContent>
                          <w:p w:rsidR="006F36C4" w:rsidRPr="00AD1133" w:rsidRDefault="006F36C4" w:rsidP="006F659A">
                            <w:pPr>
                              <w:jc w:val="center"/>
                              <w:rPr>
                                <w:rFonts w:ascii="Times New Roman" w:hAnsi="Times New Roman"/>
                                <w:sz w:val="20"/>
                              </w:rPr>
                            </w:pPr>
                            <w:r w:rsidRPr="00AD1133">
                              <w:rPr>
                                <w:rFonts w:ascii="Times New Roman" w:hAnsi="Times New Roman"/>
                                <w:sz w:val="20"/>
                              </w:rPr>
                              <w:t xml:space="preserve">Этапы </w:t>
                            </w:r>
                          </w:p>
                          <w:p w:rsidR="006F36C4" w:rsidRPr="00AD1133" w:rsidRDefault="006F36C4" w:rsidP="006F659A">
                            <w:pPr>
                              <w:jc w:val="center"/>
                              <w:rPr>
                                <w:rFonts w:ascii="Times New Roman" w:hAnsi="Times New Roman"/>
                                <w:sz w:val="20"/>
                              </w:rPr>
                            </w:pPr>
                            <w:r w:rsidRPr="00AD1133">
                              <w:rPr>
                                <w:rFonts w:ascii="Times New Roman" w:hAnsi="Times New Roman"/>
                                <w:sz w:val="20"/>
                              </w:rPr>
                              <w:t>ИМ РПС</w:t>
                            </w:r>
                          </w:p>
                          <w:p w:rsidR="006F36C4" w:rsidRDefault="006F36C4" w:rsidP="006F659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7" style="position:absolute;left:0;text-align:left;margin-left:96.3pt;margin-top:-6.45pt;width:102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LcUgIAAGQEAAAOAAAAZHJzL2Uyb0RvYy54bWysVM2O0zAQviPxDpbvNGnJbnejpquqSxHS&#10;AistPIDrOI2FY5ux23Q5IXFF4hF4CC6In32G9I0Yu91u+REHRA6WxzP+/M03MxmdrRtFVgKcNLqg&#10;/V5KidDclFIvCvryxezBCSXOM10yZbQo6LVw9Gx8/96otbkYmNqoUgBBEO3y1ha09t7mSeJ4LRrm&#10;esYKjc7KQMM8mrBISmAtojcqGaTpcdIaKC0YLpzD0/Otk44jflUJ7p9XlROeqIIiNx9XiOs8rMl4&#10;xPIFMFtLvqPB/oFFw6TGR/dQ58wzsgT5G1QjORhnKt/jpklMVUkuYg6YTT/9JZurmlkRc0FxnN3L&#10;5P4fLH+2ugQiy4I+HFCiWYM16j5u3m4+dN+6m8277lN3033dvO++d5+7LwSDULHWuhwvXtlLCDk7&#10;e2H4K0e0mdZML8QEwLS1YCXy7If45KcLwXB4lczbp6bE99jSmyjeuoImAKIsZB1rdL2vkVh7wvGw&#10;Pzg9ylIsJUdflg2Ph0fxCZbf3rbg/GNhGhI2BQXsgYjOVhfOBzYsvw2J7I2S5UwqFQ1YzKcKyIph&#10;v8zit0N3h2FKkzZQGSKRv2MM08l5NvwTRiM9dr6STUFP0vCFIJYH3R7pMu49k2q7R85K74QM2m1r&#10;4NfzdaxdVDnoOjflNSoLZtvoOJi4qQ28oaTFJi+oe71kIChRTzRW57SfZWEqopEdDQdowKFnfuhh&#10;miNUQbkHSrbG1G9naWlBLmp8qx/10GaCNa1klPuO1y4BbOVYhd3YhVk5tGPU3c9h/AMAAP//AwBQ&#10;SwMEFAAGAAgAAAAhAJ0dRzbgAAAACgEAAA8AAABkcnMvZG93bnJldi54bWxMj8FOwzAMhu9IvENk&#10;JG5buk4ra2k6ISSQOAzUMe2cNV5baJzSZGt5e8wJjr/96ffnfDPZTlxw8K0jBYt5BAKpcqalWsH+&#10;/Wm2BuGDJqM7R6jgGz1siuurXGfGjVTiZRdqwSXkM62gCaHPpPRVg1b7ueuReHdyg9WB41BLM+iR&#10;y20n4yhKpNUt8YVG9/jYYPW5O1sF5X77la5eyniUb8vt6ePVHgw+K3V7Mz3cgwg4hT8YfvVZHQp2&#10;OrozGS86zmmcMKpgtohTEEws04QnRwWruwRkkcv/LxQ/AAAA//8DAFBLAQItABQABgAIAAAAIQC2&#10;gziS/gAAAOEBAAATAAAAAAAAAAAAAAAAAAAAAABbQ29udGVudF9UeXBlc10ueG1sUEsBAi0AFAAG&#10;AAgAAAAhADj9If/WAAAAlAEAAAsAAAAAAAAAAAAAAAAALwEAAF9yZWxzLy5yZWxzUEsBAi0AFAAG&#10;AAgAAAAhACQm0txSAgAAZAQAAA4AAAAAAAAAAAAAAAAALgIAAGRycy9lMm9Eb2MueG1sUEsBAi0A&#10;FAAGAAgAAAAhAJ0dRzbgAAAACgEAAA8AAAAAAAAAAAAAAAAArAQAAGRycy9kb3ducmV2LnhtbFBL&#10;BQYAAAAABAAEAPMAAAC5BQAAAAA=&#10;" strokecolor="#70ad47" strokeweight="1pt">
                <v:textbox>
                  <w:txbxContent>
                    <w:p w:rsidR="006F36C4" w:rsidRPr="00AD1133" w:rsidRDefault="006F36C4" w:rsidP="006F659A">
                      <w:pPr>
                        <w:jc w:val="center"/>
                        <w:rPr>
                          <w:rFonts w:ascii="Times New Roman" w:hAnsi="Times New Roman"/>
                          <w:sz w:val="20"/>
                        </w:rPr>
                      </w:pPr>
                      <w:r w:rsidRPr="00AD1133">
                        <w:rPr>
                          <w:rFonts w:ascii="Times New Roman" w:hAnsi="Times New Roman"/>
                          <w:sz w:val="20"/>
                        </w:rPr>
                        <w:t xml:space="preserve">Этапы </w:t>
                      </w:r>
                    </w:p>
                    <w:p w:rsidR="006F36C4" w:rsidRPr="00AD1133" w:rsidRDefault="006F36C4" w:rsidP="006F659A">
                      <w:pPr>
                        <w:jc w:val="center"/>
                        <w:rPr>
                          <w:rFonts w:ascii="Times New Roman" w:hAnsi="Times New Roman"/>
                          <w:sz w:val="20"/>
                        </w:rPr>
                      </w:pPr>
                      <w:r w:rsidRPr="00AD1133">
                        <w:rPr>
                          <w:rFonts w:ascii="Times New Roman" w:hAnsi="Times New Roman"/>
                          <w:sz w:val="20"/>
                        </w:rPr>
                        <w:t>ИМ РПС</w:t>
                      </w:r>
                    </w:p>
                    <w:p w:rsidR="006F36C4" w:rsidRDefault="006F36C4" w:rsidP="006F659A"/>
                  </w:txbxContent>
                </v:textbox>
              </v:rect>
            </w:pict>
          </mc:Fallback>
        </mc:AlternateContent>
      </w:r>
    </w:p>
    <w:p w:rsidR="006F659A" w:rsidRPr="00E43C1D" w:rsidRDefault="006F659A" w:rsidP="006F659A">
      <w:pPr>
        <w:shd w:val="clear" w:color="auto" w:fill="FFFFFF"/>
        <w:ind w:firstLine="720"/>
        <w:jc w:val="both"/>
        <w:rPr>
          <w:rFonts w:ascii="Times New Roman" w:hAnsi="Times New Roman"/>
          <w:color w:val="000000"/>
          <w:sz w:val="28"/>
          <w:szCs w:val="28"/>
        </w:rPr>
      </w:pPr>
    </w:p>
    <w:p w:rsidR="006F659A" w:rsidRPr="00E43C1D" w:rsidRDefault="006F659A" w:rsidP="006F659A">
      <w:pPr>
        <w:shd w:val="clear" w:color="auto" w:fill="FFFFFF"/>
        <w:ind w:firstLine="720"/>
        <w:jc w:val="both"/>
        <w:rPr>
          <w:rFonts w:ascii="Times New Roman" w:hAnsi="Times New Roman"/>
          <w:color w:val="000000"/>
          <w:sz w:val="28"/>
          <w:szCs w:val="28"/>
        </w:rPr>
      </w:pPr>
      <w:r w:rsidRPr="00E43C1D">
        <w:rPr>
          <w:rFonts w:ascii="Times New Roman" w:hAnsi="Times New Roman"/>
          <w:noProof/>
          <w:sz w:val="28"/>
          <w:szCs w:val="28"/>
        </w:rPr>
        <mc:AlternateContent>
          <mc:Choice Requires="wps">
            <w:drawing>
              <wp:anchor distT="0" distB="0" distL="114300" distR="114300" simplePos="0" relativeHeight="251675648" behindDoc="0" locked="0" layoutInCell="1" allowOverlap="1" wp14:anchorId="021440CA" wp14:editId="5E0641C6">
                <wp:simplePos x="0" y="0"/>
                <wp:positionH relativeFrom="column">
                  <wp:posOffset>2533015</wp:posOffset>
                </wp:positionH>
                <wp:positionV relativeFrom="paragraph">
                  <wp:posOffset>1905</wp:posOffset>
                </wp:positionV>
                <wp:extent cx="537845" cy="282575"/>
                <wp:effectExtent l="12700" t="7620" r="40005" b="5270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2825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199.45pt;margin-top:.15pt;width:42.35pt;height:2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j6bgIAAIkEAAAOAAAAZHJzL2Uyb0RvYy54bWysVM2O0zAQviPxDpbvbZI27XajTVcoabks&#10;sNIuD+DGTmPh2JHtbVohpIUX2EfgFbhw4Ef7DOkbMXZ/oHBBiBwcO575Zuabb3Jxua4FWjFtuJIp&#10;jvohRkwWinK5TPHr23lvgpGxRFIilGQp3jCDL6dPn1y0TcIGqlKCMo0ARJqkbVJcWdskQWCKitXE&#10;9FXDJFyWStfEwlEvA6pJC+i1CAZhOA5apWmjVcGMga/57hJPPX5ZssK+KkvDLBIphtysX7VfF24N&#10;phckWWrSVLzYp0H+IYuacAlBj1A5sQTdaf4HVM0LrYwqbb9QdaDKkhfM1wDVROFv1dxUpGG+FiDH&#10;NEeazP+DLV6urjXiNMXDCCNJauhR93F7v33ovneftg9o+757hGX7YXvffe6+dV+7x+4LAmNgrm1M&#10;AgCZvNau9mItb5orVbwxSKqsInLJfAW3mwZQvUdw4uIOpoH4i/aFomBD7qzyNK5LXTtIIAitfbc2&#10;x26xtUUFfBwNzybxCKMCrgaTwehs5HIKSHJwbrSxz5mqkduk2FhN+LKymZISdKF05EOR1ZWxO8eD&#10;g4ss1ZwL4eUhJGpTPB6OQu9glODUXTozo5eLTGi0Ik5g/tlncWJWcwsyF7xO8eRoRJKKETqT1Eex&#10;hAvYI+vZspoDf4JhF7pmFCPBYMDcbperkC48cAHZ73c7wb09D89nk9kk7sWD8awXh3neezbP4t54&#10;Hp2N8mGeZXn0zlUSxUnFKWXSFXMQfxT/nbj2Y7iT7VH+R9aCU3TfF0j28PZJezG4/u+UtFB0c61d&#10;dU4XoHdvvJ9NN1C/nr3Vzz/I9AcAAAD//wMAUEsDBBQABgAIAAAAIQBYfKAQ2gAAAAcBAAAPAAAA&#10;ZHJzL2Rvd25yZXYueG1sTI7BTsMwEETvSPyDtUjcqFNSVU6IUyGk3BASpXDexiYJjdeR7abh71lO&#10;cJvRjGZetVvcKGYb4uBJw3qVgbDUejNQp+Hw1twpEDEhGRw9WQ3fNsKuvr6qsDT+Qq923qdO8AjF&#10;EjX0KU2llLHtrcO48pMlzj59cJjYhk6agBced6O8z7KtdDgQP/Q42afetqf92Wl4finU4bSe56Zp&#10;P77yQA3m8l3r25vl8QFEskv6K8MvPqNDzUxHfyYTxaghL1TBVRYgON6ofAviyGKjQNaV/M9f/wAA&#10;AP//AwBQSwECLQAUAAYACAAAACEAtoM4kv4AAADhAQAAEwAAAAAAAAAAAAAAAAAAAAAAW0NvbnRl&#10;bnRfVHlwZXNdLnhtbFBLAQItABQABgAIAAAAIQA4/SH/1gAAAJQBAAALAAAAAAAAAAAAAAAAAC8B&#10;AABfcmVscy8ucmVsc1BLAQItABQABgAIAAAAIQBxz5j6bgIAAIkEAAAOAAAAAAAAAAAAAAAAAC4C&#10;AABkcnMvZTJvRG9jLnhtbFBLAQItABQABgAIAAAAIQBYfKAQ2gAAAAcBAAAPAAAAAAAAAAAAAAAA&#10;AMgEAABkcnMvZG93bnJldi54bWxQSwUGAAAAAAQABADzAAAAzwUAAAAA&#10;" strokeweight=".5pt">
                <v:stroke endarrow="block" joinstyle="miter"/>
              </v:shape>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31163235" wp14:editId="3B90ED9A">
                <wp:simplePos x="0" y="0"/>
                <wp:positionH relativeFrom="column">
                  <wp:posOffset>2100580</wp:posOffset>
                </wp:positionH>
                <wp:positionV relativeFrom="paragraph">
                  <wp:posOffset>79375</wp:posOffset>
                </wp:positionV>
                <wp:extent cx="38735" cy="233045"/>
                <wp:effectExtent l="18415" t="8890" r="57150" b="2476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23304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65.4pt;margin-top:6.25pt;width:3.05pt;height:1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AbQIAAIgEAAAOAAAAZHJzL2Uyb0RvYy54bWysVEtu2zAQ3RfoHQjuHUmW7DhC5KCQ7G7S&#10;NkDSA9AiZRGlSIFkLBtFgbQXyBF6hW666Ac5g3yjDulPm3ZTFNWCIsWZN/MeH3V+sW4EWjFtuJIZ&#10;jk5CjJgsFeVymeHXN/PBBCNjiaREKMkyvGEGX0yfPjnv2pQNVa0EZRoBiDRp12a4trZNg8CUNWuI&#10;OVEtk7BZKd0QC0u9DKgmHaA3IhiG4TjolKatViUzBr4Wu0089fhVxUr7qqoMs0hkGHqzftR+XLgx&#10;mJ6TdKlJW/Ny3wb5hy4awiUUPUIVxBJ0q/kfUA0vtTKqsielagJVVbxkngOwicLf2FzXpGWeC4hj&#10;2qNM5v/Bli9XVxpxmuEY5JGkgTPqP27vtvf99/7T9h5t3/cPMGw/bO/6z/23/mv/0H9BEAzKda1J&#10;ASCXV9pxL9fyur1U5RuDpMprIpfMM7jZtIAauYzgUYpbmBbqL7oXikIMubXKy7iudOMgQSC09qe1&#10;OZ4WW1tUwsd4chqPMCphZxjHYTLyBUh6yG21sc+ZapCbZNhYTfiytrmSEmyhdOQrkdWlsa4zkh4S&#10;XGGp5lwI7w4hUZfhcTwKfYJRglO36cKMXi5yodGKOH/5Z9/Fo7CGW3C54E2GJ8cgktaM0Jmkvool&#10;XMAcWS+W1RzkEwy70g2jGAkG98vNdr0K6cqDFND9frbz29uz8Gw2mU2SQTIczwZJWBSDZ/M8GYzn&#10;0emoiIs8L6J3jkmUpDWnlElH5uD9KPk7b+1v4c61R/cfVQseo3t5odnD2zftveCOf2ekhaKbK+3Y&#10;OVuA3X3w/mq6+/Tr2kf9/IFMfwAAAP//AwBQSwMEFAAGAAgAAAAhACDa7+7dAAAACQEAAA8AAABk&#10;cnMvZG93bnJldi54bWxMj8FOwzAQRO9I/IO1SNyo0xiqJo1TIaTcEBKlcN7GS5I2Xkexm4a/x5zo&#10;cTSjmTfFdra9mGj0nWMNy0UCgrh2puNGw/6jeliD8AHZYO+YNPyQh215e1NgbtyF32nahUbEEvY5&#10;amhDGHIpfd2SRb9wA3H0vt1oMUQ5NtKMeInltpdpkqykxY7jQosDvbRUn3Znq+H1LVvvT8tpqqr6&#10;66hGrlDJT63v7+bnDYhAc/gPwx9+RIcyMh3cmY0XvQalkogeopE+gYgBpVYZiIOGxywFWRby+kH5&#10;CwAA//8DAFBLAQItABQABgAIAAAAIQC2gziS/gAAAOEBAAATAAAAAAAAAAAAAAAAAAAAAABbQ29u&#10;dGVudF9UeXBlc10ueG1sUEsBAi0AFAAGAAgAAAAhADj9If/WAAAAlAEAAAsAAAAAAAAAAAAAAAAA&#10;LwEAAF9yZWxzLy5yZWxzUEsBAi0AFAAGAAgAAAAhACb39QBtAgAAiAQAAA4AAAAAAAAAAAAAAAAA&#10;LgIAAGRycy9lMm9Eb2MueG1sUEsBAi0AFAAGAAgAAAAhACDa7+7dAAAACQEAAA8AAAAAAAAAAAAA&#10;AAAAxwQAAGRycy9kb3ducmV2LnhtbFBLBQYAAAAABAAEAPMAAADRBQAAAAA=&#10;" strokeweight=".5pt">
                <v:stroke endarrow="block" joinstyle="miter"/>
              </v:shape>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41F7F853" wp14:editId="60FE57A6">
                <wp:simplePos x="0" y="0"/>
                <wp:positionH relativeFrom="column">
                  <wp:posOffset>1391285</wp:posOffset>
                </wp:positionH>
                <wp:positionV relativeFrom="paragraph">
                  <wp:posOffset>73025</wp:posOffset>
                </wp:positionV>
                <wp:extent cx="105410" cy="233680"/>
                <wp:effectExtent l="61595" t="12065" r="13970" b="4000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 cy="2336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109.55pt;margin-top:5.75pt;width:8.3pt;height:18.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mIdgIAAJMEAAAOAAAAZHJzL2Uyb0RvYy54bWysVEtu2zAQ3RfoHQjuHUm24jpC5KCQ7HaR&#10;tgaSHoAWKYsoRRIk4w+KAmkvkCP0Ct100Q9yBvlGHdKOk7SboqgWFCnOvJk380anZ+tWoCUzliuZ&#10;4+QoxojJSlEuFzl+ezntjTCyjkhKhJIsxxtm8dn46ZPTlc5YXzVKUGYQgEibrXSOG+d0FkW2alhL&#10;7JHSTMJlrUxLHBzNIqKGrAC9FVE/jofRShmqjaqYtfC13F3iccCva1a5N3VtmUMix5CbC6sJ69yv&#10;0fiUZAtDdMOrfRrkH7JoCZcQ9ABVEkfQleF/QLW8Msqq2h1Vqo1UXfOKBQ7AJol/Y3PREM0CFyiO&#10;1Ycy2f8HW71ezgziNMf9E4wkaaFH3eft9fam+9l92d6g7cfuFpbtp+1197X70X3vbrtvCIyhcitt&#10;MwAo5Mx47tVaXuhzVb2zSKqiIXLBAoPLjQbUxHtEj1z8wWqIP1+9UhRsyJVToYzr2rSoFly/9I4e&#10;HEqF1qFvm0Pf2NqhCj4m8XGaQHcruOoPBsNR6GtEMg/jnbWx7gVTLfKbHFtnCF80rlBSgkKU2YUg&#10;y3PrfJL3Dt5ZqikXIghFSLTK8XBwHIecrBKc+ktvZs1iXgiDlsRLLTyBMdw8NGu5A8EL3uZ4dDAi&#10;WcMInUgaojjCBeyRC3VzhkMlBcM+dMsoRoLBqPndLlchfXioBWS/3+2k9/4kPpmMJqO0l/aHk14a&#10;l2Xv+bRIe8Np8uy4HJRFUSYfPJMkzRpOKZOezN0YJOnfyWw/kDsBHwbhULXoMXooLyR79w5JB1l4&#10;Jew0NVd0MzOenVcIKD8Y76fUj9bDc7C6/5eMfwEAAP//AwBQSwMEFAAGAAgAAAAhACJO6s7gAAAA&#10;CQEAAA8AAABkcnMvZG93bnJldi54bWxMj0FOwzAQRfdI3MEaJDYVdZJSaEOcChUQSEgICgdw7SGJ&#10;sMdR7Dbh9gwrWI7+0/9vqs3knTjiELtACvJ5BgLJBNtRo+Dj/eFiBSImTVa7QKjgGyNs6tOTSpc2&#10;jPSGx11qBJdQLLWCNqW+lDKaFr2O89AjcfYZBq8Tn0Mj7aBHLvdOFll2Jb3uiBda3eO2RfO1O3gF&#10;k7xfP2Uz83hHz2NhjXt53Y4zpc7PptsbEAmn9AfDrz6rQ81O+3AgG4VTUOTrnFEO8iUIBorF8hrE&#10;XsHlagGyruT/D+ofAAAA//8DAFBLAQItABQABgAIAAAAIQC2gziS/gAAAOEBAAATAAAAAAAAAAAA&#10;AAAAAAAAAABbQ29udGVudF9UeXBlc10ueG1sUEsBAi0AFAAGAAgAAAAhADj9If/WAAAAlAEAAAsA&#10;AAAAAAAAAAAAAAAALwEAAF9yZWxzLy5yZWxzUEsBAi0AFAAGAAgAAAAhAGa6aYh2AgAAkwQAAA4A&#10;AAAAAAAAAAAAAAAALgIAAGRycy9lMm9Eb2MueG1sUEsBAi0AFAAGAAgAAAAhACJO6s7gAAAACQEA&#10;AA8AAAAAAAAAAAAAAAAA0AQAAGRycy9kb3ducmV2LnhtbFBLBQYAAAAABAAEAPMAAADdBQAAAAA=&#10;" strokeweight=".5pt">
                <v:stroke endarrow="block" joinstyle="miter"/>
              </v:shape>
            </w:pict>
          </mc:Fallback>
        </mc:AlternateContent>
      </w:r>
    </w:p>
    <w:p w:rsidR="006F659A" w:rsidRPr="00E43C1D" w:rsidRDefault="006F659A" w:rsidP="006F659A">
      <w:pPr>
        <w:shd w:val="clear" w:color="auto" w:fill="FFFFFF"/>
        <w:ind w:firstLine="720"/>
        <w:jc w:val="both"/>
        <w:rPr>
          <w:rFonts w:ascii="Times New Roman" w:hAnsi="Times New Roman"/>
          <w:color w:val="000000"/>
          <w:sz w:val="28"/>
          <w:szCs w:val="28"/>
        </w:rPr>
      </w:pPr>
      <w:r w:rsidRPr="00E43C1D">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187570CC" wp14:editId="6C74EE64">
                <wp:simplePos x="0" y="0"/>
                <wp:positionH relativeFrom="column">
                  <wp:posOffset>-129540</wp:posOffset>
                </wp:positionH>
                <wp:positionV relativeFrom="paragraph">
                  <wp:posOffset>165735</wp:posOffset>
                </wp:positionV>
                <wp:extent cx="838200" cy="504825"/>
                <wp:effectExtent l="7620" t="13970" r="11430" b="1460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04825"/>
                        </a:xfrm>
                        <a:prstGeom prst="rect">
                          <a:avLst/>
                        </a:prstGeom>
                        <a:solidFill>
                          <a:srgbClr val="FFFFFF"/>
                        </a:solidFill>
                        <a:ln w="12700">
                          <a:solidFill>
                            <a:srgbClr val="70AD47"/>
                          </a:solidFill>
                          <a:miter lim="800000"/>
                          <a:headEnd/>
                          <a:tailEnd/>
                        </a:ln>
                      </wps:spPr>
                      <wps:txbx>
                        <w:txbxContent>
                          <w:p w:rsidR="006F36C4" w:rsidRPr="00E305F0" w:rsidRDefault="006F36C4" w:rsidP="006F659A">
                            <w:pPr>
                              <w:jc w:val="center"/>
                              <w:rPr>
                                <w:rFonts w:ascii="Times New Roman" w:hAnsi="Times New Roman"/>
                                <w:sz w:val="18"/>
                                <w:szCs w:val="18"/>
                              </w:rPr>
                            </w:pPr>
                            <w:r w:rsidRPr="00E305F0">
                              <w:rPr>
                                <w:rFonts w:ascii="Times New Roman" w:hAnsi="Times New Roman"/>
                                <w:sz w:val="18"/>
                                <w:szCs w:val="18"/>
                              </w:rPr>
                              <w:t>1 Этап</w:t>
                            </w:r>
                          </w:p>
                          <w:p w:rsidR="006F36C4" w:rsidRPr="00E305F0" w:rsidRDefault="006F36C4" w:rsidP="006F659A">
                            <w:pPr>
                              <w:jc w:val="center"/>
                              <w:rPr>
                                <w:rFonts w:ascii="Times New Roman" w:hAnsi="Times New Roman"/>
                                <w:sz w:val="18"/>
                                <w:szCs w:val="18"/>
                              </w:rPr>
                            </w:pPr>
                            <w:r w:rsidRPr="00E305F0">
                              <w:rPr>
                                <w:rFonts w:ascii="Times New Roman" w:hAnsi="Times New Roman"/>
                                <w:sz w:val="18"/>
                                <w:szCs w:val="18"/>
                              </w:rPr>
                              <w:t>Подготовительный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8" style="position:absolute;left:0;text-align:left;margin-left:-10.2pt;margin-top:13.05pt;width:66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irUAIAAGMEAAAOAAAAZHJzL2Uyb0RvYy54bWysVM2O0zAQviPxDpbvNGlpaYk2XVUtRUgL&#10;rLTwAK7jNBaObcZu0+WExBWJR+AhuCB+9hnSN2LsdHfLjzggcrA89sznme+bycnprlZkK8BJo3Pa&#10;76WUCM1NIfU6py9fLO9NKHGe6YIpo0VOL4Wjp9O7d04am4mBqYwqBBAE0S5rbE4r722WJI5Xomau&#10;Z6zQeFkaqJlHE9ZJAaxB9FolgzR9kDQGCguGC+fwdNFd0mnEL0vB/fOydMITlVPMzccV4roKazI9&#10;YdkamK0kP6TB/iGLmkmNj95ALZhnZAPyN6hacjDOlL7HTZ2YspRcxBqwmn76SzUXFbMi1oLkOHtD&#10;k/t/sPzZ9hyILHI6QKU0q1Gj9uP+7f5D+6292r9rP7VX7df9+/Z7+7n9QtAJGWusyzDwwp5DqNnZ&#10;M8NfOaLNvGJ6LWYApqkEKzDPfvBPfgoIhsNQsmqemgLfYxtvInm7EuoAiLSQXdTo8kYjsfOE4+Hk&#10;/gR1p4Tj1SgdTgaj+ALLroMtOP9YmJqETU4BWyCCs+2Z8yEZll27xOSNksVSKhUNWK/mCsiWYbss&#10;43dAd8duSpMGSxuMMZG/Y4zT2WI4/hNGLT02vpI1lpSGLzixLND2SBdx75lU3R5zVvrAY6Cuk8Dv&#10;VrtOuhAbaF2Z4hKJBdP1Oc4lbioDbyhpsMdz6l5vGAhK1BON4jzsD4dhKKIxHI0HaMDxzer4hmmO&#10;UDnlHijpjLnvRmljQa4rfKsf+dBmhpKWMtJ9m9ehAOzkqMJh6sKoHNvR6/bfMP0BAAD//wMAUEsD&#10;BBQABgAIAAAAIQBgC7Lq4QAAAAoBAAAPAAAAZHJzL2Rvd25yZXYueG1sTI/BbsIwDIbvk3iHyEi7&#10;QdJuVKNritCkTdqBoTLEOTSm7Wicrgm0e/uF03az5U+/vz9bjaZlV+xdY0lCNBfAkEqrG6ok7D9f&#10;Z0/AnFekVWsJJfygg1U+uctUqu1ABV53vmIhhFyqJNTedynnrqzRKDe3HVK4nWxvlA9rX3HdqyGE&#10;m5bHQiTcqIbCh1p1+FJjed5djIRiv/leLt6LeODbh83p68McNL5JeT8d18/API7+D4abflCHPDgd&#10;7YW0Y62EWSweAyohTiJgNyCKEmDHMIhFAjzP+P8K+S8AAAD//wMAUEsBAi0AFAAGAAgAAAAhALaD&#10;OJL+AAAA4QEAABMAAAAAAAAAAAAAAAAAAAAAAFtDb250ZW50X1R5cGVzXS54bWxQSwECLQAUAAYA&#10;CAAAACEAOP0h/9YAAACUAQAACwAAAAAAAAAAAAAAAAAvAQAAX3JlbHMvLnJlbHNQSwECLQAUAAYA&#10;CAAAACEAC6lYq1ACAABjBAAADgAAAAAAAAAAAAAAAAAuAgAAZHJzL2Uyb0RvYy54bWxQSwECLQAU&#10;AAYACAAAACEAYAuy6uEAAAAKAQAADwAAAAAAAAAAAAAAAACqBAAAZHJzL2Rvd25yZXYueG1sUEsF&#10;BgAAAAAEAAQA8wAAALgFAAAAAA==&#10;" strokecolor="#70ad47" strokeweight="1pt">
                <v:textbox>
                  <w:txbxContent>
                    <w:p w:rsidR="006F36C4" w:rsidRPr="00E305F0" w:rsidRDefault="006F36C4" w:rsidP="006F659A">
                      <w:pPr>
                        <w:jc w:val="center"/>
                        <w:rPr>
                          <w:rFonts w:ascii="Times New Roman" w:hAnsi="Times New Roman"/>
                          <w:sz w:val="18"/>
                          <w:szCs w:val="18"/>
                        </w:rPr>
                      </w:pPr>
                      <w:r w:rsidRPr="00E305F0">
                        <w:rPr>
                          <w:rFonts w:ascii="Times New Roman" w:hAnsi="Times New Roman"/>
                          <w:sz w:val="18"/>
                          <w:szCs w:val="18"/>
                        </w:rPr>
                        <w:t>1 Этап</w:t>
                      </w:r>
                    </w:p>
                    <w:p w:rsidR="006F36C4" w:rsidRPr="00E305F0" w:rsidRDefault="006F36C4" w:rsidP="006F659A">
                      <w:pPr>
                        <w:jc w:val="center"/>
                        <w:rPr>
                          <w:rFonts w:ascii="Times New Roman" w:hAnsi="Times New Roman"/>
                          <w:sz w:val="18"/>
                          <w:szCs w:val="18"/>
                        </w:rPr>
                      </w:pPr>
                      <w:r w:rsidRPr="00E305F0">
                        <w:rPr>
                          <w:rFonts w:ascii="Times New Roman" w:hAnsi="Times New Roman"/>
                          <w:sz w:val="18"/>
                          <w:szCs w:val="18"/>
                        </w:rPr>
                        <w:t>Подготовительный</w:t>
                      </w:r>
                    </w:p>
                  </w:txbxContent>
                </v:textbox>
              </v:rect>
            </w:pict>
          </mc:Fallback>
        </mc:AlternateContent>
      </w:r>
    </w:p>
    <w:p w:rsidR="006F659A" w:rsidRPr="00E43C1D" w:rsidRDefault="006F659A" w:rsidP="006F659A">
      <w:pPr>
        <w:shd w:val="clear" w:color="auto" w:fill="FFFFFF"/>
        <w:ind w:firstLine="720"/>
        <w:jc w:val="both"/>
        <w:rPr>
          <w:rFonts w:ascii="Times New Roman" w:hAnsi="Times New Roman"/>
          <w:color w:val="000000"/>
          <w:sz w:val="28"/>
          <w:szCs w:val="28"/>
        </w:rPr>
      </w:pPr>
      <w:r w:rsidRPr="00E43C1D">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5CEA5994" wp14:editId="257B6825">
                <wp:simplePos x="0" y="0"/>
                <wp:positionH relativeFrom="margin">
                  <wp:posOffset>3609975</wp:posOffset>
                </wp:positionH>
                <wp:positionV relativeFrom="paragraph">
                  <wp:posOffset>8890</wp:posOffset>
                </wp:positionV>
                <wp:extent cx="752475" cy="533400"/>
                <wp:effectExtent l="0" t="0" r="28575"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533400"/>
                        </a:xfrm>
                        <a:prstGeom prst="rect">
                          <a:avLst/>
                        </a:prstGeom>
                        <a:solidFill>
                          <a:sysClr val="window" lastClr="FFFFFF"/>
                        </a:solidFill>
                        <a:ln w="12700" cap="flat" cmpd="sng" algn="ctr">
                          <a:solidFill>
                            <a:srgbClr val="70AD47"/>
                          </a:solidFill>
                          <a:prstDash val="solid"/>
                          <a:miter lim="800000"/>
                        </a:ln>
                        <a:effectLst/>
                      </wps:spPr>
                      <wps:txb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5 Этап</w:t>
                            </w:r>
                          </w:p>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Завершающий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9" style="position:absolute;left:0;text-align:left;margin-left:284.25pt;margin-top:.7pt;width:59.25pt;height:4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CuQIAAD4FAAAOAAAAZHJzL2Uyb0RvYy54bWysVEtu2zAQ3RfoHQjuG8mOXadC5MCI4aKA&#10;kQRIiqxpirKE8leStuSuCnQboEfoIbop+skZ5Bt1SMmOk3ZVlAuCwxnO580bnp7VgqM1M7ZUMsW9&#10;oxgjJqnKSrlM8dub2YsTjKwjMiNcSZbiDbP4bPz82WmlE9ZXheIZMwicSJtUOsWFczqJIksLJog9&#10;UppJUObKCOJANMsoM6QC74JH/Th+GVXKZNooyqyF22mrxOPgP88ZdZd5bplDPMWQmwu7CfvC79H4&#10;lCRLQ3RR0i4N8g9ZCFJKCLp3NSWOoJUp/3AlSmqUVbk7okpEKs9LykINUE0vflLNdUE0C7UAOFbv&#10;YbL/zy29WF8ZVGYp7o8wkkRAj5ov24/bz83P5n77qfna3Dc/tnfNr+Zb8x2BESBWaZvAw2t9ZXzN&#10;Vs8VfWdBET3SeMF2NnVuhLeFilEd4N/s4We1QxQuR8P+YDTEiIJqeHw8iEN7IpLsHmtj3WumBPKH&#10;FBvobgCdrOfW+fAk2ZmEvBQvs1nJeRA29pwbtCZABOBPpiqMOLEOLlM8C8uXBi7s4TMuUQW87o8g&#10;GUQJMDTnxMFRaMDMyiVGhC+B+tSZkMuj19YsF/uoo3gyHQT8ngbxSU+JLdrsgoeWmKJ0MB28FCk+&#10;if3qUuTSl8QCv7vSH8D2J1cv6tDV412/FirbQKeNakfAajorIewcILgiBjgP9cEcu0vYcq6gaNWd&#10;MCqU+fC3e28PVAQtRhXMEADyfkUMA2TfSCDpq95g4IcuCIPhqA+COdQsDjVyJc4VdKcHP4am4ejt&#10;Hd8dc6PELYz7xEcFFZEUYrfQd8K5a2cbPgzKJpNgBoOmiZvLa029c4+cB/ymviVGd1RywMELtZs3&#10;kjxhVGvrX0o1WTmVl4FuHukW1476MKSBQt2H4n+BQzlYPXx7498AAAD//wMAUEsDBBQABgAIAAAA&#10;IQC2T5AW3wAAAAgBAAAPAAAAZHJzL2Rvd25yZXYueG1sTI/LTsMwEEX3SPyDNUjsqEPVhDTEqaAI&#10;CYlVH3TtxNMkEI+j2G0CX890BcvRubpzbr6abCfOOPjWkYL7WQQCqXKmpVrBfvd6l4LwQZPRnSNU&#10;8I0eVsX1Va4z40ba4HkbasEl5DOtoAmhz6T0VYNW+5nrkZgd3WB14HOopRn0yOW2k/MoSqTVLfGH&#10;Rve4brD62p6sgs959fN23LyUu/W4f07M4f0jWpZK3d5MT48gAk7hLwwXfVaHgp1KdyLjRacgTtKY&#10;owwWIJgn6QNvKxWk8QJkkcv/A4pfAAAA//8DAFBLAQItABQABgAIAAAAIQC2gziS/gAAAOEBAAAT&#10;AAAAAAAAAAAAAAAAAAAAAABbQ29udGVudF9UeXBlc10ueG1sUEsBAi0AFAAGAAgAAAAhADj9If/W&#10;AAAAlAEAAAsAAAAAAAAAAAAAAAAALwEAAF9yZWxzLy5yZWxzUEsBAi0AFAAGAAgAAAAhAD8cV0K5&#10;AgAAPgUAAA4AAAAAAAAAAAAAAAAALgIAAGRycy9lMm9Eb2MueG1sUEsBAi0AFAAGAAgAAAAhALZP&#10;kBbfAAAACAEAAA8AAAAAAAAAAAAAAAAAEwUAAGRycy9kb3ducmV2LnhtbFBLBQYAAAAABAAEAPMA&#10;AAAfBgAAAAA=&#10;" fillcolor="window" strokecolor="#70ad47" strokeweight="1pt">
                <v:path arrowok="t"/>
                <v:textbo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5 Этап</w:t>
                      </w:r>
                    </w:p>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Завершающий</w:t>
                      </w:r>
                    </w:p>
                  </w:txbxContent>
                </v:textbox>
                <w10:wrap anchorx="margin"/>
              </v:rect>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65408" behindDoc="0" locked="0" layoutInCell="1" allowOverlap="1" wp14:anchorId="0A572411" wp14:editId="4C0F64BC">
                <wp:simplePos x="0" y="0"/>
                <wp:positionH relativeFrom="margin">
                  <wp:posOffset>2718435</wp:posOffset>
                </wp:positionH>
                <wp:positionV relativeFrom="paragraph">
                  <wp:posOffset>10160</wp:posOffset>
                </wp:positionV>
                <wp:extent cx="752475" cy="533400"/>
                <wp:effectExtent l="0" t="0" r="28575"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533400"/>
                        </a:xfrm>
                        <a:prstGeom prst="rect">
                          <a:avLst/>
                        </a:prstGeom>
                        <a:solidFill>
                          <a:sysClr val="window" lastClr="FFFFFF"/>
                        </a:solidFill>
                        <a:ln w="12700" cap="flat" cmpd="sng" algn="ctr">
                          <a:solidFill>
                            <a:srgbClr val="70AD47"/>
                          </a:solidFill>
                          <a:prstDash val="solid"/>
                          <a:miter lim="800000"/>
                        </a:ln>
                        <a:effectLst/>
                      </wps:spPr>
                      <wps:txb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4 Этап</w:t>
                            </w:r>
                          </w:p>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Мобилизационный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0" style="position:absolute;left:0;text-align:left;margin-left:214.05pt;margin-top:.8pt;width:59.25pt;height:4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M6tgIAAD4FAAAOAAAAZHJzL2Uyb0RvYy54bWysVMtuEzEU3SPxD5b3dCbppCmjTlDUKAgp&#10;aiu1qGvH48mM8AvbySSskNgi8Ql8BBvEo98w+SOuPZM0LV0hvLB8fd/H5/rs1VpwtGLGVkpmuHcU&#10;Y8QkVXklFxl+ezN9cYqRdUTmhCvJMrxhFr8aPX92VuuU9VWpeM4MgiDSprXOcOmcTqPI0pIJYo+U&#10;ZhKUhTKCOBDNIsoNqSG64FE/jk+iWplcG0WZtXA7aZV4FOIXBaPusigsc4hnGGpzYTdhn/s9Gp2R&#10;dGGILivalUH+oQpBKglJ96EmxBG0NNVfoURFjbKqcEdUiUgVRUVZ6AG66cWPurkuiWahFwDH6j1M&#10;9v+FpRerK4OqPMP9E4wkEfBGzdftx+2X5ldzt/3UfGvump/bz83v5nvzA4ERIFZrm4Ljtb4yvmer&#10;Z4q+s6CIHmi8YDubdWGEt4WO0TrAv9nDz9YOUbgcDvrJcIARBdXg+DiJw/NEJN05a2Pda6YE8ocM&#10;G3jdADpZzazz6Um6Mwl1KV7l04rzIGzsOTdoRYAIwJ9c1RhxYh1cZngalm8NQthDNy5RDbzuD6EY&#10;RAkwtODEwVFowMzKBUaEL4D61JlQywNvaxbzfdZhPJ4kw6eS+KInxJZtdSFCS0xROZgOXokMn8Z+&#10;dd5c+pZY4HfX+j3Y/uTW83V41cR7+Ju5yjfw0ka1I2A1nVaQdgYQXBEDnIf+YI7dJWwFV9C06k4Y&#10;lcp8eOre2wMVQYtRDTMEgLxfEsMA2TcSSPqylyR+6IKQDIZ9EMyhZn6okUtxruB1evBjaBqO3t7x&#10;3bEwStzCuI99VlARSSF3C30nnLt2tuHDoGw8DmYwaJq4mbzW1Af3yHnAb9a3xOiOSg44eKF280bS&#10;R4xqbb2nVOOlU0UV6HaPa0d9GNJAoe5D8b/AoRys7r+90R8AAAD//wMAUEsDBBQABgAIAAAAIQBQ&#10;KXfI3wAAAAgBAAAPAAAAZHJzL2Rvd25yZXYueG1sTI9NT8MwDIbvSPyHyEjcWLpqq0rXdIIhJCRO&#10;+4Bz2nhtR+NUTbYWfj3mNG62nlevH+fryXbigoNvHSmYzyIQSJUzLdUKDvvXhxSED5qM7hyhgm/0&#10;sC5ub3KdGTfSFi+7UAsuIZ9pBU0IfSalrxq02s9cj8Ts6AarA69DLc2gRy63nYyjKJFWt8QXGt3j&#10;psHqa3e2Ck5x9fN23L6U+814eE7M5/tH9FgqdX83Pa1ABJzCNQx/+qwOBTuV7kzGi07BIk7nHGWQ&#10;gGC+XCQ8lArSZQKyyOX/B4pfAAAA//8DAFBLAQItABQABgAIAAAAIQC2gziS/gAAAOEBAAATAAAA&#10;AAAAAAAAAAAAAAAAAABbQ29udGVudF9UeXBlc10ueG1sUEsBAi0AFAAGAAgAAAAhADj9If/WAAAA&#10;lAEAAAsAAAAAAAAAAAAAAAAALwEAAF9yZWxzLy5yZWxzUEsBAi0AFAAGAAgAAAAhAAokwzq2AgAA&#10;PgUAAA4AAAAAAAAAAAAAAAAALgIAAGRycy9lMm9Eb2MueG1sUEsBAi0AFAAGAAgAAAAhAFApd8jf&#10;AAAACAEAAA8AAAAAAAAAAAAAAAAAEAUAAGRycy9kb3ducmV2LnhtbFBLBQYAAAAABAAEAPMAAAAc&#10;BgAAAAA=&#10;" fillcolor="window" strokecolor="#70ad47" strokeweight="1pt">
                <v:path arrowok="t"/>
                <v:textbo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4 Этап</w:t>
                      </w:r>
                    </w:p>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Мобилизационный</w:t>
                      </w:r>
                    </w:p>
                  </w:txbxContent>
                </v:textbox>
                <w10:wrap anchorx="margin"/>
              </v:rect>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059861DB" wp14:editId="41EED511">
                <wp:simplePos x="0" y="0"/>
                <wp:positionH relativeFrom="margin">
                  <wp:posOffset>1756410</wp:posOffset>
                </wp:positionH>
                <wp:positionV relativeFrom="paragraph">
                  <wp:posOffset>10160</wp:posOffset>
                </wp:positionV>
                <wp:extent cx="819150" cy="533400"/>
                <wp:effectExtent l="0" t="0" r="19050" b="1905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533400"/>
                        </a:xfrm>
                        <a:prstGeom prst="rect">
                          <a:avLst/>
                        </a:prstGeom>
                        <a:solidFill>
                          <a:sysClr val="window" lastClr="FFFFFF"/>
                        </a:solidFill>
                        <a:ln w="12700" cap="flat" cmpd="sng" algn="ctr">
                          <a:solidFill>
                            <a:srgbClr val="70AD47"/>
                          </a:solidFill>
                          <a:prstDash val="solid"/>
                          <a:miter lim="800000"/>
                        </a:ln>
                        <a:effectLst/>
                      </wps:spPr>
                      <wps:txbx>
                        <w:txbxContent>
                          <w:p w:rsidR="006F36C4" w:rsidRPr="00E305F0" w:rsidRDefault="006F36C4" w:rsidP="006F659A">
                            <w:pPr>
                              <w:jc w:val="center"/>
                              <w:rPr>
                                <w:rFonts w:ascii="Times New Roman" w:hAnsi="Times New Roman"/>
                                <w:sz w:val="18"/>
                                <w:szCs w:val="18"/>
                              </w:rPr>
                            </w:pPr>
                            <w:r w:rsidRPr="00E305F0">
                              <w:rPr>
                                <w:rFonts w:ascii="Times New Roman" w:hAnsi="Times New Roman"/>
                                <w:sz w:val="18"/>
                                <w:szCs w:val="18"/>
                              </w:rPr>
                              <w:t>3 Этап</w:t>
                            </w:r>
                          </w:p>
                          <w:p w:rsidR="006F36C4" w:rsidRPr="00E305F0" w:rsidRDefault="006F36C4" w:rsidP="006F659A">
                            <w:pPr>
                              <w:jc w:val="center"/>
                              <w:rPr>
                                <w:rFonts w:ascii="Times New Roman" w:hAnsi="Times New Roman"/>
                                <w:sz w:val="18"/>
                                <w:szCs w:val="18"/>
                              </w:rPr>
                            </w:pPr>
                            <w:r w:rsidRPr="00E305F0">
                              <w:rPr>
                                <w:rFonts w:ascii="Times New Roman" w:hAnsi="Times New Roman"/>
                                <w:sz w:val="18"/>
                                <w:szCs w:val="18"/>
                              </w:rPr>
                              <w:t>Переходный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1" style="position:absolute;left:0;text-align:left;margin-left:138.3pt;margin-top:.8pt;width:64.5pt;height:4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OTtgIAAD4FAAAOAAAAZHJzL2Uyb0RvYy54bWysVEtu2zAQ3RfoHQjuG8mOXSdC5MCI4aKA&#10;kQZIiqxpirKE8leStuSuCnRboEfoIbop+skZ5Bt1SMmOk2ZVlAuCwxnO580bnp3XgqM1M7ZUMsW9&#10;oxgjJqnKSrlM8dub2YsTjKwjMiNcSZbiDbP4fPz82VmlE9ZXheIZMwicSJtUOsWFczqJIksLJog9&#10;UppJUObKCOJANMsoM6QC74JH/Th+GVXKZNooyqyF22mrxOPgP88ZdW/y3DKHeIohNxd2E/aF36Px&#10;GUmWhuiipF0a5B+yEKSUEHTvakocQStT/uVKlNQoq3J3RJWIVJ6XlIUaoJpe/Kia64JoFmoBcKze&#10;w2T/n1t6ub4yqMxS3B9iJImAHjVftx+3X5pfzd32U/OtuWt+bj83v5vvzQ8ERoBYpW0CD6/1lfE1&#10;Wz1X9J0FRfRA4wXb2dS5Ed4WKkZ1gH+zh5/VDlG4POmd9obQJAqq4fHxIA7tiUiye6yNda+YEsgf&#10;UmyguwF0sp5b58OTZGcS8lK8zGYl50HY2Atu0JoAEYA/maow4sQ6uEzxLCxfGriwh8+4RBXwuj+C&#10;ZBAlwNCcEwdHoQEzK5cYEb4E6lNnQi4PXluzXOyjjuLJdDB6KohPekps0WYXPLTEFKWD6eClAHBi&#10;v7rXXPqSWOB3V/o92P7k6kUdurrv10JlG+i0Ue0IWE1nJYSdAwRXxADnoT6YY/cGtpwrKFp1J4wK&#10;ZT48de/tgYqgxaiCGQJA3q+IYYDsawkkPe0NBn7ogjAYjvogmEPN4lAjV+JCQXd68GNoGo7e3vHd&#10;MTdK3MK4T3xUUBFJIXYLfSdcuHa24cOgbDIJZjBomri5vNbUO/fIecBv6ltidEclBxy8VLt5I8kj&#10;RrW2/qVUk5VTeRno5pFuce2oD0MaKNR9KP4XOJSD1f23N/4DAAD//wMAUEsDBBQABgAIAAAAIQCH&#10;4fRC3QAAAAgBAAAPAAAAZHJzL2Rvd25yZXYueG1sTI/NTsMwEITvSLyDtUjcqE0EoQ1xKihCQuLU&#10;H3p24m0SiNdR7DaBp2d7gtPsakaz3+bLyXXihENoPWm4nSkQSJW3LdUadtvXmzmIEA1Z03lCDd8Y&#10;YFlcXuQms36kNZ42sRZcQiEzGpoY+0zKUDXoTJj5Hom9gx+cibwOtbSDGbncdTJRKpXOtMQXGtPj&#10;qsHqa3N0Gj6T6uftsH4pt6tx95za/fuHWpRaX19NT48gIk7xLwxnfEaHgplKfyQbRKcheUhTjrLB&#10;wv6duueh1DBnlUUu/z9Q/AIAAP//AwBQSwECLQAUAAYACAAAACEAtoM4kv4AAADhAQAAEwAAAAAA&#10;AAAAAAAAAAAAAAAAW0NvbnRlbnRfVHlwZXNdLnhtbFBLAQItABQABgAIAAAAIQA4/SH/1gAAAJQB&#10;AAALAAAAAAAAAAAAAAAAAC8BAABfcmVscy8ucmVsc1BLAQItABQABgAIAAAAIQBh0iOTtgIAAD4F&#10;AAAOAAAAAAAAAAAAAAAAAC4CAABkcnMvZTJvRG9jLnhtbFBLAQItABQABgAIAAAAIQCH4fRC3QAA&#10;AAgBAAAPAAAAAAAAAAAAAAAAABAFAABkcnMvZG93bnJldi54bWxQSwUGAAAAAAQABADzAAAAGgYA&#10;AAAA&#10;" fillcolor="window" strokecolor="#70ad47" strokeweight="1pt">
                <v:path arrowok="t"/>
                <v:textbox>
                  <w:txbxContent>
                    <w:p w:rsidR="006F36C4" w:rsidRPr="00E305F0" w:rsidRDefault="006F36C4" w:rsidP="006F659A">
                      <w:pPr>
                        <w:jc w:val="center"/>
                        <w:rPr>
                          <w:rFonts w:ascii="Times New Roman" w:hAnsi="Times New Roman"/>
                          <w:sz w:val="18"/>
                          <w:szCs w:val="18"/>
                        </w:rPr>
                      </w:pPr>
                      <w:r w:rsidRPr="00E305F0">
                        <w:rPr>
                          <w:rFonts w:ascii="Times New Roman" w:hAnsi="Times New Roman"/>
                          <w:sz w:val="18"/>
                          <w:szCs w:val="18"/>
                        </w:rPr>
                        <w:t>3 Этап</w:t>
                      </w:r>
                    </w:p>
                    <w:p w:rsidR="006F36C4" w:rsidRPr="00E305F0" w:rsidRDefault="006F36C4" w:rsidP="006F659A">
                      <w:pPr>
                        <w:jc w:val="center"/>
                        <w:rPr>
                          <w:rFonts w:ascii="Times New Roman" w:hAnsi="Times New Roman"/>
                          <w:sz w:val="18"/>
                          <w:szCs w:val="18"/>
                        </w:rPr>
                      </w:pPr>
                      <w:r w:rsidRPr="00E305F0">
                        <w:rPr>
                          <w:rFonts w:ascii="Times New Roman" w:hAnsi="Times New Roman"/>
                          <w:sz w:val="18"/>
                          <w:szCs w:val="18"/>
                        </w:rPr>
                        <w:t>Переходный</w:t>
                      </w:r>
                    </w:p>
                  </w:txbxContent>
                </v:textbox>
                <w10:wrap anchorx="margin"/>
              </v:rect>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0270C419" wp14:editId="3B1F9B2B">
                <wp:simplePos x="0" y="0"/>
                <wp:positionH relativeFrom="margin">
                  <wp:posOffset>851535</wp:posOffset>
                </wp:positionH>
                <wp:positionV relativeFrom="paragraph">
                  <wp:posOffset>10160</wp:posOffset>
                </wp:positionV>
                <wp:extent cx="762000" cy="523875"/>
                <wp:effectExtent l="0" t="0" r="19050" b="2857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523875"/>
                        </a:xfrm>
                        <a:prstGeom prst="rect">
                          <a:avLst/>
                        </a:prstGeom>
                        <a:solidFill>
                          <a:sysClr val="window" lastClr="FFFFFF"/>
                        </a:solidFill>
                        <a:ln w="12700" cap="flat" cmpd="sng" algn="ctr">
                          <a:solidFill>
                            <a:srgbClr val="70AD47"/>
                          </a:solidFill>
                          <a:prstDash val="solid"/>
                          <a:miter lim="800000"/>
                        </a:ln>
                        <a:effectLst/>
                      </wps:spPr>
                      <wps:txbx>
                        <w:txbxContent>
                          <w:p w:rsidR="006F36C4" w:rsidRPr="00E305F0" w:rsidRDefault="006F36C4" w:rsidP="006F659A">
                            <w:pPr>
                              <w:jc w:val="center"/>
                              <w:rPr>
                                <w:rFonts w:ascii="Times New Roman" w:hAnsi="Times New Roman"/>
                                <w:sz w:val="18"/>
                                <w:szCs w:val="18"/>
                              </w:rPr>
                            </w:pPr>
                            <w:r w:rsidRPr="00E305F0">
                              <w:rPr>
                                <w:rFonts w:ascii="Times New Roman" w:hAnsi="Times New Roman"/>
                                <w:sz w:val="18"/>
                                <w:szCs w:val="18"/>
                              </w:rPr>
                              <w:t>2 Этап</w:t>
                            </w:r>
                          </w:p>
                          <w:p w:rsidR="006F36C4" w:rsidRPr="00E305F0" w:rsidRDefault="006F36C4" w:rsidP="006F659A">
                            <w:pPr>
                              <w:jc w:val="center"/>
                              <w:rPr>
                                <w:rFonts w:ascii="Times New Roman" w:hAnsi="Times New Roman"/>
                                <w:sz w:val="18"/>
                                <w:szCs w:val="18"/>
                              </w:rPr>
                            </w:pPr>
                            <w:r w:rsidRPr="00E305F0">
                              <w:rPr>
                                <w:rFonts w:ascii="Times New Roman" w:hAnsi="Times New Roman"/>
                                <w:sz w:val="18"/>
                                <w:szCs w:val="18"/>
                              </w:rPr>
                              <w:t>Успокаивающий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2" style="position:absolute;left:0;text-align:left;margin-left:67.05pt;margin-top:.8pt;width:60pt;height:4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52tAIAAD4FAAAOAAAAZHJzL2Uyb0RvYy54bWysVMtuEzEU3SPxD5b3dJKQNmXUSRU1CkKK&#10;2kgt6trxeDIWfmE7mYQVElskPoGPYIN49Bsmf8S1Z5KmpSvELEa+vu9zz/XZ+VoKtGLWca0y3D3q&#10;YMQU1TlXiwy/vZm8OMXIeaJyIrRiGd4wh8+Hz5+dVSZlPV1qkTOLIIhyaWUyXHpv0iRxtGSSuCNt&#10;mAJloa0kHkS7SHJLKoguRdLrdE6SStvcWE2Zc3A7bpR4GOMXBaP+qigc80hkGGrz8W/jfx7+yfCM&#10;pAtLTMlpWwb5hyok4QqS7kONiSdoaflfoSSnVjtd+COqZaKLglMWe4Buup1H3VyXxLDYC4DjzB4m&#10;9//C0svVzCKeZ7jXx0gRCTOqv24/br/Uv+q77af6W31X/9x+rn/X3+sfCIwAscq4FByvzcyGnp2Z&#10;avrOgSJ5oAmCa23WhZXBFjpG6wj/Zg8/W3tE4XJwAhOFIVFQHfdeng6OQ7KEpDtnY51/zbRE4ZBh&#10;C9ONoJPV1PnGdGcS69KC5xMuRBQ27kJYtCJABOBPriuMBHEeLjM8iV+bzR26CYUq4HVvEAsjwNBC&#10;EA81SgOYObXAiIgFUJ96G2t54O3sYr7POuiMxv3BU0lC0WPiyqa6GCGYkVRyD9shuMzwKUADNTRd&#10;ChW0LPK7bf0e7HDy6/k6TvUkeISbuc43MGmrmxVwhk44pJ0CBDNigfMAPOyxv4JfITQ0rdsTRqW2&#10;H566D/ZARdBiVMEOASDvl8QyQPaNApK+6vb7Yemi0D8e9ECwh5r5oUYt5YWG6XThxTA0HoO9F7tj&#10;YbW8hXUfhaygIopC7gb6VrjwzW7Dg0HZaBTNYNEM8VN1bWgIHpALgN+sb4k1LZU8cPBS7/aNpI8Y&#10;1dgGT6VHS68LHul2j2tLfVjSSNj2QQmvwKEcre6fveEfAAAA//8DAFBLAwQUAAYACAAAACEA9qot&#10;Ot0AAAAIAQAADwAAAGRycy9kb3ducmV2LnhtbEyPzU7DMBCE70h9B2srcaNOA0QlxKlKERISp/7A&#10;2Ym3SWi8jmK3CTw921M57Y5mNPttthxtK87Y+8aRgvksAoFUOtNQpWC/e7tbgPBBk9GtI1Twgx6W&#10;+eQm06lxA23wvA2V4BLyqVZQh9ClUvqyRqv9zHVI7B1cb3Vg2VfS9HrgctvKOIoSaXVDfKHWHa5r&#10;LI/bk1XwHZe/74fNa7FbD/uXxHx9fEZPhVK303H1DCLgGK5huOAzOuTMVLgTGS9a1vcPc47ykoBg&#10;P3686ELBgqfMM/n/gfwPAAD//wMAUEsBAi0AFAAGAAgAAAAhALaDOJL+AAAA4QEAABMAAAAAAAAA&#10;AAAAAAAAAAAAAFtDb250ZW50X1R5cGVzXS54bWxQSwECLQAUAAYACAAAACEAOP0h/9YAAACUAQAA&#10;CwAAAAAAAAAAAAAAAAAvAQAAX3JlbHMvLnJlbHNQSwECLQAUAAYACAAAACEA1gXedrQCAAA+BQAA&#10;DgAAAAAAAAAAAAAAAAAuAgAAZHJzL2Uyb0RvYy54bWxQSwECLQAUAAYACAAAACEA9qotOt0AAAAI&#10;AQAADwAAAAAAAAAAAAAAAAAOBQAAZHJzL2Rvd25yZXYueG1sUEsFBgAAAAAEAAQA8wAAABgGAAAA&#10;AA==&#10;" fillcolor="window" strokecolor="#70ad47" strokeweight="1pt">
                <v:path arrowok="t"/>
                <v:textbox>
                  <w:txbxContent>
                    <w:p w:rsidR="006F36C4" w:rsidRPr="00E305F0" w:rsidRDefault="006F36C4" w:rsidP="006F659A">
                      <w:pPr>
                        <w:jc w:val="center"/>
                        <w:rPr>
                          <w:rFonts w:ascii="Times New Roman" w:hAnsi="Times New Roman"/>
                          <w:sz w:val="18"/>
                          <w:szCs w:val="18"/>
                        </w:rPr>
                      </w:pPr>
                      <w:r w:rsidRPr="00E305F0">
                        <w:rPr>
                          <w:rFonts w:ascii="Times New Roman" w:hAnsi="Times New Roman"/>
                          <w:sz w:val="18"/>
                          <w:szCs w:val="18"/>
                        </w:rPr>
                        <w:t>2 Этап</w:t>
                      </w:r>
                    </w:p>
                    <w:p w:rsidR="006F36C4" w:rsidRPr="00E305F0" w:rsidRDefault="006F36C4" w:rsidP="006F659A">
                      <w:pPr>
                        <w:jc w:val="center"/>
                        <w:rPr>
                          <w:rFonts w:ascii="Times New Roman" w:hAnsi="Times New Roman"/>
                          <w:sz w:val="18"/>
                          <w:szCs w:val="18"/>
                        </w:rPr>
                      </w:pPr>
                      <w:r w:rsidRPr="00E305F0">
                        <w:rPr>
                          <w:rFonts w:ascii="Times New Roman" w:hAnsi="Times New Roman"/>
                          <w:sz w:val="18"/>
                          <w:szCs w:val="18"/>
                        </w:rPr>
                        <w:t>Успокаивающий</w:t>
                      </w:r>
                    </w:p>
                  </w:txbxContent>
                </v:textbox>
                <w10:wrap anchorx="margin"/>
              </v:rect>
            </w:pict>
          </mc:Fallback>
        </mc:AlternateContent>
      </w:r>
    </w:p>
    <w:p w:rsidR="006F659A" w:rsidRPr="00E43C1D" w:rsidRDefault="006F659A" w:rsidP="006F659A">
      <w:pPr>
        <w:shd w:val="clear" w:color="auto" w:fill="FFFFFF"/>
        <w:ind w:firstLine="720"/>
        <w:jc w:val="both"/>
        <w:rPr>
          <w:rFonts w:ascii="Times New Roman" w:hAnsi="Times New Roman"/>
          <w:color w:val="000000"/>
          <w:sz w:val="28"/>
          <w:szCs w:val="28"/>
        </w:rPr>
      </w:pPr>
    </w:p>
    <w:p w:rsidR="006F659A" w:rsidRPr="00E43C1D" w:rsidRDefault="006F659A" w:rsidP="006F659A">
      <w:pPr>
        <w:shd w:val="clear" w:color="auto" w:fill="FFFFFF"/>
        <w:ind w:firstLine="720"/>
        <w:jc w:val="both"/>
        <w:rPr>
          <w:rFonts w:ascii="Times New Roman" w:hAnsi="Times New Roman"/>
          <w:color w:val="000000"/>
          <w:sz w:val="28"/>
          <w:szCs w:val="28"/>
        </w:rPr>
      </w:pPr>
    </w:p>
    <w:p w:rsidR="006F659A" w:rsidRPr="00E43C1D" w:rsidRDefault="006F659A" w:rsidP="006F659A">
      <w:pPr>
        <w:shd w:val="clear" w:color="auto" w:fill="FFFFFF"/>
        <w:ind w:firstLine="720"/>
        <w:jc w:val="both"/>
        <w:rPr>
          <w:rFonts w:ascii="Times New Roman" w:hAnsi="Times New Roman"/>
          <w:color w:val="000000"/>
          <w:sz w:val="28"/>
          <w:szCs w:val="28"/>
        </w:rPr>
      </w:pPr>
      <w:r w:rsidRPr="00E43C1D">
        <w:rPr>
          <w:rFonts w:ascii="Times New Roman" w:hAnsi="Times New Roman"/>
          <w:noProof/>
          <w:sz w:val="28"/>
          <w:szCs w:val="28"/>
        </w:rPr>
        <mc:AlternateContent>
          <mc:Choice Requires="wps">
            <w:drawing>
              <wp:anchor distT="0" distB="0" distL="114300" distR="114300" simplePos="0" relativeHeight="251681792" behindDoc="0" locked="0" layoutInCell="1" allowOverlap="1" wp14:anchorId="4690A148" wp14:editId="35881DC6">
                <wp:simplePos x="0" y="0"/>
                <wp:positionH relativeFrom="column">
                  <wp:posOffset>4001770</wp:posOffset>
                </wp:positionH>
                <wp:positionV relativeFrom="paragraph">
                  <wp:posOffset>104140</wp:posOffset>
                </wp:positionV>
                <wp:extent cx="0" cy="126365"/>
                <wp:effectExtent l="52705" t="8255" r="61595" b="1778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315.1pt;margin-top:8.2pt;width:0;height: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w2aAIAAIQEAAAOAAAAZHJzL2Uyb0RvYy54bWysVEtu2zAQ3RfoHQjuHUm24zpC5KCQ7G7S&#10;1kDSA9AkZRGlSIFkLBtFgTQXyBF6hW666Ac5g3yjDulPm3ZTFPWC5mfmzZvHR51frGuJVtxYoVWG&#10;k5MYI66oZkItM/zmetYbY2QdUYxIrXiGN9zii8nTJ+dtk/K+rrRk3CAAUTZtmwxXzjVpFFla8ZrY&#10;E91wBYelNjVxsDTLiBnSAnoto34cj6JWG9YYTbm1sFvsDvEk4Jclp+51WVrukMwwcHNhNGFc+DGa&#10;nJN0aUhTCbqnQf6BRU2EgqJHqII4gm6M+AOqFtRoq0t3QnUd6bIUlIceoJsk/q2bq4o0PPQC4tjm&#10;KJP9f7D01WpukGAZ7g8wUqSGO+o+bm+399337tP2Hm0/dA8wbO+2t93n7lv3tXvoviAIBuXaxqYA&#10;kKu58b3TtbpqLjV9a5HSeUXUkocOrjcNoCY+I3qU4he2gfqL9qVmEENunA4yrktTe0gQCK3DbW2O&#10;t8XXDtHdJoXdpD8ajE4DOEkPeY2x7gXXNfKTDFtniFhWLtdKgSW0SUIVsrq0zrMi6SHBF1V6JqQM&#10;zpAKtRkeDU7jkGC1FMwf+jBrlotcGrQi3lvht2fxKKwWDhwuRZ3h8TGIpBUnbKpYqOKIkDBHLgjl&#10;jADpJMe+dM0ZRpLD2/KzHVepfHmQAdjvZzuvvTuLz6bj6XjYG/ZH094wLore81k+7I1mybPTYlDk&#10;eZG8950kw7QSjHHlmzn4Phn+na/2L3Dn2KPzj6pFj9GDvED28B9IBx/4q9+ZaKHZZm58d94SYPUQ&#10;vH+W/i39ug5RPz8ekx8AAAD//wMAUEsDBBQABgAIAAAAIQAhIZOn2wAAAAkBAAAPAAAAZHJzL2Rv&#10;d25yZXYueG1sTI/BTsMwDIbvSLxDZCRuLN2CqtE1nRBSbwiJMTh7jdeWNU6VZF15e4I4wNH+P/3+&#10;XG5nO4iJfOgda1guMhDEjTM9txr2b/XdGkSIyAYHx6ThiwJsq+urEgvjLvxK0y62IpVwKFBDF+NY&#10;SBmajiyGhRuJU3Z03mJMo2+l8XhJ5XaQqyzLpcWe04UOR3rqqDntzlbD88vDen9aTlNdNx+fynON&#10;Sr5rfXszP25ARJrjHww/+kkdquR0cGc2QQwacpWtEpqC/B5EAn4XBw0qVyCrUv7/oPoGAAD//wMA&#10;UEsBAi0AFAAGAAgAAAAhALaDOJL+AAAA4QEAABMAAAAAAAAAAAAAAAAAAAAAAFtDb250ZW50X1R5&#10;cGVzXS54bWxQSwECLQAUAAYACAAAACEAOP0h/9YAAACUAQAACwAAAAAAAAAAAAAAAAAvAQAAX3Jl&#10;bHMvLnJlbHNQSwECLQAUAAYACAAAACEAe0I8NmgCAACEBAAADgAAAAAAAAAAAAAAAAAuAgAAZHJz&#10;L2Uyb0RvYy54bWxQSwECLQAUAAYACAAAACEAISGTp9sAAAAJAQAADwAAAAAAAAAAAAAAAADCBAAA&#10;ZHJzL2Rvd25yZXYueG1sUEsFBgAAAAAEAAQA8wAAAMoFAAAAAA==&#10;" strokeweight=".5pt">
                <v:stroke endarrow="block" joinstyle="miter"/>
              </v:shape>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80768" behindDoc="0" locked="0" layoutInCell="1" allowOverlap="1" wp14:anchorId="41EB0DDF" wp14:editId="717FEECA">
                <wp:simplePos x="0" y="0"/>
                <wp:positionH relativeFrom="column">
                  <wp:posOffset>3092450</wp:posOffset>
                </wp:positionH>
                <wp:positionV relativeFrom="paragraph">
                  <wp:posOffset>114300</wp:posOffset>
                </wp:positionV>
                <wp:extent cx="0" cy="120650"/>
                <wp:effectExtent l="57785" t="8890" r="56515" b="2286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43.5pt;margin-top:9pt;width:0;height: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BbZwIAAIQEAAAOAAAAZHJzL2Uyb0RvYy54bWysVEtu2zAQ3RfoHQjuHUmO4zqC5aCQ7G7S&#10;1kDSA9AkZRGlSIFkLBtFgbQXyBF6hW666Ac5g3yjDulPm3RTFPWC5mf4Zt6bR40v1rVEK26s0CrD&#10;yUmMEVdUM6GWGX5zPeuNMLKOKEakVjzDG27xxeTpk3HbpLyvKy0ZNwhAlE3bJsOVc00aRZZWvCb2&#10;RDdcwWGpTU0cLM0yYoa0gF7LqB/Hw6jVhjVGU24t7Ba7QzwJ+GXJqXtdlpY7JDMMtbkwmjAu/BhN&#10;xiRdGtJUgu7LIP9QRU2EgqRHqII4gm6M+AOqFtRoq0t3QnUd6bIUlAcOwCaJH7G5qkjDAxcQxzZH&#10;mez/g6WvVnODBMtwv4+RIjX0qPu0vd3edT+6z9s7tP3Q3cOw/bi97b5037tv3X33FUEwKNc2NgWA&#10;XM2N507X6qq51PStRUrnFVFLHhhcbxpATfyN6MEVv7AN5F+0LzWDGHLjdJBxXZraQ4JAaB26tTl2&#10;i68dortNCrtJPx6ehUZGJD3ca4x1L7iukZ9k2DpDxLJyuVYKLKFNErKQ1aV1viqSHi74pErPhJTB&#10;GVKhNsPDU0jgT6yWgvnDsDDLRS4NWhHvrfALFB+F1cKBw6WoMzw6BpG04oRNFQtZHBES5sgFoZwR&#10;IJ3k2KeuOcNIcnhbfrarVSqfHmSA6vezndfencfn09F0NOgN+sNpbxAXRe/5LB/0hrPk2VlxWuR5&#10;kbz3TJJBWgnGuPJkDr5PBn/nq/0L3Dn26PyjatFD9CAvFHv4D0UHH/jW70y00GwzN56dtwRYPQTv&#10;n6V/S7+vQ9Svj8fkJwAAAP//AwBQSwMEFAAGAAgAAAAhAC91xAnbAAAACQEAAA8AAABkcnMvZG93&#10;bnJldi54bWxMj0FPwzAMhe9I/IfISNxYOoqgdE0nhNQbQmIbnL3Ga8sap2qyrvx7jDjAybK/p+f3&#10;ivXsejXRGDrPBpaLBBRx7W3HjYHdtrrJQIWIbLH3TAa+KMC6vLwoMLf+zG80bWKjxIRDjgbaGIdc&#10;61C35DAs/EAs7OBHh1HWsdF2xLOYu17fJsm9dtixfGhxoOeW6uPm5Ay8vD5mu+Nymqqq/vhMR64w&#10;1e/GXF/NTytQkeb4J4af+BIdSsm09ye2QfUG7rIH6RIFZDJF8HvYG0gF6LLQ/xuU3wAAAP//AwBQ&#10;SwECLQAUAAYACAAAACEAtoM4kv4AAADhAQAAEwAAAAAAAAAAAAAAAAAAAAAAW0NvbnRlbnRfVHlw&#10;ZXNdLnhtbFBLAQItABQABgAIAAAAIQA4/SH/1gAAAJQBAAALAAAAAAAAAAAAAAAAAC8BAABfcmVs&#10;cy8ucmVsc1BLAQItABQABgAIAAAAIQCah5BbZwIAAIQEAAAOAAAAAAAAAAAAAAAAAC4CAABkcnMv&#10;ZTJvRG9jLnhtbFBLAQItABQABgAIAAAAIQAvdcQJ2wAAAAkBAAAPAAAAAAAAAAAAAAAAAMEEAABk&#10;cnMvZG93bnJldi54bWxQSwUGAAAAAAQABADzAAAAyQUAAAAA&#10;" strokeweight=".5pt">
                <v:stroke endarrow="block" joinstyle="miter"/>
              </v:shape>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79744" behindDoc="0" locked="0" layoutInCell="1" allowOverlap="1" wp14:anchorId="53F89FDC" wp14:editId="0419AB18">
                <wp:simplePos x="0" y="0"/>
                <wp:positionH relativeFrom="column">
                  <wp:posOffset>2178050</wp:posOffset>
                </wp:positionH>
                <wp:positionV relativeFrom="paragraph">
                  <wp:posOffset>104140</wp:posOffset>
                </wp:positionV>
                <wp:extent cx="5715" cy="131445"/>
                <wp:effectExtent l="48260" t="8255" r="60325" b="222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3144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171.5pt;margin-top:8.2pt;width:.45pt;height: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sQawIAAIcEAAAOAAAAZHJzL2Uyb0RvYy54bWysVM2O0zAQviPxDpbvbZI27XajTVcoabks&#10;UGmXB3Bjp7Fw7Mj2Nq0Q0sIL7CPwClw48KN9hvSNGLs/sHBBiBwcO575Zuabb3JxuakFWjNtuJIp&#10;jvohRkwWinK5SvHrm3lvgpGxRFIilGQp3jKDL6dPn1y0TcIGqlKCMo0ARJqkbVJcWdskQWCKitXE&#10;9FXDJFyWStfEwlGvAqpJC+i1CAZhOA5apWmjVcGMga/5/hJPPX5ZssK+KkvDLBIphtysX7Vfl24N&#10;phckWWnSVLw4pEH+IYuacAlBT1A5sQTdav4HVM0LrYwqbb9QdaDKkhfM1wDVROFv1VxXpGG+FiDH&#10;NCeazP+DLV6uFxpxmuJBhJEkNfSo+7i7291337tPu3u0e989wLL7sLvrPnffuq/dQ/cFgTEw1zYm&#10;AYBMLrSrvdjI6+ZKFW8MkiqriFwxX8HNtgFU7xE8cnEH00D8ZftCUbAht1Z5Gjelrh0kEIQ2vlvb&#10;U7fYxqICPo7OohFGBVxEwyiORy6jgCRH10Yb+5ypGrlNio3VhK8qmykpQRVKRz4QWV8Zu3c8Ori4&#10;Us25EF4cQqI2xePhKPQORglO3aUzM3q1zIRGa+Lk5Z9DFo/Mam5B5ILXKZ6cjEhSMUJnkvoolnAB&#10;e2Q9V1ZzYE8w7ELXjGIkGIyX2+1zFdKFByYg+8NuL7e35+H5bDKbxL14MJ714jDPe8/mWdwbz6Oz&#10;UT7MsyyP3rlKojipOKVMumKO0o/iv5PWYQj3oj2J/8Ra8Bjd9wWSPb590l4Krvt7HS0V3S60q86p&#10;AtTujQ+T6cbp17O3+vn/mP4AAAD//wMAUEsDBBQABgAIAAAAIQA0bHci3AAAAAkBAAAPAAAAZHJz&#10;L2Rvd25yZXYueG1sTI9BT8MwDIXvSPyHyEjcWFo6ja00nRBSbwiJbXD2GtOWNU7VZF3595gT3Gy/&#10;p+fvFdvZ9WqiMXSeDaSLBBRx7W3HjYHDvrpbgwoR2WLvmQx8U4BteX1VYG79hd9o2sVGSQiHHA20&#10;MQ651qFuyWFY+IFYtE8/Ooyyjo22I14k3PX6PklW2mHH8qHFgZ5bqk+7szPw8rpZH07pNFVV/fGV&#10;jVxhpt+Nub2Znx5BRZrjnxl+8QUdSmE6+jPboHoD2TKTLlGE1RKUGOSwAXWU4SEFXRb6f4PyBwAA&#10;//8DAFBLAQItABQABgAIAAAAIQC2gziS/gAAAOEBAAATAAAAAAAAAAAAAAAAAAAAAABbQ29udGVu&#10;dF9UeXBlc10ueG1sUEsBAi0AFAAGAAgAAAAhADj9If/WAAAAlAEAAAsAAAAAAAAAAAAAAAAALwEA&#10;AF9yZWxzLy5yZWxzUEsBAi0AFAAGAAgAAAAhAGZBqxBrAgAAhwQAAA4AAAAAAAAAAAAAAAAALgIA&#10;AGRycy9lMm9Eb2MueG1sUEsBAi0AFAAGAAgAAAAhADRsdyLcAAAACQEAAA8AAAAAAAAAAAAAAAAA&#10;xQQAAGRycy9kb3ducmV2LnhtbFBLBQYAAAAABAAEAPMAAADOBQAAAAA=&#10;" strokeweight=".5pt">
                <v:stroke endarrow="block" joinstyle="miter"/>
              </v:shape>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78720" behindDoc="0" locked="0" layoutInCell="1" allowOverlap="1" wp14:anchorId="67C567F8" wp14:editId="1B329466">
                <wp:simplePos x="0" y="0"/>
                <wp:positionH relativeFrom="column">
                  <wp:posOffset>1446530</wp:posOffset>
                </wp:positionH>
                <wp:positionV relativeFrom="paragraph">
                  <wp:posOffset>94615</wp:posOffset>
                </wp:positionV>
                <wp:extent cx="93980" cy="130175"/>
                <wp:effectExtent l="12065" t="8255" r="55880" b="4254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1301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113.9pt;margin-top:7.45pt;width:7.4pt;height:1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zbAIAAIgEAAAOAAAAZHJzL2Uyb0RvYy54bWysVEtu2zAQ3RfoHQjuHUm249pC5KCQ7G7S&#10;NkDSA9AiZRGlSIJkLBtFgTQXyBF6hW666Ac5g3yjDulPm3ZTFNWCIsWZN28eH3V2vm4EWjFjuZIZ&#10;Tk5ijJgsFeVymeE31/PeGCPriKREKMkyvGEWn0+fPjlrdcr6qlaCMoMARNq01RmundNpFNmyZg2x&#10;J0ozCZuVMg1xsDTLiBrSAnojon4cj6JWGaqNKpm18LXYbeJpwK8qVrrXVWWZQyLDwM2F0YRx4cdo&#10;ekbSpSG65uWeBvkHFg3hEooeoQriCLox/A+ohpdGWVW5k1I1kaoqXrLQA3STxL91c1UTzUIvII7V&#10;R5ns/4MtX60uDeI0w32QR5IGzqj7uL3d3nffu0/be7T90D3AsL3b3nafu2/d1+6h+4IgGJRrtU0B&#10;IJeXxvderuWVvlDlW4ukymsilyx0cL3RgJr4jOhRil9YDfUX7UtFIYbcOBVkXFem8ZAgEFqH09oc&#10;T4utHSrh42QwGQPnEnaSQZw8Ow0FSHrI1ca6F0w1yE8ybJ0hfFm7XEkJtlAmCZXI6sI6z4ykhwRf&#10;WKo5FyK4Q0jUZng0OI1DglWCU7/pw6xZLnJh0Ip4f4Vnz+JRWMMduFzwJsPjYxBJa0boTNJQxREu&#10;YI5cEMsZDvIJhn3phlGMBIP75Wc7rkL68iAFsN/Pdn57N4kns/FsPOwN+6NZbxgXRe/5PB/2RnOQ&#10;qBgUeV4k730nyTCtOaVM+mYO3k+Gf+et/S3cufbo/qNq0WP0IC+QPbwD6eAFf/w7Iy0U3Vwa3523&#10;Bdg9BO+vpr9Pv65D1M8fyPQHAAAA//8DAFBLAwQUAAYACAAAACEApDbmJ94AAAAJAQAADwAAAGRy&#10;cy9kb3ducmV2LnhtbEyPwU7DMBBE70j8g7VI3KhTJ5Q2xKkQUm4IiVI4u/GShMbrKHbT8PcsJ3oc&#10;zWjmTbGdXS8mHEPnScNykYBAqr3tqNGwf6/u1iBCNGRN7wk1/GCAbXl9VZjc+jO94bSLjeASCrnR&#10;0MY45FKGukVnwsIPSOx9+dGZyHJspB3NmctdL1WSrKQzHfFCawZ8brE+7k5Ow8vrZr0/LqepqurP&#10;73SkyqTyQ+vbm/npEUTEOf6H4Q+f0aFkpoM/kQ2i16DUA6NHNrINCA6oTK1AHDSk9xnIspCXD8pf&#10;AAAA//8DAFBLAQItABQABgAIAAAAIQC2gziS/gAAAOEBAAATAAAAAAAAAAAAAAAAAAAAAABbQ29u&#10;dGVudF9UeXBlc10ueG1sUEsBAi0AFAAGAAgAAAAhADj9If/WAAAAlAEAAAsAAAAAAAAAAAAAAAAA&#10;LwEAAF9yZWxzLy5yZWxzUEsBAi0AFAAGAAgAAAAhAAtXP/NsAgAAiAQAAA4AAAAAAAAAAAAAAAAA&#10;LgIAAGRycy9lMm9Eb2MueG1sUEsBAi0AFAAGAAgAAAAhAKQ25ifeAAAACQEAAA8AAAAAAAAAAAAA&#10;AAAAxgQAAGRycy9kb3ducmV2LnhtbFBLBQYAAAAABAAEAPMAAADRBQAAAAA=&#10;" strokeweight=".5pt">
                <v:stroke endarrow="block" joinstyle="miter"/>
              </v:shape>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7E73D7D4" wp14:editId="3D2BEADC">
                <wp:simplePos x="0" y="0"/>
                <wp:positionH relativeFrom="column">
                  <wp:posOffset>371475</wp:posOffset>
                </wp:positionH>
                <wp:positionV relativeFrom="paragraph">
                  <wp:posOffset>86995</wp:posOffset>
                </wp:positionV>
                <wp:extent cx="5715" cy="160020"/>
                <wp:effectExtent l="60960" t="10160" r="47625" b="2032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6002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29.25pt;margin-top:6.85pt;width:.45pt;height:12.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ofdAIAAJEEAAAOAAAAZHJzL2Uyb0RvYy54bWysVEtu2zAQ3RfoHQjuHUmO7ThC5KCQ7HaR&#10;tgGSHoAWKYsoRRIkY9koCiS9QI7QK3TTRT/IGeQbdUg7TtJuiqJaUKQ482bezBudnK4agZbMWK5k&#10;hpODGCMmS0W5XGT43eWsN8bIOiIpEUqyDK+ZxaeT589OWp2yvqqVoMwgAJE2bXWGa+d0GkW2rFlD&#10;7IHSTMJlpUxDHBzNIqKGtIDeiKgfx6OoVYZqo0pmLXwttpd4EvCripXubVVZ5pDIMOTmwmrCOvdr&#10;NDkh6cIQXfNylwb5hywawiUE3UMVxBF0ZfgfUA0vjbKqcgelaiJVVbxkgQOwSeLf2FzURLPABYpj&#10;9b5M9v/Blm+W5wZxCr07xkiSBnrUfd5cb267n92XzS3a3HR3sGw+ba67r92P7nt3131DYAyVa7VN&#10;ASCX58ZzL1fyQp+p8r1FUuU1kQsWGFyuNaAm3iN64uIPVkP8eftaUbAhV06FMq4q06BKcP3KO3pw&#10;KBVahb6t931jK4dK+Dg8SoYYlXCRjOK4H7oakdSDeFdtrHvJVIP8JsPWGcIXtcuVlKAPZbYByPLM&#10;Op/ig4N3lmrGhQgyERK1GR4dDuOQkVWCU3/pzaxZzHNh0JJ4oYUn8IWbx2YNdyB3wZsMj/dGJK0Z&#10;oVNJQxRHuIA9cqFqznCoo2DYh24YxUgwGDS/2+YqpA8PlYDsd7ut8D4cx8fT8XQ86A36o2lvEBdF&#10;78UsH/RGs+RoWBwWeV4kHz2TZJDWnFImPZn7IUgGfyey3Thu5bsfg33VoqfoobyQ7P07JB1E4XWw&#10;VdRc0fW58ey8PkD3wXg3o36wHp+D1cOfZPILAAD//wMAUEsDBBQABgAIAAAAIQD3O7KQ3QAAAAcB&#10;AAAPAAAAZHJzL2Rvd25yZXYueG1sTI7fSsMwFMbvBd8hHMGbsaVudra16ZCpTBBEpw+QJce22JyU&#10;Jlvr23u80svvD9/3KzeT68QJh9B6UnC1SEAgGW9bqhV8vD/OMxAharK684QKvjHApjo/K3Vh/Uhv&#10;eNrHWvAIhUIraGLsCymDadDpsPA9EmeffnA6shxqaQc98rjr5DJJ1tLplvih0T1uGzRf+6NTMMmH&#10;/CmZmd09PY9La7qX1+04U+ryYrq7BRFxin9l+MVndKiY6eCPZIPoFKRZyk32VzcgOE/zaxAHBass&#10;B1mV8j9/9QMAAP//AwBQSwECLQAUAAYACAAAACEAtoM4kv4AAADhAQAAEwAAAAAAAAAAAAAAAAAA&#10;AAAAW0NvbnRlbnRfVHlwZXNdLnhtbFBLAQItABQABgAIAAAAIQA4/SH/1gAAAJQBAAALAAAAAAAA&#10;AAAAAAAAAC8BAABfcmVscy8ucmVsc1BLAQItABQABgAIAAAAIQD7fXofdAIAAJEEAAAOAAAAAAAA&#10;AAAAAAAAAC4CAABkcnMvZTJvRG9jLnhtbFBLAQItABQABgAIAAAAIQD3O7KQ3QAAAAcBAAAPAAAA&#10;AAAAAAAAAAAAAM4EAABkcnMvZG93bnJldi54bWxQSwUGAAAAAAQABADzAAAA2AUAAAAA&#10;" strokeweight=".5pt">
                <v:stroke endarrow="block" joinstyle="miter"/>
              </v:shape>
            </w:pict>
          </mc:Fallback>
        </mc:AlternateContent>
      </w:r>
    </w:p>
    <w:p w:rsidR="006F659A" w:rsidRPr="00E43C1D" w:rsidRDefault="006F659A" w:rsidP="006F659A">
      <w:pPr>
        <w:shd w:val="clear" w:color="auto" w:fill="FFFFFF"/>
        <w:ind w:firstLine="720"/>
        <w:jc w:val="both"/>
        <w:rPr>
          <w:rFonts w:ascii="Times New Roman" w:hAnsi="Times New Roman"/>
          <w:color w:val="000000"/>
          <w:sz w:val="28"/>
          <w:szCs w:val="28"/>
        </w:rPr>
      </w:pPr>
      <w:r w:rsidRPr="00E43C1D">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58DDC3BA" wp14:editId="4EAA8D30">
                <wp:simplePos x="0" y="0"/>
                <wp:positionH relativeFrom="column">
                  <wp:posOffset>1421765</wp:posOffset>
                </wp:positionH>
                <wp:positionV relativeFrom="paragraph">
                  <wp:posOffset>86360</wp:posOffset>
                </wp:positionV>
                <wp:extent cx="2726690" cy="216535"/>
                <wp:effectExtent l="6350" t="13970" r="10160" b="762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690" cy="216535"/>
                        </a:xfrm>
                        <a:prstGeom prst="rect">
                          <a:avLst/>
                        </a:prstGeom>
                        <a:solidFill>
                          <a:srgbClr val="FFFFFF"/>
                        </a:solidFill>
                        <a:ln w="12700">
                          <a:solidFill>
                            <a:srgbClr val="70AD47"/>
                          </a:solidFill>
                          <a:miter lim="800000"/>
                          <a:headEnd/>
                          <a:tailEnd/>
                        </a:ln>
                      </wps:spPr>
                      <wps:txb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Физический и эмоциональный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3" style="position:absolute;left:0;text-align:left;margin-left:111.95pt;margin-top:6.8pt;width:214.7pt;height:1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TgVQIAAGQEAAAOAAAAZHJzL2Uyb0RvYy54bWysVM1uEzEQviPxDpbvdDdLmrSrbKoooQip&#10;QKXCAzheb9bCa5uxk005IXFF4hF4CC6Inz7D5o0YO2maAifEHiyPZ/x55vtmdnS2bhRZCXDS6IL2&#10;jlJKhOamlHpR0Nevzh+dUOI80yVTRouCXgtHz8YPH4xam4vM1EaVAgiCaJe3tqC19zZPEsdr0TB3&#10;ZKzQ6KwMNMyjCYukBNYieqOSLE0HSWugtGC4cA5PZ1snHUf8qhLcv6wqJzxRBcXcfFwhrvOwJuMR&#10;yxfAbC35Lg32D1k0TGp8dA81Y56RJcg/oBrJwThT+SNumsRUleQi1oDV9NLfqrmqmRWxFiTH2T1N&#10;7v/B8herSyCyRO1QKc0a1Kj7vHm/+dT96G42H7ov3U33ffOx+9l97b4RDELGWutyvHhlLyHU7OyF&#10;4W8c0WZaM70QEwDT1oKVmGcvxCf3LgTD4VUyb5+bEt9jS28ieesKmgCItJB11Oh6r5FYe8LxMBtm&#10;g8EpSsnRl/UGx4+P4xMsv71twfmnwjQkbAoK2AMRna0unA/ZsPw2JGZvlCzPpVLRgMV8qoCsGPbL&#10;efx26O4wTGnSYm3ZME0j9D2nO8QYppNZf/g3jEZ67Hwlm4KepOELQSwPvD3RZdx7JtV2jzkrvSMy&#10;cLfVwK/n66hdfCDwOjflNTILZtvoOJi4qQ28o6TFJi+oe7tkIChRzzSqc9rr98NURKN/PMzQgEPP&#10;/NDDNEeognIPlGyNqd/O0tKCXNT4Vi/yoc0ENa1kpPsur10B2MpRhd3YhVk5tGPU3c9h/AsAAP//&#10;AwBQSwMEFAAGAAgAAAAhAAO+JabgAAAACQEAAA8AAABkcnMvZG93bnJldi54bWxMj0FPg0AQhe8m&#10;/ofNmHizi2CppSyNMdHEQzXUpuctOwWUnUV2W/DfO570OHlf3vsmX0+2E2ccfOtIwe0sAoFUOdNS&#10;rWD3/nRzD8IHTUZ3jlDBN3pYF5cXuc6MG6nE8zbUgkvIZ1pBE0KfSemrBq32M9cjcXZ0g9WBz6GW&#10;ZtAjl9tOxlGUSqtb4oVG9/jYYPW5PVkF5W7ztZy/lPEo35LN8ePV7g0+K3V9NT2sQAScwh8Mv/qs&#10;DgU7HdyJjBedgjhOloxykKQgGEjnSQLioOBusQBZ5PL/B8UPAAAA//8DAFBLAQItABQABgAIAAAA&#10;IQC2gziS/gAAAOEBAAATAAAAAAAAAAAAAAAAAAAAAABbQ29udGVudF9UeXBlc10ueG1sUEsBAi0A&#10;FAAGAAgAAAAhADj9If/WAAAAlAEAAAsAAAAAAAAAAAAAAAAALwEAAF9yZWxzLy5yZWxzUEsBAi0A&#10;FAAGAAgAAAAhALUdhOBVAgAAZAQAAA4AAAAAAAAAAAAAAAAALgIAAGRycy9lMm9Eb2MueG1sUEsB&#10;Ai0AFAAGAAgAAAAhAAO+JabgAAAACQEAAA8AAAAAAAAAAAAAAAAArwQAAGRycy9kb3ducmV2Lnht&#10;bFBLBQYAAAAABAAEAPMAAAC8BQAAAAA=&#10;" strokecolor="#70ad47" strokeweight="1pt">
                <v:textbo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Физический и эмоциональный</w:t>
                      </w:r>
                    </w:p>
                  </w:txbxContent>
                </v:textbox>
              </v:rect>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7FF74360" wp14:editId="4BE0AB04">
                <wp:simplePos x="0" y="0"/>
                <wp:positionH relativeFrom="column">
                  <wp:posOffset>-110490</wp:posOffset>
                </wp:positionH>
                <wp:positionV relativeFrom="paragraph">
                  <wp:posOffset>86360</wp:posOffset>
                </wp:positionV>
                <wp:extent cx="1361440" cy="217170"/>
                <wp:effectExtent l="7620" t="13970" r="12065" b="698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217170"/>
                        </a:xfrm>
                        <a:prstGeom prst="rect">
                          <a:avLst/>
                        </a:prstGeom>
                        <a:solidFill>
                          <a:srgbClr val="FFFFFF"/>
                        </a:solidFill>
                        <a:ln w="12700">
                          <a:solidFill>
                            <a:srgbClr val="70AD47"/>
                          </a:solidFill>
                          <a:miter lim="800000"/>
                          <a:headEnd/>
                          <a:tailEnd/>
                        </a:ln>
                      </wps:spPr>
                      <wps:txb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Интеллектуальный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4" style="position:absolute;left:0;text-align:left;margin-left:-8.7pt;margin-top:6.8pt;width:107.2pt;height:1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iJVgIAAGQEAAAOAAAAZHJzL2Uyb0RvYy54bWysVM2O0zAQviPxDpbvNEkp2xI1XVUtRUgL&#10;rLTwAK7jNBaObcZu0+WExBWJR+AhuCB+9hnSN2LitKWFGyIHy+OZ+TzzfeOML7eVIhsBThqd0aQX&#10;UyI0N7nUq4y+frV4MKLEeaZzpowWGb0Vjl5O7t8b1zYVfVMalQsgCKJdWtuMlt7bNIocL0XFXM9Y&#10;odFZGKiYRxNWUQ6sRvRKRf04vohqA7kFw4VzeDrvnHQS8ItCcP+yKJzwRGUUa/NhhbAu2zWajFm6&#10;AmZLyfdlsH+oomJS46VHqDnzjKxB/gVVSQ7GmcL3uKkiUxSSi9ADdpPEf3RzUzIrQi9IjrNHmtz/&#10;g+UvNtdAZI7aDSnRrEKNms+797tPzY/mbveh+dLcNd93H5ufzdfmG8EgZKy2LsXEG3sNbc/OXhn+&#10;xhFtZiXTKzEFMHUpWI51Jm18dJbQGg5TybJ+bnK8j629CeRtC6haQKSFbINGt0eNxNYTjofJw4tk&#10;MEApOfr6yTAZBhEjlh6yLTj/VJiKtJuMAs5AQGebK+fbalh6CAnVGyXzhVQqGLBazhSQDcN5WYQv&#10;NIBNnoYpTWospT+M4wB95nSnGMN4Oh8E0vDas7BKepx8JauMjuL262ax5e2JzsNceiZVt8dkpfdE&#10;ttx1Gvjtchu0Gx1UWZr8FpkF0w06PkzclAbeUVLjkGfUvV0zEJSoZxrVedxR6YMxeDTsI69w6lme&#10;epjmCJVR7oGSzpj57i2tLchViXclgQ9tpqhpIQPdrd5dXfsGcJSDCvtn176VUztE/f45TH4BAAD/&#10;/wMAUEsDBBQABgAIAAAAIQAJLFFu4AAAAAkBAAAPAAAAZHJzL2Rvd25yZXYueG1sTI/LTsMwEEX3&#10;SPyDNZXYtU4fNG0ap0JIILEoKKVi7cbTJBCPQ+w24e+ZrmA5ukd3zk23g23EBTtfO1IwnUQgkApn&#10;aioVHN6fxisQPmgyunGECn7Qwza7vUl1YlxPOV72oRRcQj7RCqoQ2kRKX1RotZ+4Fomzk+usDnx2&#10;pTSd7rncNnIWRUtpdU38odItPlZYfO3PVkF+2H2v71/yWS/f5rvT56v9MPis1N1oeNiACDiEPxiu&#10;+qwOGTsd3ZmMF42C8TReMMrBfAniCqxjHndUsIhXILNU/l+Q/QIAAP//AwBQSwECLQAUAAYACAAA&#10;ACEAtoM4kv4AAADhAQAAEwAAAAAAAAAAAAAAAAAAAAAAW0NvbnRlbnRfVHlwZXNdLnhtbFBLAQIt&#10;ABQABgAIAAAAIQA4/SH/1gAAAJQBAAALAAAAAAAAAAAAAAAAAC8BAABfcmVscy8ucmVsc1BLAQIt&#10;ABQABgAIAAAAIQBiRtiJVgIAAGQEAAAOAAAAAAAAAAAAAAAAAC4CAABkcnMvZTJvRG9jLnhtbFBL&#10;AQItABQABgAIAAAAIQAJLFFu4AAAAAkBAAAPAAAAAAAAAAAAAAAAALAEAABkcnMvZG93bnJldi54&#10;bWxQSwUGAAAAAAQABADzAAAAvQUAAAAA&#10;" strokecolor="#70ad47" strokeweight="1pt">
                <v:textbo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Интеллектуальный</w:t>
                      </w:r>
                    </w:p>
                  </w:txbxContent>
                </v:textbox>
              </v:rect>
            </w:pict>
          </mc:Fallback>
        </mc:AlternateContent>
      </w:r>
    </w:p>
    <w:p w:rsidR="006F659A" w:rsidRPr="00E43C1D" w:rsidRDefault="006F659A" w:rsidP="006F659A">
      <w:pPr>
        <w:shd w:val="clear" w:color="auto" w:fill="FFFFFF"/>
        <w:tabs>
          <w:tab w:val="left" w:pos="2400"/>
        </w:tabs>
        <w:ind w:firstLine="720"/>
        <w:jc w:val="both"/>
        <w:rPr>
          <w:rFonts w:ascii="Times New Roman" w:hAnsi="Times New Roman"/>
          <w:color w:val="000000"/>
          <w:sz w:val="28"/>
          <w:szCs w:val="28"/>
        </w:rPr>
      </w:pPr>
      <w:r w:rsidRPr="00E43C1D">
        <w:rPr>
          <w:rFonts w:ascii="Times New Roman" w:hAnsi="Times New Roman"/>
          <w:noProof/>
          <w:sz w:val="28"/>
          <w:szCs w:val="28"/>
        </w:rPr>
        <mc:AlternateContent>
          <mc:Choice Requires="wps">
            <w:drawing>
              <wp:anchor distT="0" distB="0" distL="114300" distR="114300" simplePos="0" relativeHeight="251682816" behindDoc="0" locked="0" layoutInCell="1" allowOverlap="1" wp14:anchorId="050D9CF0" wp14:editId="764A468D">
                <wp:simplePos x="0" y="0"/>
                <wp:positionH relativeFrom="column">
                  <wp:posOffset>2731770</wp:posOffset>
                </wp:positionH>
                <wp:positionV relativeFrom="paragraph">
                  <wp:posOffset>165735</wp:posOffset>
                </wp:positionV>
                <wp:extent cx="45720" cy="283845"/>
                <wp:effectExtent l="59055" t="31115" r="9525" b="889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28384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215.1pt;margin-top:13.05pt;width:3.6pt;height:22.3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KeAIAAJwEAAAOAAAAZHJzL2Uyb0RvYy54bWysVEtu2zAQ3RfoHQjuHUmO7DhC5KCQ7XaR&#10;tgGSdk+LlEWUIgmSsWwUBZJeIEfoFbrpoh/kDPKNOqQdp2k3RVEtqKE48+bN8I1OTleNQEtmLFcy&#10;x8lBjBGTpaJcLnL85nLWG2FkHZGUCCVZjtfM4tPx0ycnrc5YX9VKUGYQgEibtTrHtXM6iyJb1qwh&#10;9kBpJuGwUqYhDrZmEVFDWkBvRNSP42HUKkO1USWzFr5Otod4HPCripXudVVZ5pDIMXBzYTVhnfs1&#10;Gp+QbGGIrnm5o0H+gUVDuISke6gJcQRdGf4HVMNLo6yq3EGpmkhVFS9ZqAGqSeLfqrmoiWahFmiO&#10;1fs22f8HW75anhvEKdzdECNJGrij7tPmenPb/eg+b27R5qa7g2XzcXPdfem+d9+6u+4rAmfoXKtt&#10;BgCFPDe+9nIlL/SZKt9ZJFVRE7lgoYLLtQbUxEdEj0L8xmrIP29fKgo+5Mqp0MZVZRpUCa5f+MBg&#10;vfWWTwNNQ6twg+v9DbKVQyV8TAdHfbjmEk76o8NROghJSebxfKw21j1nqkHeyLF1hvBF7QolJUhF&#10;mW0GsjyzzrN9CPDBUs24EEExQqI2x8PDQRwoWSU49YfezZrFvBAGLYnXXHh2LB65NdyB8gVvcjza&#10;O5GsZoROJQ1ZHOECbORCA53h0FLBsE/dMIqRYDBz3tpyFdKnh1YA+5211eD74/h4OpqO0l7aH057&#10;aTyZ9J7NirQ3nCVHg8nhpCgmyQdfSZJmNaeUSV/M/Twk6d/pbTeZWyXvJ2LftegxemgvkL1/B9JB&#10;H14SW3HNFV2fG1+dlwqMQHDejaufsV/3wevhpzL+CQAA//8DAFBLAwQUAAYACAAAACEARsyUl98A&#10;AAAJAQAADwAAAGRycy9kb3ducmV2LnhtbEyPy07DMBBF90j8gzVI7KjdJErTkEmV8tghIQpSt649&#10;JBGxHcVuGv4es4Ll6B7de6baLWZgM02+dxZhvRLAyCqne9sifLw/3xXAfJBWy8FZQvgmD7v6+qqS&#10;pXYX+0bzIbQsllhfSoQuhLHk3KuOjPQrN5KN2aebjAzxnFquJ3mJ5WbgiRA5N7K3caGTIz10pL4O&#10;Z4Pw2m8f9y9Nkc5GJUXzpNK9yI+ItzdLcw8s0BL+YPjVj+pQR6eTO1vt2YCQpSKJKEKSr4FFIEs3&#10;GbATwkYUwOuK//+g/gEAAP//AwBQSwECLQAUAAYACAAAACEAtoM4kv4AAADhAQAAEwAAAAAAAAAA&#10;AAAAAAAAAAAAW0NvbnRlbnRfVHlwZXNdLnhtbFBLAQItABQABgAIAAAAIQA4/SH/1gAAAJQBAAAL&#10;AAAAAAAAAAAAAAAAAC8BAABfcmVscy8ucmVsc1BLAQItABQABgAIAAAAIQBj2+eKeAIAAJwEAAAO&#10;AAAAAAAAAAAAAAAAAC4CAABkcnMvZTJvRG9jLnhtbFBLAQItABQABgAIAAAAIQBGzJSX3wAAAAkB&#10;AAAPAAAAAAAAAAAAAAAAANIEAABkcnMvZG93bnJldi54bWxQSwUGAAAAAAQABADzAAAA3gUAAAAA&#10;" strokeweight=".5pt">
                <v:stroke endarrow="block" joinstyle="miter"/>
              </v:shape>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83840" behindDoc="0" locked="0" layoutInCell="1" allowOverlap="1" wp14:anchorId="1A81853D" wp14:editId="75E12BEE">
                <wp:simplePos x="0" y="0"/>
                <wp:positionH relativeFrom="column">
                  <wp:posOffset>441325</wp:posOffset>
                </wp:positionH>
                <wp:positionV relativeFrom="paragraph">
                  <wp:posOffset>164465</wp:posOffset>
                </wp:positionV>
                <wp:extent cx="5715" cy="271145"/>
                <wp:effectExtent l="54610" t="20320" r="53975" b="1333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27114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34.75pt;margin-top:12.95pt;width:.45pt;height:21.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dKcgIAAJEEAAAOAAAAZHJzL2Uyb0RvYy54bWysVEtu2zAQ3RfoHQjuHUmO7DhC5KCQ7G7S&#10;NkDS7mmRsohSJEEy/qAokPQCOUKv0E0X/SBnkG/UIe04SbspimpBkZqZN2+Gb3RyumoFWjBjuZI5&#10;Tg5ijJisFOVynuO3l9PeCCPriKREKMlyvGYWn46fPztZ6oz1VaMEZQYBiLTZUue4cU5nUWSrhrXE&#10;HijNJBhrZVri4GjmETVkCeitiPpxPIyWylBtVMWsha/l1ojHAb+uWeXe1LVlDokcAzcXVhPWmV+j&#10;8QnJ5obohlc7GuQfWLSES0i6hyqJI+jK8D+gWl4ZZVXtDirVRqquecVCDVBNEv9WzUVDNAu1QHOs&#10;3rfJ/j/Y6vXi3CBO4e4GGEnSwh11nzfXm9vuZ/dlc4s2N90dLJtPm+vua/ej+97ddd8QOEPnltpm&#10;AFDIc+Nrr1byQp+p6r1FUhUNkXMWKrhca0BNfET0JMQfrIb8s+UrRcGHXDkV2riqTYtqwfU7H+jB&#10;oVVoFe5tvb83tnKogo+DI0++AkP/KEnSwC0imQfxodpY95KpFvlNjq0zhM8bVygpQR/KbBOQxZl1&#10;nuJDgA+WasqFCDIREi1zPDwcxIGRVYJTb/Ru1sxnhTBoQbzQwhPqBctjt5Y7kLvgbY5HeyeSNYzQ&#10;iaQhiyNcwB650DVnOPRRMOxTt4xiJBgMmt9tuQrp00MngP1utxXeh+P4eDKajNJe2h9Oemlclr0X&#10;0yLtDafJ0aA8LIuiTD76SpI0azilTPpi7ocgSf9OZLtx3Mp3Pwb7rkVP0UN7gez9O5AOovA62Cpq&#10;puj63PjqvD5A98F5N6N+sB6fg9fDn2T8CwAA//8DAFBLAwQUAAYACAAAACEAvNjLFNwAAAAHAQAA&#10;DwAAAGRycy9kb3ducmV2LnhtbEyO30rDMBTG7wXfIRzBm+FSi6trbTpkKgqC6PQBsuTYFpOT0mRr&#10;fXuPV3r5/eH7fvVm9k4ccYx9IAWXywwEkgm2p1bBx/vDxRpETJqsdoFQwTdG2DSnJ7WubJjoDY+7&#10;1AoeoVhpBV1KQyVlNB16HZdhQOLsM4xeJ5ZjK+2oJx73TuZZVkive+KHTg+47dB87Q5ewSzvy6ds&#10;YR7v6HnKrXEvr9tpodT52Xx7AyLhnP7K8IvP6NAw0z4cyEbhFBTlipsK8lUJgvPr7ArEnv11AbKp&#10;5X/+5gcAAP//AwBQSwECLQAUAAYACAAAACEAtoM4kv4AAADhAQAAEwAAAAAAAAAAAAAAAAAAAAAA&#10;W0NvbnRlbnRfVHlwZXNdLnhtbFBLAQItABQABgAIAAAAIQA4/SH/1gAAAJQBAAALAAAAAAAAAAAA&#10;AAAAAC8BAABfcmVscy8ucmVsc1BLAQItABQABgAIAAAAIQC3q6dKcgIAAJEEAAAOAAAAAAAAAAAA&#10;AAAAAC4CAABkcnMvZTJvRG9jLnhtbFBLAQItABQABgAIAAAAIQC82MsU3AAAAAcBAAAPAAAAAAAA&#10;AAAAAAAAAMwEAABkcnMvZG93bnJldi54bWxQSwUGAAAAAAQABADzAAAA1QUAAAAA&#10;" strokeweight=".5pt">
                <v:stroke endarrow="block" joinstyle="miter"/>
              </v:shape>
            </w:pict>
          </mc:Fallback>
        </mc:AlternateContent>
      </w:r>
      <w:r w:rsidRPr="00E43C1D">
        <w:rPr>
          <w:rFonts w:ascii="Times New Roman" w:hAnsi="Times New Roman"/>
          <w:color w:val="000000"/>
          <w:sz w:val="28"/>
          <w:szCs w:val="28"/>
        </w:rPr>
        <w:tab/>
      </w:r>
    </w:p>
    <w:p w:rsidR="006F659A" w:rsidRPr="00E43C1D" w:rsidRDefault="006F659A" w:rsidP="006F659A">
      <w:pPr>
        <w:ind w:firstLine="720"/>
        <w:jc w:val="center"/>
        <w:rPr>
          <w:rFonts w:ascii="Times New Roman" w:hAnsi="Times New Roman"/>
          <w:noProof/>
          <w:color w:val="000000"/>
          <w:sz w:val="28"/>
          <w:szCs w:val="28"/>
          <w:shd w:val="clear" w:color="auto" w:fill="FFFFFF"/>
        </w:rPr>
      </w:pPr>
      <w:r w:rsidRPr="00E43C1D">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5A5F4132" wp14:editId="1354FF0C">
                <wp:simplePos x="0" y="0"/>
                <wp:positionH relativeFrom="column">
                  <wp:posOffset>1471930</wp:posOffset>
                </wp:positionH>
                <wp:positionV relativeFrom="paragraph">
                  <wp:posOffset>248920</wp:posOffset>
                </wp:positionV>
                <wp:extent cx="2591435" cy="387985"/>
                <wp:effectExtent l="8890" t="6985" r="9525" b="1460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1435" cy="387985"/>
                        </a:xfrm>
                        <a:prstGeom prst="rect">
                          <a:avLst/>
                        </a:prstGeom>
                        <a:solidFill>
                          <a:srgbClr val="FFFFFF"/>
                        </a:solidFill>
                        <a:ln w="12700">
                          <a:solidFill>
                            <a:srgbClr val="70AD47"/>
                          </a:solidFill>
                          <a:miter lim="800000"/>
                          <a:headEnd/>
                          <a:tailEnd/>
                        </a:ln>
                      </wps:spPr>
                      <wps:txb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Идеомоторный метод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5" style="position:absolute;left:0;text-align:left;margin-left:115.9pt;margin-top:19.6pt;width:204.05pt;height:3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NIVgIAAGQEAAAOAAAAZHJzL2Uyb0RvYy54bWysVM2O0zAQviPxDpbvNGm3pd1o01XVUoS0&#10;wEoLD+A6TmPh2GbsNl1OSFyReAQeggviZ58hfSPGbrfbBU6IHCyPZ+abmW9mcna+qRVZC3DS6Jx2&#10;OyklQnNTSL3M6etX80cjSpxnumDKaJHTa+Ho+fjhg7PGZqJnKqMKAQRBtMsam9PKe5slieOVqJnr&#10;GCs0KksDNfMowjIpgDWIXqukl6aPk8ZAYcFw4Ry+znZKOo74ZSm4f1mWTniicoq5+XhCPBfhTMZn&#10;LFsCs5Xk+zTYP2RRM6kx6AFqxjwjK5B/QNWSg3Gm9B1u6sSUpeQi1oDVdNPfqrmqmBWxFiTH2QNN&#10;7v/B8hfrSyCywN71KdGsxh61n7fvt5/aH+3N9kP7pb1pv28/tj/br+03gkbIWGNdho5X9hJCzc5e&#10;GP7GEW2mFdNLMQEwTSVYgXl2g31yzyEIDl3JonluCozHVt5E8jYl1AEQaSGb2KPrQ4/ExhOOj73B&#10;abd/MqCEo+5kNDwdDWIIlt16W3D+qTA1CZecAs5ARGfrC+dDNiy7NYnZGyWLuVQqCrBcTBWQNcN5&#10;mcdvj+6OzZQmDdbWG6ZphL6ndMcYw3Qy6w//hlFLj5OvZJ3TURq+YMSywNsTXcS7Z1Lt7piz0nsi&#10;A3e7HvjNYhN7dxp8A68LU1wjs2B2g46LiZfKwDtKGhzynLq3KwaCEvVMY3eQyn7Yiij0B8MeCnCs&#10;WRxrmOYIlVPugZKdMPW7XVpZkMsKY3UjH9pMsKeljHTf5bUvAEc5dmG/dmFXjuVodfdzGP8CAAD/&#10;/wMAUEsDBBQABgAIAAAAIQDdquW/4AAAAAoBAAAPAAAAZHJzL2Rvd25yZXYueG1sTI/BTsMwEETv&#10;SPyDtUjcqN1EVCTEqRASSBwKSqk4u/E2CcTrELtN+HuWUzmu5mnmbbGeXS9OOIbOk4blQoFAqr3t&#10;qNGwe3+6uQMRoiFrek+o4QcDrMvLi8Lk1k9U4WkbG8ElFHKjoY1xyKUMdYvOhIUfkDg7+NGZyOfY&#10;SDuaictdLxOlVtKZjnihNQM+tlh/bY9OQ7XbfGe3L1Uyybd0c/h8dR8Wn7W+vpof7kFEnOMZhj99&#10;VoeSnfb+SDaIXkOSLlk9akizBAQDqzTLQOyZVCoFWRby/wvlLwAAAP//AwBQSwECLQAUAAYACAAA&#10;ACEAtoM4kv4AAADhAQAAEwAAAAAAAAAAAAAAAAAAAAAAW0NvbnRlbnRfVHlwZXNdLnhtbFBLAQIt&#10;ABQABgAIAAAAIQA4/SH/1gAAAJQBAAALAAAAAAAAAAAAAAAAAC8BAABfcmVscy8ucmVsc1BLAQIt&#10;ABQABgAIAAAAIQAwR9NIVgIAAGQEAAAOAAAAAAAAAAAAAAAAAC4CAABkcnMvZTJvRG9jLnhtbFBL&#10;AQItABQABgAIAAAAIQDdquW/4AAAAAoBAAAPAAAAAAAAAAAAAAAAALAEAABkcnMvZG93bnJldi54&#10;bWxQSwUGAAAAAAQABADzAAAAvQUAAAAA&#10;" strokecolor="#70ad47" strokeweight="1pt">
                <v:textbo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Идеомоторный метод</w:t>
                      </w:r>
                    </w:p>
                  </w:txbxContent>
                </v:textbox>
              </v:rect>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3EC927B5" wp14:editId="46051502">
                <wp:simplePos x="0" y="0"/>
                <wp:positionH relativeFrom="column">
                  <wp:posOffset>-110490</wp:posOffset>
                </wp:positionH>
                <wp:positionV relativeFrom="paragraph">
                  <wp:posOffset>240665</wp:posOffset>
                </wp:positionV>
                <wp:extent cx="1332230" cy="396875"/>
                <wp:effectExtent l="7620" t="8255" r="12700"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396875"/>
                        </a:xfrm>
                        <a:prstGeom prst="rect">
                          <a:avLst/>
                        </a:prstGeom>
                        <a:solidFill>
                          <a:srgbClr val="FFFFFF"/>
                        </a:solidFill>
                        <a:ln w="12700">
                          <a:solidFill>
                            <a:srgbClr val="70AD47"/>
                          </a:solidFill>
                          <a:miter lim="800000"/>
                          <a:headEnd/>
                          <a:tailEnd/>
                        </a:ln>
                      </wps:spPr>
                      <wps:txb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Словесные методы</w:t>
                            </w:r>
                          </w:p>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(беседа, лекция)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6" style="position:absolute;left:0;text-align:left;margin-left:-8.7pt;margin-top:18.95pt;width:104.9pt;height: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3mVgIAAGUEAAAOAAAAZHJzL2Uyb0RvYy54bWysVM1uEzEQviPxDpbvZDc/bdJVNlXVEoRU&#10;oFLhARyvN2vhtc3YyaackHpF4hF4CC6Inz7D5o0Ye9M2BU6IPVgez8znme8b7/R4UyuyFuCk0Tnt&#10;91JKhOamkHqZ0zev508mlDjPdMGU0SKnV8LR49njR9PGZmJgKqMKAQRBtMsam9PKe5slieOVqJnr&#10;GSs0OksDNfNowjIpgDWIXqtkkKaHSWOgsGC4cA5PzzonnUX8shTcvypLJzxROcXafFwhrouwJrMp&#10;y5bAbCX5rgz2D1XUTGq89A7qjHlGViD/gKolB+NM6Xvc1IkpS8lF7AG76ae/dXNZMStiL0iOs3c0&#10;uf8Hy1+uL4DIArUbUqJZjRq1n7cftp/aH+3N9rr90t6037cf25/t1/YbwSBkrLEuw8RLewGhZ2fP&#10;DX/riDanFdNLcQJgmkqwAuvsh/jkQUIwHKaSRfPCFHgfW3kTyduUUAdApIVsokZXdxqJjSccD/vD&#10;4WAwRCk5+oZHh5PxQbyCZbfZFpx/JkxNwiangDMQ0dn63PlQDctuQ2L1RsliLpWKBiwXpwrImuG8&#10;zOO3Q3f7YUqTBksZjNM0Qj9wun2McXpyNhr/DaOWHidfyTqnkzR8IYhlgbenuoh7z6Tq9liz0jsi&#10;A3edBn6z2HTaxeRA7MIUV0gtmG7S8WXipjLwnpIGpzyn7t2KgaBEPdcoz1F/NArPIhqjg/EADdj3&#10;LPY9THOEyin3QElnnPruMa0syGWFd/UjIdqcoKiljHzf17XrAGc5yrB7d+Gx7Nsx6v7vMPsFAAD/&#10;/wMAUEsDBBQABgAIAAAAIQD70Lgr4AAAAAoBAAAPAAAAZHJzL2Rvd25yZXYueG1sTI9NT8JAEIbv&#10;Jv6HzZh4gy0FxdZuiTHRxAOaIvG8dIe22p2t3YWWf+9wwtt8PHnnmWw12lYcsfeNIwWzaQQCqXSm&#10;oUrB9vNl8gDCB01Gt45QwQk9rPLrq0ynxg1U4HETKsEh5FOtoA6hS6X0ZY1W+6nrkHi3d73Vgdu+&#10;kqbXA4fbVsZRdC+tbogv1LrD5xrLn83BKii269/k7q2IB/kxX++/3+2XwVelbm/Gp0cQAcdwgeGs&#10;z+qQs9POHch40SqYzJYLRhXMlwmIM5DEPNhxEUULkHkm/7+Q/wEAAP//AwBQSwECLQAUAAYACAAA&#10;ACEAtoM4kv4AAADhAQAAEwAAAAAAAAAAAAAAAAAAAAAAW0NvbnRlbnRfVHlwZXNdLnhtbFBLAQIt&#10;ABQABgAIAAAAIQA4/SH/1gAAAJQBAAALAAAAAAAAAAAAAAAAAC8BAABfcmVscy8ucmVsc1BLAQIt&#10;ABQABgAIAAAAIQDd5q3mVgIAAGUEAAAOAAAAAAAAAAAAAAAAAC4CAABkcnMvZTJvRG9jLnhtbFBL&#10;AQItABQABgAIAAAAIQD70Lgr4AAAAAoBAAAPAAAAAAAAAAAAAAAAALAEAABkcnMvZG93bnJldi54&#10;bWxQSwUGAAAAAAQABADzAAAAvQUAAAAA&#10;" strokecolor="#70ad47" strokeweight="1pt">
                <v:textbo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Словесные методы</w:t>
                      </w:r>
                    </w:p>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(беседа, лекция)</w:t>
                      </w:r>
                    </w:p>
                  </w:txbxContent>
                </v:textbox>
              </v:rect>
            </w:pict>
          </mc:Fallback>
        </mc:AlternateContent>
      </w:r>
    </w:p>
    <w:p w:rsidR="006F659A" w:rsidRPr="00E43C1D" w:rsidRDefault="006F659A" w:rsidP="006F659A">
      <w:pPr>
        <w:ind w:firstLine="720"/>
        <w:jc w:val="center"/>
        <w:rPr>
          <w:rFonts w:ascii="Times New Roman" w:hAnsi="Times New Roman"/>
          <w:noProof/>
          <w:color w:val="000000"/>
          <w:sz w:val="28"/>
          <w:szCs w:val="28"/>
          <w:shd w:val="clear" w:color="auto" w:fill="FFFFFF"/>
        </w:rPr>
      </w:pPr>
      <w:r w:rsidRPr="00E43C1D">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4C03C7CA" wp14:editId="481476F6">
                <wp:simplePos x="0" y="0"/>
                <wp:positionH relativeFrom="column">
                  <wp:posOffset>2797810</wp:posOffset>
                </wp:positionH>
                <wp:positionV relativeFrom="paragraph">
                  <wp:posOffset>133350</wp:posOffset>
                </wp:positionV>
                <wp:extent cx="0" cy="255270"/>
                <wp:effectExtent l="58420" t="19685" r="55880" b="1079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527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20.3pt;margin-top:10.5pt;width:0;height:20.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mnbwIAAI4EAAAOAAAAZHJzL2Uyb0RvYy54bWysVEtu2zAQ3RfoHQjuHUmO7ThC5KCQ7G7S&#10;NkDS7mmRsohSJEEy/qAokPQCOUKv0E0X/SBnkG/UIeU4SbspinpB8zPzZt7MG52crhuBlsxYrmSG&#10;k4MYIyZLRblcZPjt5aw3xsg6IikRSrIMb5jFp5Pnz05WOmV9VStBmUEAIm260hmundNpFNmyZg2x&#10;B0ozCY+VMg1xcDSLiBqyAvRGRP04HkUrZag2qmTWwm3RPeJJwK8qVro3VWWZQyLDkJsLqwnr3K/R&#10;5ISkC0N0zctdGuQfsmgIlxB0D1UQR9CV4X9ANbw0yqrKHZSqiVRV8ZIFDsAmiX9jc1ETzQIXKI7V&#10;+zLZ/wdbvl6eG8Qp9K6PkSQN9Kj9vL3e3rY/2y/bW7S9ae9g2X7aXrdf2x/t9/au/YbAGCq30jYF&#10;gFyeG8+9XMsLfabK9xZJlddELlhgcLnRgJp4j+iJiz9YDfHnq1eKgg25ciqUcV2ZBlWC63fe0YND&#10;qdA69G2z7xtbO1R2lyXc9ofD/lFoaURSj+D9tLHuJVMN8psMW2cIX9QuV1KCOJTp0MnyzDqf34OD&#10;d5ZqxoUIGhESrTI8OhzGIR2rBKf+0ZtZs5jnwqAl8SoLv0AWXh6bNdyB1gVvMjzeG5G0ZoROJQ1R&#10;HOEC9siFkjnDoYiCYR+6YRQjwWDK/K7LVUgfHsoA2e92neo+HMfH0/F0POgN+qNpbxAXRe/FLB/0&#10;RrPkaFgcFnleJB89k2SQ1pxSJj2Z+wlIBn+nsN0sdtrdz8C+atFT9FBeSPb+PyQdFOFF0Mlprujm&#10;3Hh2Xhwg+mC8G1A/VY/PwerhMzL5BQAA//8DAFBLAwQUAAYACAAAACEAd+Ejad0AAAAJAQAADwAA&#10;AGRycy9kb3ducmV2LnhtbEyP0UrEMBBF3wX/IYzgy+KmLUvR2nSRVVEQRHf3A7LJ2BaTSWmy2/r3&#10;jvigjzNzuHNuvZ69EyccYx9IQb7MQCCZYHtqFex3j1fXIGLSZLULhAq+MMK6OT+rdWXDRO942qZW&#10;cAjFSivoUhoqKaPp0Ou4DAMS3z7C6HXicWylHfXE4d7JIstK6XVP/KHTA246NJ/bo1cwy4eb52xh&#10;nu7pZSqsca9vm2mh1OXFfHcLIuGc/mD40Wd1aNjpEI5ko3AKVqusZFRBkXMnBn4XBwVlXoBsavm/&#10;QfMNAAD//wMAUEsBAi0AFAAGAAgAAAAhALaDOJL+AAAA4QEAABMAAAAAAAAAAAAAAAAAAAAAAFtD&#10;b250ZW50X1R5cGVzXS54bWxQSwECLQAUAAYACAAAACEAOP0h/9YAAACUAQAACwAAAAAAAAAAAAAA&#10;AAAvAQAAX3JlbHMvLnJlbHNQSwECLQAUAAYACAAAACEAu0C5p28CAACOBAAADgAAAAAAAAAAAAAA&#10;AAAuAgAAZHJzL2Uyb0RvYy54bWxQSwECLQAUAAYACAAAACEAd+Ejad0AAAAJAQAADwAAAAAAAAAA&#10;AAAAAADJBAAAZHJzL2Rvd25yZXYueG1sUEsFBgAAAAAEAAQA8wAAANMFAAAAAA==&#10;" strokeweight=".5pt">
                <v:stroke endarrow="block" joinstyle="miter"/>
              </v:shape>
            </w:pict>
          </mc:Fallback>
        </mc:AlternateContent>
      </w:r>
      <w:r w:rsidRPr="00E43C1D">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54248864" wp14:editId="18915A0B">
                <wp:simplePos x="0" y="0"/>
                <wp:positionH relativeFrom="column">
                  <wp:posOffset>522605</wp:posOffset>
                </wp:positionH>
                <wp:positionV relativeFrom="paragraph">
                  <wp:posOffset>139700</wp:posOffset>
                </wp:positionV>
                <wp:extent cx="0" cy="229235"/>
                <wp:effectExtent l="59690" t="16510" r="54610" b="1143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923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41.15pt;margin-top:11pt;width:0;height:18.0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KobgIAAI4EAAAOAAAAZHJzL2Uyb0RvYy54bWysVM2O0zAQviPxDpbv3STdbulGm65Q0nJZ&#10;oNIu3N3YaSwc27K9TSuEtPAC+wi8AhcO/GifIX0jxk63sHBBiB5c/8x8883MNzk73zQCrZmxXMkM&#10;J0cxRkyWinK5yvCrq/lggpF1RFIilGQZ3jKLz6ePH521OmVDVStBmUEAIm3a6gzXzuk0imxZs4bY&#10;I6WZhMdKmYY4OJpVRA1pAb0R0TCOx1GrDNVGlcxauC36RzwN+FXFSveyqixzSGQYuLmwmrAu/RpN&#10;z0i6MkTXvNzTIP/AoiFcQtADVEEcQdeG/wHV8NIoqyp3VKomUlXFSxZygGyS+LdsLmuiWcgFimP1&#10;oUz2/8GWL9YLgziF3iUYSdJAj7qPu5vdbfe9+7S7Rbv33R0suw+7m+5z96372t11XxAYQ+VabVMA&#10;yOXC+NzLjbzUF6p8Y5FUeU3kioUMrrYaUINH9MDFH6yG+Mv2uaJgQ66dCmXcVKZBleD6tXf04FAq&#10;tAl92x76xjYOlf1lCbfD4enw+MQTi0jqEbyfNtY9Y6pBfpNh6wzhq9rlSkoQhzI9OllfWNc73jt4&#10;Z6nmXIigESFRm+Hx8Ukc6FglOPWP3sya1TIXBq2JV1n47Vk8MGu4A60L3mR4cjAiac0InUkaojjC&#10;BeyRCyVzhkMRBcM+dMMoRoLBlPldz1VIHx7KAOz3u151b0/j09lkNhkNRsPxbDCKi2LwdJ6PBuN5&#10;8uSkOC7yvEje+UySUVpzSpn0ydxPQDL6O4XtZ7HX7mEGDlWLHqKHvgDZ+/9AOijCi6CX01LR7cL4&#10;7Lw4QPTBeD+gfqp+PQern5+R6Q8AAAD//wMAUEsDBBQABgAIAAAAIQAyJaUv2wAAAAcBAAAPAAAA&#10;ZHJzL2Rvd25yZXYueG1sTI/RSsQwFETfBf8hXMGXxU03otTa20VWRUEQXf2AbBLbYnJTmuy2/r1X&#10;X/RxmGHmTL2egxcHN6Y+EsJqWYBwZKLtqUV4f7s/K0GkrMlqH8khfLkE6+b4qNaVjRO9usM2t4JL&#10;KFUaoct5qKRMpnNBp2UcHLH3EcegM8uxlXbUE5cHL1VRXMqge+KFTg9u0znzud0HhFneXT0WC/Nw&#10;S0+TssY/v2ymBeLpyXxzDSK7Of+F4Qef0aFhpl3ck03CI5TqnJMISvEl9n/1DuGiXIFsavmfv/kG&#10;AAD//wMAUEsBAi0AFAAGAAgAAAAhALaDOJL+AAAA4QEAABMAAAAAAAAAAAAAAAAAAAAAAFtDb250&#10;ZW50X1R5cGVzXS54bWxQSwECLQAUAAYACAAAACEAOP0h/9YAAACUAQAACwAAAAAAAAAAAAAAAAAv&#10;AQAAX3JlbHMvLnJlbHNQSwECLQAUAAYACAAAACEAKCOyqG4CAACOBAAADgAAAAAAAAAAAAAAAAAu&#10;AgAAZHJzL2Uyb0RvYy54bWxQSwECLQAUAAYACAAAACEAMiWlL9sAAAAHAQAADwAAAAAAAAAAAAAA&#10;AADIBAAAZHJzL2Rvd25yZXYueG1sUEsFBgAAAAAEAAQA8wAAANAFAAAAAA==&#10;" strokeweight=".5pt">
                <v:stroke endarrow="block" joinstyle="miter"/>
              </v:shape>
            </w:pict>
          </mc:Fallback>
        </mc:AlternateContent>
      </w:r>
    </w:p>
    <w:p w:rsidR="006F659A" w:rsidRPr="00E43C1D" w:rsidRDefault="006F659A" w:rsidP="006F659A">
      <w:pPr>
        <w:ind w:firstLine="720"/>
        <w:jc w:val="center"/>
        <w:rPr>
          <w:rFonts w:ascii="Times New Roman" w:hAnsi="Times New Roman"/>
          <w:noProof/>
          <w:color w:val="000000"/>
          <w:sz w:val="28"/>
          <w:szCs w:val="28"/>
          <w:shd w:val="clear" w:color="auto" w:fill="FFFFFF"/>
        </w:rPr>
      </w:pPr>
      <w:r w:rsidRPr="00E43C1D">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1B381930" wp14:editId="522AFAF6">
                <wp:simplePos x="0" y="0"/>
                <wp:positionH relativeFrom="column">
                  <wp:posOffset>-64770</wp:posOffset>
                </wp:positionH>
                <wp:positionV relativeFrom="paragraph">
                  <wp:posOffset>49530</wp:posOffset>
                </wp:positionV>
                <wp:extent cx="4154170" cy="220980"/>
                <wp:effectExtent l="15240" t="6985" r="12065" b="1016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4170" cy="220980"/>
                        </a:xfrm>
                        <a:prstGeom prst="rect">
                          <a:avLst/>
                        </a:prstGeom>
                        <a:solidFill>
                          <a:srgbClr val="FFFFFF"/>
                        </a:solidFill>
                        <a:ln w="12700">
                          <a:solidFill>
                            <a:srgbClr val="70AD47"/>
                          </a:solidFill>
                          <a:miter lim="800000"/>
                          <a:headEnd/>
                          <a:tailEnd/>
                        </a:ln>
                      </wps:spPr>
                      <wps:txb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Методы формирования боевой готовности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7" style="position:absolute;left:0;text-align:left;margin-left:-5.1pt;margin-top:3.9pt;width:327.1pt;height:1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hLVgIAAGUEAAAOAAAAZHJzL2Uyb0RvYy54bWysVM2O0zAQviPxDpbvbJKqS3ejpqtVSxHS&#10;AistPIDrOI2FY5ux23Q5IXFF4hF4CC6In32G9I0YO91uFzghcrA8nvHnb76Zyfhs0yiyFuCk0QXN&#10;jlJKhOamlHpZ0Nev5o9OKHGe6ZIpo0VBr4WjZ5OHD8atzcXA1EaVAgiCaJe3tqC19zZPEsdr0TB3&#10;ZKzQ6KwMNMyjCcukBNYieqOSQZo+TloDpQXDhXN4OuuddBLxq0pw/7KqnPBEFRS5+bhCXBdhTSZj&#10;li+B2VryHQ32DywaJjU+uoeaMc/ICuQfUI3kYJyp/BE3TWKqSnIRc8BssvS3bK5qZkXMBcVxdi+T&#10;+3+w/MX6EogssXYoj2YN1qj7vH2//dT96G62H7ov3U33ffux+9l97b4RDELFWutyvHhlLyHk7OyF&#10;4W8c0WZaM70U5wCmrQUrkWcW4pN7F4Lh8CpZtM9Nie+xlTdRvE0FTQBEWcgm1uh6XyOx8YTj4TA7&#10;HmYj5MrRNxikpyeRUsLy29sWnH8qTEPCpqCAPRDR2frC+cCG5bchkb1RspxLpaIBy8VUAVkz7Jd5&#10;/GICmORhmNKkxdwGozSN0Pec7hBjlJ7PhqO/YTTSY+cr2RT0JA1fCGJ50O2JLuPeM6n6PXJWeidk&#10;0K6vgd8sNn3tosxB2IUpr1FaMH2n42TipjbwjpIWu7yg7u2KgaBEPdNYntNsOAxjEY3h8WiABhx6&#10;FocepjlCFZR7oKQ3pr4fppUFuazxrSwKos05FrWSUe87XrsMsJdjGXZzF4bl0I5Rd3+HyS8AAAD/&#10;/wMAUEsDBBQABgAIAAAAIQAKcVHa3wAAAAgBAAAPAAAAZHJzL2Rvd25yZXYueG1sTI9BT4NAEIXv&#10;Jv6HzZh4a5ciYkWWxpho4qE1tI3nLTsFlJ1Fdlvw3zue9Dh5L2++L19NthNnHHzrSMFiHoFAqpxp&#10;qVaw3z3PliB80GR05wgVfKOHVXF5kevMuJFKPG9DLXiEfKYVNCH0mZS+atBqP3c9EmdHN1gd+Bxq&#10;aQY98rjtZBxFqbS6Jf7Q6B6fGqw+tyeroNyvv+5vX8t4lG836+PHxr4bfFHq+mp6fAARcAp/ZfjF&#10;Z3QomOngTmS86BTMFlHMVQV3bMB5miTsdlCQxCnIIpf/BYofAAAA//8DAFBLAQItABQABgAIAAAA&#10;IQC2gziS/gAAAOEBAAATAAAAAAAAAAAAAAAAAAAAAABbQ29udGVudF9UeXBlc10ueG1sUEsBAi0A&#10;FAAGAAgAAAAhADj9If/WAAAAlAEAAAsAAAAAAAAAAAAAAAAALwEAAF9yZWxzLy5yZWxzUEsBAi0A&#10;FAAGAAgAAAAhAKq1OEtWAgAAZQQAAA4AAAAAAAAAAAAAAAAALgIAAGRycy9lMm9Eb2MueG1sUEsB&#10;Ai0AFAAGAAgAAAAhAApxUdrfAAAACAEAAA8AAAAAAAAAAAAAAAAAsAQAAGRycy9kb3ducmV2Lnht&#10;bFBLBQYAAAAABAAEAPMAAAC8BQAAAAA=&#10;" strokecolor="#70ad47" strokeweight="1pt">
                <v:textbox>
                  <w:txbxContent>
                    <w:p w:rsidR="006F36C4" w:rsidRPr="00AD1133" w:rsidRDefault="006F36C4" w:rsidP="006F659A">
                      <w:pPr>
                        <w:jc w:val="center"/>
                        <w:rPr>
                          <w:rFonts w:ascii="Times New Roman" w:hAnsi="Times New Roman"/>
                          <w:sz w:val="18"/>
                          <w:szCs w:val="18"/>
                        </w:rPr>
                      </w:pPr>
                      <w:r w:rsidRPr="00AD1133">
                        <w:rPr>
                          <w:rFonts w:ascii="Times New Roman" w:hAnsi="Times New Roman"/>
                          <w:sz w:val="18"/>
                          <w:szCs w:val="18"/>
                        </w:rPr>
                        <w:t>Методы формирования боевой готовности</w:t>
                      </w:r>
                    </w:p>
                  </w:txbxContent>
                </v:textbox>
              </v:rect>
            </w:pict>
          </mc:Fallback>
        </mc:AlternateContent>
      </w:r>
    </w:p>
    <w:p w:rsidR="006F659A" w:rsidRPr="00E43C1D" w:rsidRDefault="006F659A" w:rsidP="006F659A">
      <w:pPr>
        <w:ind w:firstLine="720"/>
        <w:jc w:val="center"/>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Рис. 2. Методы формирования состояния боевой готовности на этапах регуляции предстартовых состояний спортсмена</w:t>
      </w:r>
    </w:p>
    <w:p w:rsidR="006F659A" w:rsidRPr="00E43C1D" w:rsidRDefault="006F659A" w:rsidP="006F659A">
      <w:pPr>
        <w:ind w:firstLine="720"/>
        <w:jc w:val="both"/>
        <w:rPr>
          <w:rFonts w:ascii="Times New Roman" w:hAnsi="Times New Roman"/>
          <w:color w:val="000000"/>
          <w:sz w:val="28"/>
          <w:szCs w:val="28"/>
          <w:shd w:val="clear" w:color="auto" w:fill="FFFFFF"/>
        </w:rPr>
      </w:pPr>
      <w:r w:rsidRPr="00E43C1D">
        <w:rPr>
          <w:rFonts w:ascii="Times New Roman" w:hAnsi="Times New Roman"/>
          <w:color w:val="000000"/>
          <w:sz w:val="28"/>
          <w:szCs w:val="28"/>
          <w:shd w:val="clear" w:color="auto" w:fill="FFFFFF"/>
        </w:rPr>
        <w:t>При проведении идеомоторной тренировки рекомендуется соблюдать следующие принципы:</w:t>
      </w:r>
      <w:r w:rsidRPr="00E43C1D">
        <w:rPr>
          <w:rFonts w:ascii="Times New Roman" w:hAnsi="Times New Roman"/>
          <w:sz w:val="28"/>
          <w:szCs w:val="28"/>
        </w:rPr>
        <w:br/>
      </w:r>
      <w:r w:rsidRPr="00E43C1D">
        <w:rPr>
          <w:rFonts w:ascii="Times New Roman" w:hAnsi="Times New Roman"/>
          <w:sz w:val="28"/>
          <w:szCs w:val="28"/>
          <w:shd w:val="clear" w:color="auto" w:fill="FFFFFF"/>
        </w:rPr>
        <w:t xml:space="preserve">- обучаемые должны создать предельно точный образ отрабатываемых </w:t>
      </w:r>
      <w:r w:rsidRPr="00E43C1D">
        <w:rPr>
          <w:rFonts w:ascii="Times New Roman" w:hAnsi="Times New Roman"/>
          <w:sz w:val="28"/>
          <w:szCs w:val="28"/>
          <w:shd w:val="clear" w:color="auto" w:fill="FFFFFF"/>
        </w:rPr>
        <w:lastRenderedPageBreak/>
        <w:t>движений;</w:t>
      </w:r>
      <w:r w:rsidRPr="00E43C1D">
        <w:rPr>
          <w:rFonts w:ascii="Times New Roman" w:hAnsi="Times New Roman"/>
          <w:sz w:val="28"/>
          <w:szCs w:val="28"/>
        </w:rPr>
        <w:br/>
      </w:r>
      <w:r w:rsidRPr="00E43C1D">
        <w:rPr>
          <w:rFonts w:ascii="Times New Roman" w:hAnsi="Times New Roman"/>
          <w:sz w:val="28"/>
          <w:szCs w:val="28"/>
          <w:shd w:val="clear" w:color="auto" w:fill="FFFFFF"/>
        </w:rPr>
        <w:t>- мысленный образ движения должен быть обязательно связан с его мышечно-суставным чувством, только тогда это будет идеомоторное представление;</w:t>
      </w:r>
      <w:r w:rsidRPr="00E43C1D">
        <w:rPr>
          <w:rFonts w:ascii="Times New Roman" w:hAnsi="Times New Roman"/>
          <w:sz w:val="28"/>
          <w:szCs w:val="28"/>
        </w:rPr>
        <w:br/>
      </w:r>
      <w:r w:rsidRPr="00E43C1D">
        <w:rPr>
          <w:rFonts w:ascii="Times New Roman" w:hAnsi="Times New Roman"/>
          <w:sz w:val="28"/>
          <w:szCs w:val="28"/>
          <w:shd w:val="clear" w:color="auto" w:fill="FFFFFF"/>
        </w:rPr>
        <w:t>- представляя мысленно движения, нужно сопровождать их словесным описанием вслед за руководителем занятия, произносимым шепотом или мысленно;</w:t>
      </w:r>
      <w:r w:rsidRPr="00E43C1D">
        <w:rPr>
          <w:rFonts w:ascii="Times New Roman" w:hAnsi="Times New Roman"/>
          <w:sz w:val="28"/>
          <w:szCs w:val="28"/>
        </w:rPr>
        <w:br/>
      </w:r>
      <w:r w:rsidRPr="00E43C1D">
        <w:rPr>
          <w:rFonts w:ascii="Times New Roman" w:hAnsi="Times New Roman"/>
          <w:sz w:val="28"/>
          <w:szCs w:val="28"/>
          <w:shd w:val="clear" w:color="auto" w:fill="FFFFFF"/>
        </w:rPr>
        <w:t>- приступая к тренировке нового движения, нужно мысленно его видеть в замедленном темпе, который можно ускорять в процессе дальнейших тренировок;</w:t>
      </w:r>
      <w:r w:rsidRPr="00E43C1D">
        <w:rPr>
          <w:rFonts w:ascii="Times New Roman" w:hAnsi="Times New Roman"/>
          <w:sz w:val="28"/>
          <w:szCs w:val="28"/>
        </w:rPr>
        <w:br/>
      </w:r>
      <w:r w:rsidRPr="00E43C1D">
        <w:rPr>
          <w:rFonts w:ascii="Times New Roman" w:hAnsi="Times New Roman"/>
          <w:sz w:val="28"/>
          <w:szCs w:val="28"/>
          <w:shd w:val="clear" w:color="auto" w:fill="FFFFFF"/>
        </w:rPr>
        <w:t>- если во время тренировки тело само начинает производить какие-то движения, этому не следует препятствовать;</w:t>
      </w:r>
      <w:r w:rsidRPr="00E43C1D">
        <w:rPr>
          <w:rFonts w:ascii="Times New Roman" w:hAnsi="Times New Roman"/>
          <w:sz w:val="28"/>
          <w:szCs w:val="28"/>
        </w:rPr>
        <w:br/>
      </w:r>
      <w:r w:rsidRPr="00E43C1D">
        <w:rPr>
          <w:rFonts w:ascii="Times New Roman" w:hAnsi="Times New Roman"/>
          <w:sz w:val="28"/>
          <w:szCs w:val="28"/>
          <w:shd w:val="clear" w:color="auto" w:fill="FFFFFF"/>
        </w:rPr>
        <w:t>- непосредственно перед выполнением реального действия не следует думать о его результате, так как результат вытесняет из сознания представление о том, как нужно выполнять действие[6].</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При занятиях идеомоторикой, желательно принимать позу наиболее близкую к представляющему действию, так как возникает гораздо больше импульсов от мышц и суставов, в головной мозг, которые соответствуют реальному рисунку движения.</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Идеомоторная тренировка непременно является эффективным способом повысить свой уровень подготовки. В практике так же часто встречаются и люди не одобряющие данный метод, считая, что он не оказывает значительное влияние на развитее выше перечисленных качеств.</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Следовало бы попытаться убедить спортсменов обязательно использовать данный метод, так как уже давно доказали, что идеомоторная тренировка более всего эффективна для повышения скорости движений (до34%), точности (6-18%).</w:t>
      </w:r>
      <w:r w:rsidRPr="00E43C1D">
        <w:rPr>
          <w:rFonts w:ascii="Times New Roman" w:hAnsi="Times New Roman"/>
          <w:sz w:val="28"/>
          <w:szCs w:val="28"/>
          <w:shd w:val="clear" w:color="auto" w:fill="FFFFFF"/>
        </w:rPr>
        <w:t>Идеомоторная тренировка будет способствовать снижению воздействия фактора новизны, что приводит к более быстрому овладению новыми навыками, формированию образа предстоящих действий и повышению уровня психологической готовности к ним.</w:t>
      </w:r>
    </w:p>
    <w:p w:rsidR="006F659A" w:rsidRPr="00E43C1D" w:rsidRDefault="006F659A" w:rsidP="006F659A">
      <w:pPr>
        <w:ind w:firstLine="720"/>
        <w:jc w:val="both"/>
        <w:rPr>
          <w:rFonts w:ascii="Times New Roman" w:hAnsi="Times New Roman"/>
          <w:sz w:val="28"/>
          <w:szCs w:val="28"/>
        </w:rPr>
      </w:pPr>
    </w:p>
    <w:p w:rsidR="006F659A" w:rsidRPr="00E43C1D" w:rsidRDefault="006F659A" w:rsidP="006F659A">
      <w:pPr>
        <w:ind w:firstLine="720"/>
        <w:jc w:val="center"/>
        <w:rPr>
          <w:rFonts w:ascii="Times New Roman" w:hAnsi="Times New Roman"/>
          <w:b/>
          <w:sz w:val="28"/>
          <w:szCs w:val="28"/>
        </w:rPr>
      </w:pPr>
      <w:r w:rsidRPr="00E43C1D">
        <w:rPr>
          <w:rFonts w:ascii="Times New Roman" w:hAnsi="Times New Roman"/>
          <w:b/>
          <w:sz w:val="28"/>
          <w:szCs w:val="28"/>
        </w:rPr>
        <w:t>Список литературы</w:t>
      </w:r>
    </w:p>
    <w:p w:rsidR="006F659A" w:rsidRPr="00E43C1D" w:rsidRDefault="006F659A" w:rsidP="006F659A">
      <w:pPr>
        <w:pStyle w:val="11"/>
        <w:numPr>
          <w:ilvl w:val="0"/>
          <w:numId w:val="36"/>
        </w:numPr>
        <w:spacing w:after="0" w:line="240" w:lineRule="auto"/>
        <w:ind w:left="0" w:firstLine="720"/>
        <w:jc w:val="both"/>
        <w:rPr>
          <w:rFonts w:ascii="Times New Roman" w:hAnsi="Times New Roman"/>
          <w:sz w:val="28"/>
          <w:szCs w:val="28"/>
        </w:rPr>
      </w:pPr>
      <w:r w:rsidRPr="00E43C1D">
        <w:rPr>
          <w:rFonts w:ascii="Times New Roman" w:hAnsi="Times New Roman"/>
          <w:sz w:val="28"/>
          <w:szCs w:val="28"/>
        </w:rPr>
        <w:t xml:space="preserve">Бабушкин Г.Д. Психология физического воспитания. – Омск: СибГАФК, </w:t>
      </w:r>
      <w:smartTag w:uri="urn:schemas-microsoft-com:office:smarttags" w:element="metricconverter">
        <w:smartTagPr>
          <w:attr w:name="ProductID" w:val="1998 г"/>
        </w:smartTagPr>
        <w:r w:rsidRPr="00E43C1D">
          <w:rPr>
            <w:rFonts w:ascii="Times New Roman" w:hAnsi="Times New Roman"/>
            <w:sz w:val="28"/>
            <w:szCs w:val="28"/>
          </w:rPr>
          <w:t>1998 г</w:t>
        </w:r>
      </w:smartTag>
      <w:r w:rsidRPr="00E43C1D">
        <w:rPr>
          <w:rFonts w:ascii="Times New Roman" w:hAnsi="Times New Roman"/>
          <w:sz w:val="28"/>
          <w:szCs w:val="28"/>
        </w:rPr>
        <w:t>.</w:t>
      </w:r>
    </w:p>
    <w:p w:rsidR="006F659A" w:rsidRPr="00E43C1D" w:rsidRDefault="006F659A" w:rsidP="006F659A">
      <w:pPr>
        <w:pStyle w:val="11"/>
        <w:numPr>
          <w:ilvl w:val="0"/>
          <w:numId w:val="36"/>
        </w:numPr>
        <w:spacing w:after="0" w:line="240" w:lineRule="auto"/>
        <w:ind w:left="0" w:firstLine="720"/>
        <w:jc w:val="both"/>
        <w:rPr>
          <w:rFonts w:ascii="Times New Roman" w:hAnsi="Times New Roman"/>
          <w:sz w:val="28"/>
          <w:szCs w:val="28"/>
        </w:rPr>
      </w:pPr>
      <w:r w:rsidRPr="00E43C1D">
        <w:rPr>
          <w:rFonts w:ascii="Times New Roman" w:hAnsi="Times New Roman"/>
          <w:sz w:val="28"/>
          <w:szCs w:val="28"/>
        </w:rPr>
        <w:t>Зациорский В.М.Физические качества спортсмена: основы теории и методики воспитания / В.М. Зациорский. – [3-е изд.]. – М.: Сов. спорт, 2009. – 199 с.</w:t>
      </w:r>
    </w:p>
    <w:p w:rsidR="006F659A" w:rsidRPr="00E43C1D" w:rsidRDefault="006F659A" w:rsidP="006F659A">
      <w:pPr>
        <w:pStyle w:val="af"/>
        <w:numPr>
          <w:ilvl w:val="0"/>
          <w:numId w:val="36"/>
        </w:numPr>
        <w:tabs>
          <w:tab w:val="left" w:pos="567"/>
        </w:tabs>
        <w:ind w:left="0" w:firstLine="720"/>
        <w:jc w:val="both"/>
        <w:rPr>
          <w:sz w:val="28"/>
          <w:szCs w:val="28"/>
        </w:rPr>
      </w:pPr>
      <w:r w:rsidRPr="00E43C1D">
        <w:rPr>
          <w:sz w:val="28"/>
          <w:szCs w:val="28"/>
        </w:rPr>
        <w:t>Матвеев Л.П. Основы спортивной тренировки. – М.: ФиС, 1977.</w:t>
      </w:r>
    </w:p>
    <w:p w:rsidR="006F659A" w:rsidRPr="00E43C1D" w:rsidRDefault="006F659A" w:rsidP="006F659A">
      <w:pPr>
        <w:pStyle w:val="11"/>
        <w:numPr>
          <w:ilvl w:val="0"/>
          <w:numId w:val="36"/>
        </w:numPr>
        <w:spacing w:after="0" w:line="240" w:lineRule="auto"/>
        <w:ind w:left="0" w:firstLine="720"/>
        <w:jc w:val="both"/>
        <w:rPr>
          <w:rFonts w:ascii="Times New Roman" w:hAnsi="Times New Roman"/>
          <w:sz w:val="28"/>
          <w:szCs w:val="28"/>
        </w:rPr>
      </w:pPr>
      <w:r w:rsidRPr="00E43C1D">
        <w:rPr>
          <w:rFonts w:ascii="Times New Roman" w:hAnsi="Times New Roman"/>
          <w:sz w:val="28"/>
          <w:szCs w:val="28"/>
          <w:shd w:val="clear" w:color="auto" w:fill="FFFFFF"/>
        </w:rPr>
        <w:t>Психологическая подготовка спортсменов. Учебно-методическое пособие/ Сост.А.М.Ахатов, И.В.Работин. –КамГАФКСиТ, 2008 – 56с.</w:t>
      </w:r>
    </w:p>
    <w:p w:rsidR="006F659A" w:rsidRPr="00E43C1D" w:rsidRDefault="00B82235" w:rsidP="006F659A">
      <w:pPr>
        <w:pStyle w:val="11"/>
        <w:numPr>
          <w:ilvl w:val="0"/>
          <w:numId w:val="36"/>
        </w:numPr>
        <w:spacing w:after="0" w:line="240" w:lineRule="auto"/>
        <w:ind w:left="0" w:firstLine="720"/>
        <w:jc w:val="both"/>
        <w:rPr>
          <w:rFonts w:ascii="Times New Roman" w:hAnsi="Times New Roman"/>
          <w:sz w:val="28"/>
          <w:szCs w:val="28"/>
        </w:rPr>
      </w:pPr>
      <w:hyperlink r:id="rId49" w:history="1">
        <w:r w:rsidR="006F659A" w:rsidRPr="00E43C1D">
          <w:rPr>
            <w:rStyle w:val="a4"/>
            <w:sz w:val="28"/>
            <w:szCs w:val="28"/>
          </w:rPr>
          <w:t>Горбунов Г.Д.</w:t>
        </w:r>
      </w:hyperlink>
      <w:r w:rsidR="006F659A" w:rsidRPr="00E43C1D">
        <w:rPr>
          <w:rStyle w:val="apple-converted-space"/>
          <w:sz w:val="28"/>
          <w:szCs w:val="28"/>
        </w:rPr>
        <w:t> </w:t>
      </w:r>
      <w:hyperlink r:id="rId50" w:history="1">
        <w:r w:rsidR="006F659A" w:rsidRPr="00E43C1D">
          <w:rPr>
            <w:rStyle w:val="a4"/>
            <w:sz w:val="28"/>
            <w:szCs w:val="28"/>
          </w:rPr>
          <w:t>Психопедагогика спорта</w:t>
        </w:r>
      </w:hyperlink>
      <w:r w:rsidR="006F659A" w:rsidRPr="00E43C1D">
        <w:rPr>
          <w:rStyle w:val="apple-converted-space"/>
          <w:sz w:val="28"/>
          <w:szCs w:val="28"/>
        </w:rPr>
        <w:t> </w:t>
      </w:r>
      <w:r w:rsidR="006F659A" w:rsidRPr="00E43C1D">
        <w:rPr>
          <w:rFonts w:ascii="Times New Roman" w:hAnsi="Times New Roman"/>
          <w:sz w:val="28"/>
          <w:szCs w:val="28"/>
        </w:rPr>
        <w:t>/ Г.Д. Горбунов - М.: Физкультура и спорт, 1986. - 208 с.</w:t>
      </w:r>
    </w:p>
    <w:p w:rsidR="006F659A" w:rsidRPr="00E43C1D" w:rsidRDefault="00B82235" w:rsidP="006F659A">
      <w:pPr>
        <w:pStyle w:val="11"/>
        <w:numPr>
          <w:ilvl w:val="0"/>
          <w:numId w:val="36"/>
        </w:numPr>
        <w:spacing w:after="0" w:line="240" w:lineRule="auto"/>
        <w:ind w:left="0" w:firstLine="720"/>
        <w:jc w:val="both"/>
        <w:rPr>
          <w:rFonts w:ascii="Times New Roman" w:hAnsi="Times New Roman"/>
          <w:sz w:val="28"/>
          <w:szCs w:val="28"/>
        </w:rPr>
      </w:pPr>
      <w:hyperlink r:id="rId51" w:history="1">
        <w:r w:rsidR="006F659A" w:rsidRPr="00E43C1D">
          <w:rPr>
            <w:rStyle w:val="a4"/>
            <w:sz w:val="28"/>
            <w:szCs w:val="28"/>
          </w:rPr>
          <w:t>Сизяев С.В.</w:t>
        </w:r>
      </w:hyperlink>
      <w:r w:rsidR="006F659A" w:rsidRPr="00E43C1D">
        <w:rPr>
          <w:rStyle w:val="apple-converted-space"/>
          <w:sz w:val="28"/>
          <w:szCs w:val="28"/>
        </w:rPr>
        <w:t> </w:t>
      </w:r>
      <w:hyperlink r:id="rId52" w:history="1">
        <w:r w:rsidR="006F659A" w:rsidRPr="00E43C1D">
          <w:rPr>
            <w:rStyle w:val="a4"/>
            <w:sz w:val="28"/>
            <w:szCs w:val="28"/>
          </w:rPr>
          <w:t>Экспериментальное исследование эффективности идеомоторного метода регуляции предстартовых состояний</w:t>
        </w:r>
      </w:hyperlink>
      <w:r w:rsidR="006F659A" w:rsidRPr="00E43C1D">
        <w:rPr>
          <w:rStyle w:val="apple-converted-space"/>
          <w:sz w:val="28"/>
          <w:szCs w:val="28"/>
        </w:rPr>
        <w:t> </w:t>
      </w:r>
      <w:r w:rsidR="006F659A" w:rsidRPr="00E43C1D">
        <w:rPr>
          <w:rFonts w:ascii="Times New Roman" w:hAnsi="Times New Roman"/>
          <w:sz w:val="28"/>
          <w:szCs w:val="28"/>
        </w:rPr>
        <w:t>/</w:t>
      </w:r>
      <w:r w:rsidR="006F659A" w:rsidRPr="00E43C1D">
        <w:rPr>
          <w:rStyle w:val="apple-converted-space"/>
          <w:sz w:val="28"/>
          <w:szCs w:val="28"/>
        </w:rPr>
        <w:t> </w:t>
      </w:r>
      <w:hyperlink r:id="rId53" w:history="1">
        <w:r w:rsidR="006F659A" w:rsidRPr="00E43C1D">
          <w:rPr>
            <w:rStyle w:val="a4"/>
            <w:sz w:val="28"/>
            <w:szCs w:val="28"/>
          </w:rPr>
          <w:t xml:space="preserve">Сизяев </w:t>
        </w:r>
        <w:r w:rsidR="006F659A" w:rsidRPr="00E43C1D">
          <w:rPr>
            <w:rStyle w:val="a4"/>
            <w:sz w:val="28"/>
            <w:szCs w:val="28"/>
          </w:rPr>
          <w:lastRenderedPageBreak/>
          <w:t>С.В.</w:t>
        </w:r>
      </w:hyperlink>
      <w:r w:rsidR="006F659A" w:rsidRPr="00E43C1D">
        <w:rPr>
          <w:rFonts w:ascii="Times New Roman" w:hAnsi="Times New Roman"/>
          <w:sz w:val="28"/>
          <w:szCs w:val="28"/>
        </w:rPr>
        <w:t>,</w:t>
      </w:r>
      <w:r w:rsidR="006F659A" w:rsidRPr="00E43C1D">
        <w:rPr>
          <w:rStyle w:val="apple-converted-space"/>
          <w:sz w:val="28"/>
          <w:szCs w:val="28"/>
        </w:rPr>
        <w:t> </w:t>
      </w:r>
      <w:hyperlink r:id="rId54" w:history="1">
        <w:r w:rsidR="006F659A" w:rsidRPr="00E43C1D">
          <w:rPr>
            <w:rStyle w:val="a4"/>
            <w:sz w:val="28"/>
            <w:szCs w:val="28"/>
          </w:rPr>
          <w:t>Дементьев В.Л.</w:t>
        </w:r>
      </w:hyperlink>
      <w:r w:rsidR="006F659A" w:rsidRPr="00E43C1D">
        <w:rPr>
          <w:rStyle w:val="apple-converted-space"/>
          <w:sz w:val="28"/>
          <w:szCs w:val="28"/>
        </w:rPr>
        <w:t> </w:t>
      </w:r>
      <w:r w:rsidR="006F659A" w:rsidRPr="00E43C1D">
        <w:rPr>
          <w:rFonts w:ascii="Times New Roman" w:hAnsi="Times New Roman"/>
          <w:sz w:val="28"/>
          <w:szCs w:val="28"/>
        </w:rPr>
        <w:t>//</w:t>
      </w:r>
      <w:r w:rsidR="006F659A" w:rsidRPr="00E43C1D">
        <w:rPr>
          <w:rStyle w:val="apple-converted-space"/>
          <w:sz w:val="28"/>
          <w:szCs w:val="28"/>
        </w:rPr>
        <w:t> </w:t>
      </w:r>
      <w:hyperlink r:id="rId55" w:history="1">
        <w:r w:rsidR="006F659A" w:rsidRPr="00E43C1D">
          <w:rPr>
            <w:rStyle w:val="a4"/>
            <w:sz w:val="28"/>
            <w:szCs w:val="28"/>
          </w:rPr>
          <w:t>Исследования молодых ученых в практику единоборств</w:t>
        </w:r>
      </w:hyperlink>
      <w:r w:rsidR="006F659A" w:rsidRPr="00E43C1D">
        <w:rPr>
          <w:rFonts w:ascii="Times New Roman" w:hAnsi="Times New Roman"/>
          <w:sz w:val="28"/>
          <w:szCs w:val="28"/>
        </w:rPr>
        <w:t>: материалы VI Междунар. науч.-практ. конф., посвящ. памяти проф. Чумакова Е.М. / Рос. гос. ун-т физ. культуры, спорта и туризма. - М., 2006. - С. 164-169.</w:t>
      </w:r>
    </w:p>
    <w:p w:rsidR="006F659A" w:rsidRPr="00E43C1D" w:rsidRDefault="00B82235" w:rsidP="006F659A">
      <w:pPr>
        <w:tabs>
          <w:tab w:val="left" w:pos="1845"/>
        </w:tabs>
        <w:rPr>
          <w:rFonts w:ascii="Times New Roman" w:hAnsi="Times New Roman"/>
          <w:color w:val="000000"/>
          <w:sz w:val="28"/>
          <w:szCs w:val="28"/>
        </w:rPr>
      </w:pPr>
      <w:hyperlink r:id="rId56" w:history="1">
        <w:r w:rsidR="006F659A" w:rsidRPr="00E43C1D">
          <w:rPr>
            <w:rStyle w:val="a4"/>
            <w:sz w:val="28"/>
            <w:szCs w:val="28"/>
          </w:rPr>
          <w:t>Найдиффер Р.</w:t>
        </w:r>
      </w:hyperlink>
      <w:r w:rsidR="006F659A" w:rsidRPr="00E43C1D">
        <w:rPr>
          <w:rStyle w:val="apple-converted-space"/>
          <w:sz w:val="28"/>
          <w:szCs w:val="28"/>
        </w:rPr>
        <w:t> </w:t>
      </w:r>
      <w:hyperlink r:id="rId57" w:history="1">
        <w:r w:rsidR="006F659A" w:rsidRPr="00E43C1D">
          <w:rPr>
            <w:rStyle w:val="a4"/>
            <w:sz w:val="28"/>
            <w:szCs w:val="28"/>
          </w:rPr>
          <w:t>Мысленная тренировка спортсменов</w:t>
        </w:r>
      </w:hyperlink>
      <w:r w:rsidR="006F659A" w:rsidRPr="00E43C1D">
        <w:rPr>
          <w:rStyle w:val="apple-converted-space"/>
          <w:sz w:val="28"/>
          <w:szCs w:val="28"/>
        </w:rPr>
        <w:t> </w:t>
      </w:r>
      <w:r w:rsidR="006F659A" w:rsidRPr="00E43C1D">
        <w:rPr>
          <w:rFonts w:ascii="Times New Roman" w:hAnsi="Times New Roman"/>
          <w:sz w:val="28"/>
          <w:szCs w:val="28"/>
        </w:rPr>
        <w:t>/ Р. Найдиффер //</w:t>
      </w:r>
      <w:r w:rsidR="006F659A" w:rsidRPr="00E43C1D">
        <w:rPr>
          <w:rStyle w:val="apple-converted-space"/>
          <w:sz w:val="28"/>
          <w:szCs w:val="28"/>
        </w:rPr>
        <w:t> </w:t>
      </w:r>
      <w:hyperlink r:id="rId58" w:history="1">
        <w:r w:rsidR="006F659A" w:rsidRPr="00E43C1D">
          <w:rPr>
            <w:rStyle w:val="a4"/>
            <w:sz w:val="28"/>
            <w:szCs w:val="28"/>
          </w:rPr>
          <w:t>Спортивная психология в трудах зарубежных специалистов</w:t>
        </w:r>
      </w:hyperlink>
      <w:r w:rsidR="006F659A" w:rsidRPr="00E43C1D">
        <w:rPr>
          <w:rFonts w:ascii="Times New Roman" w:hAnsi="Times New Roman"/>
          <w:sz w:val="28"/>
          <w:szCs w:val="28"/>
        </w:rPr>
        <w:t xml:space="preserve">. - </w:t>
      </w:r>
      <w:r w:rsidR="006F659A" w:rsidRPr="00E43C1D">
        <w:rPr>
          <w:rFonts w:ascii="Times New Roman" w:hAnsi="Times New Roman"/>
          <w:color w:val="000000"/>
          <w:sz w:val="28"/>
          <w:szCs w:val="28"/>
        </w:rPr>
        <w:t>М.: Советский спорт, 2005. - С. 8-20.</w:t>
      </w:r>
    </w:p>
    <w:p w:rsidR="00E43C1D" w:rsidRDefault="00E43C1D" w:rsidP="006F659A">
      <w:pPr>
        <w:ind w:firstLine="720"/>
        <w:jc w:val="right"/>
        <w:rPr>
          <w:rFonts w:ascii="Times New Roman" w:hAnsi="Times New Roman"/>
          <w:b/>
          <w:i/>
          <w:sz w:val="28"/>
          <w:szCs w:val="28"/>
        </w:rPr>
      </w:pPr>
    </w:p>
    <w:p w:rsidR="006F659A" w:rsidRPr="00E43C1D" w:rsidRDefault="006F659A" w:rsidP="006F659A">
      <w:pPr>
        <w:ind w:firstLine="720"/>
        <w:jc w:val="right"/>
        <w:rPr>
          <w:rFonts w:ascii="Times New Roman" w:hAnsi="Times New Roman"/>
          <w:b/>
          <w:i/>
          <w:sz w:val="28"/>
          <w:szCs w:val="28"/>
        </w:rPr>
      </w:pPr>
      <w:r w:rsidRPr="00E43C1D">
        <w:rPr>
          <w:rFonts w:ascii="Times New Roman" w:hAnsi="Times New Roman"/>
          <w:b/>
          <w:i/>
          <w:sz w:val="28"/>
          <w:szCs w:val="28"/>
        </w:rPr>
        <w:t xml:space="preserve">Сычёв Н. </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 xml:space="preserve">Студент группы Э-12 </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 xml:space="preserve">Научный руководитель: </w:t>
      </w:r>
    </w:p>
    <w:p w:rsidR="006F659A" w:rsidRPr="00E43C1D" w:rsidRDefault="006F659A" w:rsidP="006F659A">
      <w:pPr>
        <w:ind w:firstLine="720"/>
        <w:jc w:val="right"/>
        <w:rPr>
          <w:rFonts w:ascii="Times New Roman" w:hAnsi="Times New Roman"/>
          <w:b/>
          <w:i/>
          <w:sz w:val="28"/>
          <w:szCs w:val="28"/>
        </w:rPr>
      </w:pPr>
      <w:r w:rsidRPr="00E43C1D">
        <w:rPr>
          <w:rFonts w:ascii="Times New Roman" w:hAnsi="Times New Roman"/>
          <w:i/>
          <w:sz w:val="28"/>
          <w:szCs w:val="28"/>
        </w:rPr>
        <w:t xml:space="preserve">доц. </w:t>
      </w:r>
      <w:r w:rsidRPr="00E43C1D">
        <w:rPr>
          <w:rFonts w:ascii="Times New Roman" w:hAnsi="Times New Roman"/>
          <w:b/>
          <w:i/>
          <w:sz w:val="28"/>
          <w:szCs w:val="28"/>
        </w:rPr>
        <w:t>Шамаева О.П.</w:t>
      </w:r>
    </w:p>
    <w:p w:rsidR="006F659A" w:rsidRPr="00E43C1D" w:rsidRDefault="006F659A" w:rsidP="006F659A">
      <w:pPr>
        <w:ind w:firstLine="720"/>
        <w:jc w:val="right"/>
        <w:rPr>
          <w:rFonts w:ascii="Times New Roman" w:hAnsi="Times New Roman"/>
          <w:b/>
          <w:i/>
          <w:sz w:val="28"/>
          <w:szCs w:val="28"/>
        </w:rPr>
      </w:pPr>
    </w:p>
    <w:p w:rsidR="006F659A" w:rsidRPr="00E43C1D" w:rsidRDefault="006F659A" w:rsidP="006F659A">
      <w:pPr>
        <w:ind w:firstLine="720"/>
        <w:jc w:val="center"/>
        <w:rPr>
          <w:rFonts w:ascii="Times New Roman" w:hAnsi="Times New Roman"/>
          <w:b/>
          <w:caps/>
          <w:sz w:val="28"/>
          <w:szCs w:val="28"/>
        </w:rPr>
      </w:pPr>
      <w:r w:rsidRPr="00E43C1D">
        <w:rPr>
          <w:rFonts w:ascii="Times New Roman" w:hAnsi="Times New Roman"/>
          <w:b/>
          <w:caps/>
          <w:sz w:val="28"/>
          <w:szCs w:val="28"/>
        </w:rPr>
        <w:t>Технология поиска жизненных целей</w:t>
      </w:r>
    </w:p>
    <w:p w:rsidR="006F659A" w:rsidRPr="00E43C1D" w:rsidRDefault="006F659A" w:rsidP="006F659A">
      <w:pPr>
        <w:ind w:firstLine="720"/>
        <w:jc w:val="right"/>
        <w:rPr>
          <w:rFonts w:ascii="Times New Roman" w:hAnsi="Times New Roman"/>
          <w:i/>
          <w:color w:val="000000"/>
          <w:sz w:val="28"/>
          <w:szCs w:val="28"/>
          <w:vertAlign w:val="subscript"/>
        </w:rPr>
      </w:pPr>
      <w:r w:rsidRPr="00E43C1D">
        <w:rPr>
          <w:rFonts w:ascii="Times New Roman" w:hAnsi="Times New Roman"/>
          <w:i/>
          <w:color w:val="000000"/>
          <w:sz w:val="28"/>
          <w:szCs w:val="28"/>
        </w:rPr>
        <w:t>«Чтобы преуспеть в бизнесе, как, впрочем, и почти во всем другом, самое главное – это уметь сосредоточиться и рационально пользоваться своим временем. А чтобы целесообразно использовать свое время, необходимо твердо осознать, что именно главное в вашей работе, а затем отдать себя целиком осуществлению этого главного»[2]</w:t>
      </w:r>
    </w:p>
    <w:p w:rsidR="006F659A" w:rsidRPr="00E43C1D" w:rsidRDefault="006F659A" w:rsidP="006F659A">
      <w:pPr>
        <w:ind w:firstLine="720"/>
        <w:jc w:val="right"/>
        <w:rPr>
          <w:rFonts w:ascii="Times New Roman" w:hAnsi="Times New Roman"/>
          <w:i/>
          <w:color w:val="000000"/>
          <w:sz w:val="28"/>
          <w:szCs w:val="28"/>
        </w:rPr>
      </w:pP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У каждого человека должна быть поставлена цель, к которой он будет стремиться, ради которой он будет развиваться, это даёт самоопределение и самоутверждение в жизни, наличие которых  всегда очень важно. Люди, точно знающие, «что делать, и как делать», являются наиболее преуспевающими.</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Для того, чтобы добиться большего в своей жизни, потребуется полная отдача в реализации намерений, а также возможный отказ от чего-либо привычно, напряжения всех сил, и  всё это в течение продолжительного времени. Иначе все усилия пропадут даром.</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Однако, и это не всё – для работы с самоотдачей будет также полезно почаще задаваться наводящими вопросами для прояснения самому себе степени подготовленности к постановке целей  и плана по их выполнению. Вот некоторые из них:</w:t>
      </w:r>
    </w:p>
    <w:p w:rsidR="006F659A" w:rsidRPr="00E43C1D" w:rsidRDefault="006F659A" w:rsidP="006F659A">
      <w:pPr>
        <w:pStyle w:val="11"/>
        <w:numPr>
          <w:ilvl w:val="0"/>
          <w:numId w:val="37"/>
        </w:numPr>
        <w:spacing w:after="0" w:line="240" w:lineRule="auto"/>
        <w:ind w:left="0" w:firstLine="720"/>
        <w:jc w:val="both"/>
        <w:rPr>
          <w:rFonts w:ascii="Times New Roman" w:hAnsi="Times New Roman"/>
          <w:color w:val="000000"/>
          <w:sz w:val="28"/>
          <w:szCs w:val="28"/>
          <w:lang w:eastAsia="ru-RU"/>
        </w:rPr>
      </w:pPr>
      <w:r w:rsidRPr="00E43C1D">
        <w:rPr>
          <w:rFonts w:ascii="Times New Roman" w:hAnsi="Times New Roman"/>
          <w:color w:val="000000"/>
          <w:sz w:val="28"/>
          <w:szCs w:val="28"/>
          <w:lang w:eastAsia="ru-RU"/>
        </w:rPr>
        <w:t>Каких целей нужно достичь?</w:t>
      </w:r>
    </w:p>
    <w:p w:rsidR="006F659A" w:rsidRPr="00E43C1D" w:rsidRDefault="006F659A" w:rsidP="006F659A">
      <w:pPr>
        <w:numPr>
          <w:ilvl w:val="0"/>
          <w:numId w:val="37"/>
        </w:numPr>
        <w:ind w:left="0" w:firstLine="720"/>
        <w:contextualSpacing/>
        <w:jc w:val="both"/>
        <w:rPr>
          <w:rFonts w:ascii="Times New Roman" w:hAnsi="Times New Roman"/>
          <w:color w:val="000000"/>
          <w:sz w:val="28"/>
          <w:szCs w:val="28"/>
        </w:rPr>
      </w:pPr>
      <w:r w:rsidRPr="00E43C1D">
        <w:rPr>
          <w:rFonts w:ascii="Times New Roman" w:hAnsi="Times New Roman"/>
          <w:color w:val="000000"/>
          <w:sz w:val="28"/>
          <w:szCs w:val="28"/>
        </w:rPr>
        <w:t>Согласуются ли они между собой?</w:t>
      </w:r>
    </w:p>
    <w:p w:rsidR="006F659A" w:rsidRPr="00E43C1D" w:rsidRDefault="006F659A" w:rsidP="006F659A">
      <w:pPr>
        <w:numPr>
          <w:ilvl w:val="0"/>
          <w:numId w:val="37"/>
        </w:numPr>
        <w:ind w:left="0" w:firstLine="720"/>
        <w:contextualSpacing/>
        <w:jc w:val="both"/>
        <w:rPr>
          <w:rFonts w:ascii="Times New Roman" w:hAnsi="Times New Roman"/>
          <w:color w:val="000000"/>
          <w:sz w:val="28"/>
          <w:szCs w:val="28"/>
        </w:rPr>
      </w:pPr>
      <w:r w:rsidRPr="00E43C1D">
        <w:rPr>
          <w:rFonts w:ascii="Times New Roman" w:hAnsi="Times New Roman"/>
          <w:color w:val="000000"/>
          <w:sz w:val="28"/>
          <w:szCs w:val="28"/>
        </w:rPr>
        <w:t>Существуют ли высшая цель и определенные промежуточные цели на пути к главной?</w:t>
      </w:r>
    </w:p>
    <w:p w:rsidR="006F659A" w:rsidRPr="00E43C1D" w:rsidRDefault="006F659A" w:rsidP="006F659A">
      <w:pPr>
        <w:numPr>
          <w:ilvl w:val="0"/>
          <w:numId w:val="37"/>
        </w:numPr>
        <w:ind w:left="0" w:firstLine="720"/>
        <w:contextualSpacing/>
        <w:jc w:val="both"/>
        <w:rPr>
          <w:rFonts w:ascii="Times New Roman" w:hAnsi="Times New Roman"/>
          <w:color w:val="000000"/>
          <w:sz w:val="28"/>
          <w:szCs w:val="28"/>
        </w:rPr>
      </w:pPr>
      <w:r w:rsidRPr="00E43C1D">
        <w:rPr>
          <w:rFonts w:ascii="Times New Roman" w:hAnsi="Times New Roman"/>
          <w:color w:val="000000"/>
          <w:sz w:val="28"/>
          <w:szCs w:val="28"/>
        </w:rPr>
        <w:t>Знаете ли вы свои сильные  и слабые стороны?</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Чтобы найти для себя личные и профессиональные ориентиры, во-первых, нужно выявить собственные желания – добиться ясности цели. Это поможет вам упростить путь к успеху в деловом плане и в личной жизни. Отыскание жизненных целей есть ни что иное, как  придание направления своей жизни.  В пример можно привести одно из условий успешной карьеры </w:t>
      </w:r>
      <w:r w:rsidRPr="00E43C1D">
        <w:rPr>
          <w:rFonts w:ascii="Times New Roman" w:hAnsi="Times New Roman"/>
          <w:color w:val="000000"/>
          <w:sz w:val="28"/>
          <w:szCs w:val="28"/>
        </w:rPr>
        <w:lastRenderedPageBreak/>
        <w:t>– правильный профессии.  В этом случае воплощаются в действительность собственные ценности.</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Отсутствие жизненной цели или крах – является причиной неудовлетворённости в жизни, а также глубокого депрессивного состояния. Тот, кто не знает, ради чего и кого он живет - недоволен судьбой. Однако часто разочарование постигает и тех, кто ставит перед собой слишком высокие, недостижимые по объективными субъективным  причинам цели.</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Твердый порядок письменного изложения какой-либо идеи – это первый шаг к ее воплощению в жизнь. В разговоре можно, часто не отдавая себе в этом отчета, высказывать всякого рода смутные и неверные идеи. Когда же человек излагает свои мысли на бумаге, происходит что-то, что побуждает его вникнуть в конкретные детали. При этом гораздо сложнее ввести в заблуждение самого себя или кого-либо другого.</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Обычно цели устанавливаются на определённый период, поэтому полезно следить за процессом их определения, приведения в действие и утверждения в следующей последовательности:</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1.Выяснение  потребностей.  Следует устанавливать цели в ситуации, которая не удовлетворяет вас или может таковой стать. Установление личных целей требует анализа текущей ситуации и ответа на вопрос, чего вы хотели бы добиться. Это требует определенной свободы и воображения  от тех необоснованных ограничений, которые ранее были приняты.</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2. Прояснение возможностей. Первым шагом в прояснении возможностей является установлением как можно большего их числа. Этого частично можно добиться напряжением собственной мысли, но расширить список можно путем привлечения окружающих и изучения ситуации. Разумный выбор нельзя осуществить, пока не установлены все доступные возможности.</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3.  Принятие решения о потребностях.     Списка возможностей, как правило, недостаточно; также необходимо знать, к чему вы стремитесь и чего хотите добиться. Это может показаться очевидным, но определить потребности не всегда легко. Необходимо ответить на 3 главных вопроса:</w:t>
      </w:r>
    </w:p>
    <w:p w:rsidR="006F659A" w:rsidRPr="00E43C1D" w:rsidRDefault="006F659A" w:rsidP="006F659A">
      <w:pPr>
        <w:pStyle w:val="11"/>
        <w:numPr>
          <w:ilvl w:val="0"/>
          <w:numId w:val="38"/>
        </w:numPr>
        <w:spacing w:after="0" w:line="240" w:lineRule="auto"/>
        <w:ind w:left="0" w:firstLine="720"/>
        <w:jc w:val="both"/>
        <w:rPr>
          <w:rFonts w:ascii="Times New Roman" w:hAnsi="Times New Roman"/>
          <w:color w:val="000000"/>
          <w:sz w:val="28"/>
          <w:szCs w:val="28"/>
          <w:lang w:eastAsia="ru-RU"/>
        </w:rPr>
      </w:pPr>
      <w:r w:rsidRPr="00E43C1D">
        <w:rPr>
          <w:rFonts w:ascii="Times New Roman" w:hAnsi="Times New Roman"/>
          <w:color w:val="000000"/>
          <w:sz w:val="28"/>
          <w:szCs w:val="28"/>
          <w:lang w:eastAsia="ru-RU"/>
        </w:rPr>
        <w:t>Что является важным для вас?</w:t>
      </w:r>
    </w:p>
    <w:p w:rsidR="006F659A" w:rsidRPr="00E43C1D" w:rsidRDefault="006F659A" w:rsidP="006F659A">
      <w:pPr>
        <w:numPr>
          <w:ilvl w:val="0"/>
          <w:numId w:val="38"/>
        </w:numPr>
        <w:ind w:left="0" w:firstLine="720"/>
        <w:contextualSpacing/>
        <w:jc w:val="both"/>
        <w:rPr>
          <w:rFonts w:ascii="Times New Roman" w:hAnsi="Times New Roman"/>
          <w:color w:val="000000"/>
          <w:sz w:val="28"/>
          <w:szCs w:val="28"/>
        </w:rPr>
      </w:pPr>
      <w:r w:rsidRPr="00E43C1D">
        <w:rPr>
          <w:rFonts w:ascii="Times New Roman" w:hAnsi="Times New Roman"/>
          <w:color w:val="000000"/>
          <w:sz w:val="28"/>
          <w:szCs w:val="28"/>
        </w:rPr>
        <w:t>На какой риск вы готовы пойти?</w:t>
      </w:r>
    </w:p>
    <w:p w:rsidR="006F659A" w:rsidRPr="00E43C1D" w:rsidRDefault="006F659A" w:rsidP="006F659A">
      <w:pPr>
        <w:numPr>
          <w:ilvl w:val="0"/>
          <w:numId w:val="38"/>
        </w:numPr>
        <w:ind w:left="0" w:firstLine="720"/>
        <w:contextualSpacing/>
        <w:jc w:val="both"/>
        <w:rPr>
          <w:rFonts w:ascii="Times New Roman" w:hAnsi="Times New Roman"/>
          <w:color w:val="000000"/>
          <w:sz w:val="28"/>
          <w:szCs w:val="28"/>
        </w:rPr>
      </w:pPr>
      <w:r w:rsidRPr="00E43C1D">
        <w:rPr>
          <w:rFonts w:ascii="Times New Roman" w:hAnsi="Times New Roman"/>
          <w:color w:val="000000"/>
          <w:sz w:val="28"/>
          <w:szCs w:val="28"/>
        </w:rPr>
        <w:t>Как повлияют на окружающих ваши решения?</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Первый вопрос связан с определением ваших личных ценностей и позиций. Здесь стоит отметить, что качество решений о выборе образа жизни зависит во многом от глубины самопознания.</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Следующий вопрос поможет определить личные границы и пределы, которые влияют на ваш выбор. Можно решить, что некоторые возможности слишком рискованны и лучше обратиться к методам действий с более надежными результатами. Однако это заставляет людей избегать рискованных возможностей, при этом не оценив реальную степень риска.</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Третий вопрос направлен на изучение того, кто и как может быть затронут вашими решениями. Следует определить, стоит ли результат тех </w:t>
      </w:r>
      <w:r w:rsidRPr="00E43C1D">
        <w:rPr>
          <w:rFonts w:ascii="Times New Roman" w:hAnsi="Times New Roman"/>
          <w:color w:val="000000"/>
          <w:sz w:val="28"/>
          <w:szCs w:val="28"/>
        </w:rPr>
        <w:lastRenderedPageBreak/>
        <w:t>затрат, которые вызваны этим влиянием на окружающих. Обсуждение идей и возможных предстоящих действий с теми, кого они, вероятно, затронут, а также наблюдение за их реакцией помогут трудные решения сделать более точными.</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4.Выбор.     Когда уже определен круг имеющихся возможностей и ясны потребности и желания, необходимо сделать выбор. Установление цели – это активный шаг, поэтому в момент выбора вы берете на себя обязательство, что избранный образ действий сможет обеспечить удовлетворительный результат. Кроме того, это значит, что можно осуществить и следующие шаги.</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5. Уточнение цели.     Цели полезны в качестве напоминания и мотивации о том, для чего предпринимаются действия. Часто для достижения одной цели необходимы разнообразные действия. При этом можно потерять из виду желаемый конечный результат. Если такое случается, руководитель обычно может часами работать, напрягая все силы, чтобы добиться успеха, и все же у него мало что получается. Сопоставление логических связей между общими задачами и конкретными рабочими процессами может сократить излишние усилия в уточнении заданных целей.</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6.Установление временных границ.    Время – это ценный ресурс, с которым следует обращаться разумно, но которым можно и серьезно злоупотреблять. Необходимо рационально распределять своё время, так как занимаясь слишком многим одновременно, вы рискуете ни в чём не преуспеть. На этот процесс влияет много факторов. Вот некоторые из них:  обычные требования работы;  чрезвычайные или дополнительные требования, возникающие в работе;  ожидания окружающих;  личные надежды и стремления;  чувство долга и уже взятые на себя обязательства;  привычная практика.</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Так как многие решения о том или ином использовании времени принимаются спонтанно, время зачастую тратится без какой-либо оценки реальной полезности таких затрат.</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Ко времени следует относиться, как к ценному и важному ресурсу, подобному деньгам в банке. Время предоставляет возможности, а управление им обеспечит расширение этих возможностей.</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Цели, которые содержащие направление действий, должны также указывать скорость движения. Это необходимо для того, чтобы люди могли продуктивно распределить свое время и другие ресурсы. Если цель не имеет временных границ, нет никакой возможности и следить за своими успехами.</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sz w:val="28"/>
          <w:szCs w:val="28"/>
        </w:rPr>
        <w:t>7</w:t>
      </w:r>
      <w:r w:rsidRPr="00E43C1D">
        <w:rPr>
          <w:rFonts w:ascii="Times New Roman" w:hAnsi="Times New Roman"/>
          <w:color w:val="000000"/>
          <w:sz w:val="28"/>
          <w:szCs w:val="28"/>
        </w:rPr>
        <w:t>. Контроль своих достижений.     Существуют следующие преимущества наблюдения за личными достижениями:  появляется обратная связь с результатами работы;  возникает чувство удовлетворения по мере продвижения к цели;  создается возможность спланировать новый метод действий, переосмыслив избранную стратегию.</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Разработка главных представлений в профессиональной сфере. Определение личных и профессиональных целей:</w:t>
      </w:r>
    </w:p>
    <w:p w:rsidR="006F659A" w:rsidRPr="00E43C1D" w:rsidRDefault="006F659A" w:rsidP="006F659A">
      <w:pPr>
        <w:pStyle w:val="11"/>
        <w:numPr>
          <w:ilvl w:val="0"/>
          <w:numId w:val="39"/>
        </w:numPr>
        <w:spacing w:after="0" w:line="240" w:lineRule="auto"/>
        <w:ind w:left="0" w:firstLine="720"/>
        <w:jc w:val="both"/>
        <w:rPr>
          <w:rFonts w:ascii="Times New Roman" w:hAnsi="Times New Roman"/>
          <w:color w:val="000000"/>
          <w:sz w:val="28"/>
          <w:szCs w:val="28"/>
          <w:lang w:eastAsia="ru-RU"/>
        </w:rPr>
      </w:pPr>
      <w:r w:rsidRPr="00E43C1D">
        <w:rPr>
          <w:rFonts w:ascii="Times New Roman" w:hAnsi="Times New Roman"/>
          <w:i/>
          <w:color w:val="000000"/>
          <w:sz w:val="28"/>
          <w:szCs w:val="28"/>
          <w:lang w:eastAsia="ru-RU"/>
        </w:rPr>
        <w:lastRenderedPageBreak/>
        <w:t>личные желания</w:t>
      </w:r>
      <w:r w:rsidRPr="00E43C1D">
        <w:rPr>
          <w:rFonts w:ascii="Times New Roman" w:hAnsi="Times New Roman"/>
          <w:color w:val="000000"/>
          <w:sz w:val="28"/>
          <w:szCs w:val="28"/>
          <w:lang w:eastAsia="ru-RU"/>
        </w:rPr>
        <w:t>:  долгосрочные (жизненные цели);  среднесрочные (5 лет);  краткосрочные (ближайшие 12 мес.)</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Таким образом, можно провести  инвентаризацию своих идей, отфильтровывая при этом важнейшие позиции, т. е. жизненные личные и карьерные цели.</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Как только вы определили свои личные и профессиональные цели, займитесь вашими личными ресурсами, т. е. средствами для достижения поставленных целей. Л. Зайверт называет этот процесс ситуационным анализом  [1].</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Способности человека определяются совокупностью разнообразных факторов: наследственностью, воспитанием, состоянием здоровья, средой обитания. Более того, способности не остаются неизменными, так как их можно развивать, но можно и утратить.</w:t>
      </w:r>
    </w:p>
    <w:p w:rsidR="006F659A" w:rsidRPr="00E43C1D" w:rsidRDefault="006F659A" w:rsidP="006F659A">
      <w:pPr>
        <w:pStyle w:val="11"/>
        <w:numPr>
          <w:ilvl w:val="0"/>
          <w:numId w:val="39"/>
        </w:numPr>
        <w:spacing w:after="0" w:line="240" w:lineRule="auto"/>
        <w:ind w:left="0" w:firstLine="720"/>
        <w:jc w:val="both"/>
        <w:rPr>
          <w:rFonts w:ascii="Times New Roman" w:hAnsi="Times New Roman"/>
          <w:color w:val="000000"/>
          <w:sz w:val="28"/>
          <w:szCs w:val="28"/>
          <w:lang w:eastAsia="ru-RU"/>
        </w:rPr>
      </w:pPr>
      <w:r w:rsidRPr="00E43C1D">
        <w:rPr>
          <w:rFonts w:ascii="Times New Roman" w:hAnsi="Times New Roman"/>
          <w:i/>
          <w:color w:val="000000"/>
          <w:sz w:val="28"/>
          <w:szCs w:val="28"/>
          <w:lang w:eastAsia="ru-RU"/>
        </w:rPr>
        <w:t>В профессиональной сфере</w:t>
      </w:r>
      <w:r w:rsidRPr="00E43C1D">
        <w:rPr>
          <w:rFonts w:ascii="Times New Roman" w:hAnsi="Times New Roman"/>
          <w:color w:val="000000"/>
          <w:sz w:val="28"/>
          <w:szCs w:val="28"/>
          <w:lang w:eastAsia="ru-RU"/>
        </w:rPr>
        <w:t>:  Знаю ли я задачи по работе на моей должности, и чего от меня ожидают?  Устанавливаю ли я приоритеты?  Выполняю ли я своевременно свои задачи?  С какими неудачами нужно считаться?  Каковы главные преимущества моей работы?</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Инвентаризация целей.    Следующим шагом будет группировка ваших достоинств и недостатков, а также выделение двух-трех важнейших сильных и слабых сторон.</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Такой анализ личных качеств является предпосылкой для планирования дальнейших шагов и мер по достижению целей.</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Очень важно правильно оценивать себя. В этом могут помочь специальные системы тестирования, дающие возможность разобраться в своих достоинствах и недостатках.</w:t>
      </w:r>
    </w:p>
    <w:p w:rsidR="006F659A" w:rsidRPr="00E43C1D" w:rsidRDefault="006F659A" w:rsidP="006F659A">
      <w:pPr>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 В процессе анализа необходимые для достижения желаемых целей средства (личные, финансовые, временные ресурсы) сравниваются с реальной ситуацией. К примеру, выберите пять важнейших целей и определите необходимые для них средства. Далее нужно проверить, чего еще вы должны достичь или к чему приступить, чтобы приблизить соответствующую цель, и указать необходимую для достижения целей квалификацию. Теперь следует поставить конкретные реальные практические цели, чтобы приобрести опыта и способности, которых вам еще не хватает. Используя данный метод, вы можете определить соотношение ваших желаний и ваших личных качеств, а также способностей и на основании полученных результатов выработать свой индивидуальный порядок технологии поиска личных и профессиональных целей.</w:t>
      </w:r>
    </w:p>
    <w:p w:rsidR="006F659A" w:rsidRPr="00E43C1D" w:rsidRDefault="006F659A" w:rsidP="006F659A">
      <w:pPr>
        <w:ind w:firstLine="720"/>
        <w:jc w:val="both"/>
        <w:rPr>
          <w:rFonts w:ascii="Times New Roman" w:hAnsi="Times New Roman"/>
          <w:color w:val="000000"/>
          <w:sz w:val="28"/>
          <w:szCs w:val="28"/>
        </w:rPr>
      </w:pPr>
    </w:p>
    <w:p w:rsidR="006F659A" w:rsidRPr="00E43C1D" w:rsidRDefault="006F659A" w:rsidP="006F659A">
      <w:pPr>
        <w:ind w:firstLine="720"/>
        <w:jc w:val="center"/>
        <w:rPr>
          <w:rFonts w:ascii="Times New Roman" w:hAnsi="Times New Roman"/>
          <w:b/>
          <w:color w:val="000000"/>
          <w:sz w:val="28"/>
          <w:szCs w:val="28"/>
        </w:rPr>
      </w:pPr>
      <w:r w:rsidRPr="00E43C1D">
        <w:rPr>
          <w:rFonts w:ascii="Times New Roman" w:hAnsi="Times New Roman"/>
          <w:b/>
          <w:color w:val="000000"/>
          <w:sz w:val="28"/>
          <w:szCs w:val="28"/>
        </w:rPr>
        <w:t>Список литературы</w:t>
      </w:r>
    </w:p>
    <w:p w:rsidR="006F659A" w:rsidRPr="00E43C1D" w:rsidRDefault="006F659A" w:rsidP="006F659A">
      <w:pPr>
        <w:pStyle w:val="11"/>
        <w:numPr>
          <w:ilvl w:val="0"/>
          <w:numId w:val="40"/>
        </w:numPr>
        <w:spacing w:after="0" w:line="240" w:lineRule="auto"/>
        <w:ind w:left="0" w:firstLine="720"/>
        <w:rPr>
          <w:rFonts w:ascii="Times New Roman" w:hAnsi="Times New Roman"/>
          <w:sz w:val="28"/>
          <w:szCs w:val="28"/>
        </w:rPr>
      </w:pPr>
      <w:r w:rsidRPr="00E43C1D">
        <w:rPr>
          <w:rFonts w:ascii="Times New Roman" w:hAnsi="Times New Roman"/>
          <w:color w:val="000000"/>
          <w:sz w:val="28"/>
          <w:szCs w:val="28"/>
          <w:lang w:eastAsia="ru-RU"/>
        </w:rPr>
        <w:t>Л. Зайверт – «Ваше время – в Ваших руках»</w:t>
      </w:r>
    </w:p>
    <w:p w:rsidR="006F659A" w:rsidRPr="00E43C1D" w:rsidRDefault="006F659A" w:rsidP="006F659A">
      <w:pPr>
        <w:numPr>
          <w:ilvl w:val="0"/>
          <w:numId w:val="40"/>
        </w:numPr>
        <w:ind w:left="0" w:firstLine="720"/>
        <w:contextualSpacing/>
        <w:rPr>
          <w:rFonts w:ascii="Times New Roman" w:hAnsi="Times New Roman"/>
          <w:sz w:val="28"/>
          <w:szCs w:val="28"/>
        </w:rPr>
      </w:pPr>
      <w:r w:rsidRPr="00E43C1D">
        <w:rPr>
          <w:rFonts w:ascii="Times New Roman" w:hAnsi="Times New Roman"/>
          <w:sz w:val="28"/>
          <w:szCs w:val="28"/>
        </w:rPr>
        <w:t>Ли Якокка. Карьера менеджера</w:t>
      </w:r>
    </w:p>
    <w:p w:rsidR="006F659A" w:rsidRPr="00E43C1D" w:rsidRDefault="00B82235" w:rsidP="006F659A">
      <w:pPr>
        <w:numPr>
          <w:ilvl w:val="0"/>
          <w:numId w:val="40"/>
        </w:numPr>
        <w:ind w:left="0" w:firstLine="720"/>
        <w:contextualSpacing/>
        <w:rPr>
          <w:rStyle w:val="a4"/>
          <w:sz w:val="28"/>
          <w:szCs w:val="28"/>
        </w:rPr>
      </w:pPr>
      <w:hyperlink r:id="rId59" w:history="1">
        <w:r w:rsidR="006F659A" w:rsidRPr="00E43C1D">
          <w:rPr>
            <w:rStyle w:val="a4"/>
            <w:sz w:val="28"/>
            <w:szCs w:val="28"/>
          </w:rPr>
          <w:t>http://www.kniga.com/books/preview_txt.asp?sku=ebooks309260</w:t>
        </w:r>
      </w:hyperlink>
    </w:p>
    <w:p w:rsidR="006F659A" w:rsidRPr="00E43C1D" w:rsidRDefault="00B82235" w:rsidP="006F659A">
      <w:pPr>
        <w:tabs>
          <w:tab w:val="left" w:pos="1845"/>
        </w:tabs>
        <w:rPr>
          <w:rFonts w:ascii="Times New Roman" w:hAnsi="Times New Roman"/>
          <w:sz w:val="28"/>
          <w:szCs w:val="28"/>
        </w:rPr>
      </w:pPr>
      <w:hyperlink r:id="rId60" w:history="1">
        <w:r w:rsidR="006F659A" w:rsidRPr="00E43C1D">
          <w:rPr>
            <w:rStyle w:val="a4"/>
            <w:sz w:val="28"/>
            <w:szCs w:val="28"/>
          </w:rPr>
          <w:t>http://rudocs.exdat.com/docs/index-567519.html</w:t>
        </w:r>
      </w:hyperlink>
    </w:p>
    <w:p w:rsidR="006F659A" w:rsidRPr="00E43C1D" w:rsidRDefault="006F659A" w:rsidP="006F659A">
      <w:pPr>
        <w:ind w:firstLine="720"/>
        <w:jc w:val="right"/>
        <w:rPr>
          <w:rFonts w:ascii="Times New Roman" w:hAnsi="Times New Roman"/>
          <w:b/>
          <w:i/>
          <w:sz w:val="28"/>
          <w:szCs w:val="28"/>
        </w:rPr>
      </w:pPr>
      <w:r w:rsidRPr="00E43C1D">
        <w:rPr>
          <w:rFonts w:ascii="Times New Roman" w:hAnsi="Times New Roman"/>
          <w:sz w:val="28"/>
          <w:szCs w:val="28"/>
        </w:rPr>
        <w:br w:type="column"/>
      </w:r>
      <w:r w:rsidRPr="00E43C1D">
        <w:rPr>
          <w:rFonts w:ascii="Times New Roman" w:hAnsi="Times New Roman"/>
          <w:b/>
          <w:i/>
          <w:sz w:val="28"/>
          <w:szCs w:val="28"/>
        </w:rPr>
        <w:lastRenderedPageBreak/>
        <w:t>Харченко А.</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Студент группы Э-12</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 xml:space="preserve"> Научный руководитель: канд. социол. наук, доц.</w:t>
      </w:r>
    </w:p>
    <w:p w:rsidR="006F659A" w:rsidRPr="00E43C1D" w:rsidRDefault="006F659A" w:rsidP="006F659A">
      <w:pPr>
        <w:ind w:firstLine="720"/>
        <w:jc w:val="right"/>
        <w:rPr>
          <w:rFonts w:ascii="Times New Roman" w:hAnsi="Times New Roman"/>
          <w:b/>
          <w:i/>
          <w:sz w:val="28"/>
          <w:szCs w:val="28"/>
        </w:rPr>
      </w:pPr>
      <w:r w:rsidRPr="00E43C1D">
        <w:rPr>
          <w:rFonts w:ascii="Times New Roman" w:hAnsi="Times New Roman"/>
          <w:b/>
          <w:i/>
          <w:sz w:val="28"/>
          <w:szCs w:val="28"/>
        </w:rPr>
        <w:t>Шамаева О. П.</w:t>
      </w:r>
    </w:p>
    <w:p w:rsidR="006F659A" w:rsidRPr="00E43C1D" w:rsidRDefault="006F659A" w:rsidP="006F659A">
      <w:pPr>
        <w:ind w:firstLine="720"/>
        <w:jc w:val="right"/>
        <w:rPr>
          <w:rFonts w:ascii="Times New Roman" w:hAnsi="Times New Roman"/>
          <w:b/>
          <w:i/>
          <w:sz w:val="28"/>
          <w:szCs w:val="28"/>
        </w:rPr>
      </w:pPr>
    </w:p>
    <w:p w:rsidR="006F659A" w:rsidRPr="00E43C1D" w:rsidRDefault="006F659A" w:rsidP="006F659A">
      <w:pPr>
        <w:ind w:firstLine="720"/>
        <w:jc w:val="center"/>
        <w:rPr>
          <w:rFonts w:ascii="Times New Roman" w:hAnsi="Times New Roman"/>
          <w:b/>
          <w:caps/>
          <w:sz w:val="28"/>
          <w:szCs w:val="28"/>
        </w:rPr>
      </w:pPr>
      <w:r w:rsidRPr="00E43C1D">
        <w:rPr>
          <w:rFonts w:ascii="Times New Roman" w:hAnsi="Times New Roman"/>
          <w:b/>
          <w:caps/>
          <w:sz w:val="28"/>
          <w:szCs w:val="28"/>
        </w:rPr>
        <w:t>Эффективное использование времени</w:t>
      </w:r>
    </w:p>
    <w:p w:rsidR="006F659A" w:rsidRPr="00E43C1D" w:rsidRDefault="006F659A" w:rsidP="006F659A">
      <w:pPr>
        <w:ind w:firstLine="720"/>
        <w:jc w:val="center"/>
        <w:rPr>
          <w:rFonts w:ascii="Times New Roman" w:hAnsi="Times New Roman"/>
          <w:b/>
          <w:caps/>
          <w:sz w:val="28"/>
          <w:szCs w:val="28"/>
        </w:rPr>
      </w:pP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Как использовать время эффективно и успевать больше? Время — это ценный ресурс и правильное планирование времени во многом определяет успех нашей жизни.</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xml:space="preserve">Очень часто произносится вслух фраза – «У меня нет времени». Огромное количество людей выделяет определённое время на выполнение какого-нибудь дела, но выходит так что не всегда получается все выполнять в срок. Возникает вопрос ,а почему так получается…? </w:t>
      </w:r>
      <w:r w:rsidRPr="00E43C1D">
        <w:rPr>
          <w:rFonts w:ascii="Times New Roman" w:hAnsi="Times New Roman"/>
          <w:sz w:val="28"/>
          <w:szCs w:val="28"/>
          <w:shd w:val="clear" w:color="auto" w:fill="FFFFFF"/>
        </w:rPr>
        <w:t xml:space="preserve"> Причин очень много и в большинстве случаев это время уходит на незапланированные вещи.</w:t>
      </w:r>
      <w:r w:rsidRPr="00E43C1D">
        <w:rPr>
          <w:rFonts w:ascii="Times New Roman" w:hAnsi="Times New Roman"/>
          <w:sz w:val="28"/>
          <w:szCs w:val="28"/>
        </w:rPr>
        <w:t>В таких ситуациях помогает самоменеджмент.</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Л. Зайверт в своей книге «Ваше время в ваших руках» дает такое понятие самоменеджмента: «Самоменеджмент представляет собой последовательное и целенаправленное использование испытанных методов работы в повседневной практике, для того чтобы оптимально и со смыслом использовать свое время»</w:t>
      </w:r>
      <w:r w:rsidRPr="00E43C1D">
        <w:rPr>
          <w:rStyle w:val="ae"/>
          <w:rFonts w:ascii="Times New Roman" w:hAnsi="Times New Roman"/>
          <w:sz w:val="28"/>
          <w:szCs w:val="28"/>
        </w:rPr>
        <w:footnoteReference w:id="5"/>
      </w:r>
      <w:r w:rsidRPr="00E43C1D">
        <w:rPr>
          <w:rFonts w:ascii="Times New Roman" w:hAnsi="Times New Roman"/>
          <w:sz w:val="28"/>
          <w:szCs w:val="28"/>
        </w:rPr>
        <w:t>. С помощью самоменеджмента можно научиться максимально использовать собственные возможности, а также начать сознательно управлять своей жизнью, а не плыть по течению, действуя одинаково плодотворно, независимо от внешних обстоятельств.</w:t>
      </w:r>
    </w:p>
    <w:p w:rsidR="006F659A" w:rsidRPr="00E43C1D" w:rsidRDefault="006F659A" w:rsidP="006F659A">
      <w:pPr>
        <w:pStyle w:val="a8"/>
        <w:shd w:val="clear" w:color="auto" w:fill="FDFEFF"/>
        <w:spacing w:before="0" w:beforeAutospacing="0" w:after="0" w:afterAutospacing="0"/>
        <w:ind w:firstLine="720"/>
        <w:jc w:val="both"/>
        <w:rPr>
          <w:color w:val="0F0F0F"/>
          <w:sz w:val="28"/>
          <w:szCs w:val="28"/>
        </w:rPr>
      </w:pPr>
      <w:r w:rsidRPr="00E43C1D">
        <w:rPr>
          <w:color w:val="0F0F0F"/>
          <w:sz w:val="28"/>
          <w:szCs w:val="28"/>
        </w:rPr>
        <w:t>Самоменеджмент помогает выполнять работу с меньшими расходами, лучше организовать труд (следовательно, получить лучшие результаты), уменьшить загруженность работой и, как результат, уменьшить спешку и стрессы. Известный специалист в области менеджмента Ален Маккензи утверждал: «Нет ничего более легкого, чем быть занятым. И нет ничего более трудного, чем быть результативным».</w:t>
      </w:r>
    </w:p>
    <w:p w:rsidR="006F659A" w:rsidRPr="00E43C1D" w:rsidRDefault="006F659A" w:rsidP="006F659A">
      <w:pPr>
        <w:pStyle w:val="a8"/>
        <w:shd w:val="clear" w:color="auto" w:fill="FDFEFF"/>
        <w:spacing w:before="0" w:beforeAutospacing="0" w:after="0" w:afterAutospacing="0"/>
        <w:ind w:firstLine="720"/>
        <w:jc w:val="both"/>
        <w:rPr>
          <w:color w:val="0F0F0F"/>
          <w:sz w:val="28"/>
          <w:szCs w:val="28"/>
        </w:rPr>
      </w:pPr>
      <w:r w:rsidRPr="00E43C1D">
        <w:rPr>
          <w:color w:val="0F0F0F"/>
          <w:sz w:val="28"/>
          <w:szCs w:val="28"/>
        </w:rPr>
        <w:t>Самоменеджмент позволяет эффективно пройти все этапы успешного пути к цели, а именно:</w:t>
      </w:r>
    </w:p>
    <w:p w:rsidR="006F659A" w:rsidRPr="00E43C1D" w:rsidRDefault="006F659A" w:rsidP="006F659A">
      <w:pPr>
        <w:pStyle w:val="a8"/>
        <w:shd w:val="clear" w:color="auto" w:fill="FDFEFF"/>
        <w:spacing w:before="0" w:beforeAutospacing="0" w:after="0" w:afterAutospacing="0"/>
        <w:ind w:firstLine="720"/>
        <w:jc w:val="both"/>
        <w:rPr>
          <w:color w:val="0F0F0F"/>
          <w:sz w:val="28"/>
          <w:szCs w:val="28"/>
        </w:rPr>
      </w:pPr>
      <w:r w:rsidRPr="00E43C1D">
        <w:rPr>
          <w:color w:val="0F0F0F"/>
          <w:sz w:val="28"/>
          <w:szCs w:val="28"/>
        </w:rPr>
        <w:t>— решить, чего вы хотите достичь;</w:t>
      </w:r>
    </w:p>
    <w:p w:rsidR="006F659A" w:rsidRPr="00E43C1D" w:rsidRDefault="006F659A" w:rsidP="006F659A">
      <w:pPr>
        <w:pStyle w:val="a8"/>
        <w:shd w:val="clear" w:color="auto" w:fill="FDFEFF"/>
        <w:spacing w:before="0" w:beforeAutospacing="0" w:after="0" w:afterAutospacing="0"/>
        <w:ind w:firstLine="720"/>
        <w:jc w:val="both"/>
        <w:rPr>
          <w:color w:val="0F0F0F"/>
          <w:sz w:val="28"/>
          <w:szCs w:val="28"/>
        </w:rPr>
      </w:pPr>
      <w:r w:rsidRPr="00E43C1D">
        <w:rPr>
          <w:color w:val="0F0F0F"/>
          <w:sz w:val="28"/>
          <w:szCs w:val="28"/>
        </w:rPr>
        <w:t>— создать собственное видение успеха;</w:t>
      </w:r>
    </w:p>
    <w:p w:rsidR="006F659A" w:rsidRPr="00E43C1D" w:rsidRDefault="006F659A" w:rsidP="006F659A">
      <w:pPr>
        <w:pStyle w:val="a8"/>
        <w:shd w:val="clear" w:color="auto" w:fill="FDFEFF"/>
        <w:spacing w:before="0" w:beforeAutospacing="0" w:after="0" w:afterAutospacing="0"/>
        <w:ind w:firstLine="720"/>
        <w:jc w:val="both"/>
        <w:rPr>
          <w:color w:val="0F0F0F"/>
          <w:sz w:val="28"/>
          <w:szCs w:val="28"/>
        </w:rPr>
      </w:pPr>
      <w:r w:rsidRPr="00E43C1D">
        <w:rPr>
          <w:color w:val="0F0F0F"/>
          <w:sz w:val="28"/>
          <w:szCs w:val="28"/>
        </w:rPr>
        <w:t>— использовать метод «больших скачков»;</w:t>
      </w:r>
    </w:p>
    <w:p w:rsidR="006F659A" w:rsidRPr="00E43C1D" w:rsidRDefault="006F659A" w:rsidP="006F659A">
      <w:pPr>
        <w:pStyle w:val="a8"/>
        <w:shd w:val="clear" w:color="auto" w:fill="FDFEFF"/>
        <w:spacing w:before="0" w:beforeAutospacing="0" w:after="0" w:afterAutospacing="0"/>
        <w:ind w:firstLine="720"/>
        <w:jc w:val="both"/>
        <w:rPr>
          <w:color w:val="0F0F0F"/>
          <w:sz w:val="28"/>
          <w:szCs w:val="28"/>
        </w:rPr>
      </w:pPr>
      <w:r w:rsidRPr="00E43C1D">
        <w:rPr>
          <w:color w:val="0F0F0F"/>
          <w:sz w:val="28"/>
          <w:szCs w:val="28"/>
        </w:rPr>
        <w:t>— верить, что успех придет;</w:t>
      </w:r>
    </w:p>
    <w:p w:rsidR="006F659A" w:rsidRPr="00E43C1D" w:rsidRDefault="006F659A" w:rsidP="006F659A">
      <w:pPr>
        <w:pStyle w:val="a8"/>
        <w:shd w:val="clear" w:color="auto" w:fill="FDFEFF"/>
        <w:spacing w:before="0" w:beforeAutospacing="0" w:after="0" w:afterAutospacing="0"/>
        <w:ind w:firstLine="720"/>
        <w:jc w:val="both"/>
        <w:rPr>
          <w:color w:val="0F0F0F"/>
          <w:sz w:val="28"/>
          <w:szCs w:val="28"/>
        </w:rPr>
      </w:pPr>
      <w:r w:rsidRPr="00E43C1D">
        <w:rPr>
          <w:color w:val="0F0F0F"/>
          <w:sz w:val="28"/>
          <w:szCs w:val="28"/>
        </w:rPr>
        <w:t>— сосредоточиться на целях, ведущих к успеху;</w:t>
      </w:r>
    </w:p>
    <w:p w:rsidR="006F659A" w:rsidRPr="00E43C1D" w:rsidRDefault="006F659A" w:rsidP="006F659A">
      <w:pPr>
        <w:pStyle w:val="a8"/>
        <w:shd w:val="clear" w:color="auto" w:fill="FDFEFF"/>
        <w:spacing w:before="0" w:beforeAutospacing="0" w:after="0" w:afterAutospacing="0"/>
        <w:ind w:firstLine="720"/>
        <w:jc w:val="both"/>
        <w:rPr>
          <w:color w:val="0F0F0F"/>
          <w:sz w:val="28"/>
          <w:szCs w:val="28"/>
        </w:rPr>
      </w:pPr>
      <w:r w:rsidRPr="00E43C1D">
        <w:rPr>
          <w:color w:val="0F0F0F"/>
          <w:sz w:val="28"/>
          <w:szCs w:val="28"/>
        </w:rPr>
        <w:t xml:space="preserve">— не падать духом при неудачах </w:t>
      </w:r>
      <w:r w:rsidRPr="00E43C1D">
        <w:rPr>
          <w:sz w:val="28"/>
          <w:szCs w:val="28"/>
        </w:rPr>
        <w:t>[4]</w:t>
      </w:r>
      <w:r w:rsidRPr="00E43C1D">
        <w:rPr>
          <w:color w:val="0F0F0F"/>
          <w:sz w:val="28"/>
          <w:szCs w:val="28"/>
        </w:rPr>
        <w:t>.</w:t>
      </w:r>
    </w:p>
    <w:p w:rsidR="006F659A" w:rsidRPr="00E43C1D" w:rsidRDefault="006F659A" w:rsidP="006F659A">
      <w:pPr>
        <w:shd w:val="clear" w:color="auto" w:fill="FFFFFF"/>
        <w:ind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t xml:space="preserve">Очень многие жалуются на недостаток времени, что не успевают делать все дела. Так вот это происходит из-за того, что мы не умеем эффективно использовать своё время. Прежде всего, нужно узнать, на что оно расходуется и выявить причины дефицита времени и из-за чего его не </w:t>
      </w:r>
      <w:r w:rsidRPr="00E43C1D">
        <w:rPr>
          <w:rFonts w:ascii="Times New Roman" w:eastAsia="Calibri" w:hAnsi="Times New Roman"/>
          <w:color w:val="0F0F0F"/>
          <w:sz w:val="28"/>
          <w:szCs w:val="28"/>
        </w:rPr>
        <w:lastRenderedPageBreak/>
        <w:t>хватает. Не тратьте своё время впустую. А то все ваши важные дела так и останутся не сделанными.</w:t>
      </w:r>
    </w:p>
    <w:p w:rsidR="006F659A" w:rsidRPr="00E43C1D" w:rsidRDefault="006F659A" w:rsidP="006F659A">
      <w:pPr>
        <w:shd w:val="clear" w:color="auto" w:fill="FFFFFF"/>
        <w:ind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t xml:space="preserve">Эффективное использование времени позволяет человеку добиваться больших результатов с меньшими временными затратами. Существует множество методик и способов по повышению эффективности его использования. На мой взгляд, выделяется три основополагающих метода эффективного использования времени: </w:t>
      </w:r>
    </w:p>
    <w:p w:rsidR="006F659A" w:rsidRPr="00E43C1D" w:rsidRDefault="006F659A" w:rsidP="006F659A">
      <w:pPr>
        <w:shd w:val="clear" w:color="auto" w:fill="FFFFFF"/>
        <w:ind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t>1. постановка целей</w:t>
      </w:r>
    </w:p>
    <w:p w:rsidR="006F659A" w:rsidRPr="00E43C1D" w:rsidRDefault="006F659A" w:rsidP="006F659A">
      <w:pPr>
        <w:shd w:val="clear" w:color="auto" w:fill="FFFFFF"/>
        <w:ind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t xml:space="preserve">2. планирование </w:t>
      </w:r>
    </w:p>
    <w:p w:rsidR="006F659A" w:rsidRPr="00E43C1D" w:rsidRDefault="006F659A" w:rsidP="006F659A">
      <w:pPr>
        <w:shd w:val="clear" w:color="auto" w:fill="FFFFFF"/>
        <w:ind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t>3. полное посвящение себя одному делу в каждый момент времени</w:t>
      </w:r>
    </w:p>
    <w:p w:rsidR="006F659A" w:rsidRPr="00E43C1D" w:rsidRDefault="006F659A" w:rsidP="006F659A">
      <w:pPr>
        <w:ind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t>Основополагающие методы эффективного использования времени взаимосвязаны. Использование какого-то одного из методов без использования других может лишь частично повысить эффективность деятельности человека. Использование всех трёх методов вместе приводит к значительному повышению эффективности.</w:t>
      </w:r>
    </w:p>
    <w:p w:rsidR="006F659A" w:rsidRPr="00E43C1D" w:rsidRDefault="006F659A" w:rsidP="006F659A">
      <w:pPr>
        <w:ind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t>Рассмотрим более подробно каждый метод.</w:t>
      </w:r>
    </w:p>
    <w:p w:rsidR="006F659A" w:rsidRPr="00E43C1D" w:rsidRDefault="006F659A" w:rsidP="006F659A">
      <w:pPr>
        <w:pStyle w:val="11"/>
        <w:numPr>
          <w:ilvl w:val="0"/>
          <w:numId w:val="42"/>
        </w:numPr>
        <w:tabs>
          <w:tab w:val="clear" w:pos="720"/>
          <w:tab w:val="num" w:pos="360"/>
        </w:tabs>
        <w:spacing w:after="0" w:line="240" w:lineRule="auto"/>
        <w:ind w:left="0" w:firstLine="720"/>
        <w:jc w:val="both"/>
        <w:rPr>
          <w:rFonts w:ascii="Times New Roman" w:eastAsia="Calibri" w:hAnsi="Times New Roman"/>
          <w:color w:val="0F0F0F"/>
          <w:sz w:val="28"/>
          <w:szCs w:val="28"/>
          <w:lang w:eastAsia="ru-RU"/>
        </w:rPr>
      </w:pPr>
      <w:r w:rsidRPr="00E43C1D">
        <w:rPr>
          <w:rFonts w:ascii="Times New Roman" w:eastAsia="Calibri" w:hAnsi="Times New Roman"/>
          <w:color w:val="0F0F0F"/>
          <w:sz w:val="28"/>
          <w:szCs w:val="28"/>
          <w:lang w:eastAsia="ru-RU"/>
        </w:rPr>
        <w:t>Постановка целей. Чтобы добиться определённого успеха, вы должны знать что именно, когда и в каких объёмах нужно достичь. Постановка цели является необходимым атрибутом эффективного планирования времени. Цель – это уже конечный результат вашей работы. Все успешные люди успевают делать все свои дела и достигают своих целей. Чем лучше вы запланируете свои действия, тем быстрее получите результат и добьётесь поставленных вами целей.</w:t>
      </w:r>
      <w:r w:rsidRPr="00E43C1D">
        <w:rPr>
          <w:rFonts w:ascii="Times New Roman" w:eastAsia="Calibri" w:hAnsi="Times New Roman"/>
          <w:color w:val="0F0F0F"/>
          <w:sz w:val="28"/>
          <w:szCs w:val="28"/>
          <w:lang w:eastAsia="ru-RU"/>
        </w:rPr>
        <w:footnoteReference w:id="6"/>
      </w:r>
    </w:p>
    <w:p w:rsidR="006F659A" w:rsidRPr="00E43C1D" w:rsidRDefault="006F659A" w:rsidP="006F659A">
      <w:pPr>
        <w:pStyle w:val="11"/>
        <w:numPr>
          <w:ilvl w:val="0"/>
          <w:numId w:val="42"/>
        </w:numPr>
        <w:tabs>
          <w:tab w:val="clear" w:pos="720"/>
          <w:tab w:val="num" w:pos="360"/>
        </w:tabs>
        <w:spacing w:after="0" w:line="240" w:lineRule="auto"/>
        <w:ind w:left="0" w:firstLine="720"/>
        <w:jc w:val="both"/>
        <w:rPr>
          <w:rFonts w:ascii="Times New Roman" w:eastAsia="Calibri" w:hAnsi="Times New Roman"/>
          <w:color w:val="0F0F0F"/>
          <w:sz w:val="28"/>
          <w:szCs w:val="28"/>
          <w:lang w:eastAsia="ru-RU"/>
        </w:rPr>
      </w:pPr>
      <w:r w:rsidRPr="00E43C1D">
        <w:rPr>
          <w:rFonts w:ascii="Times New Roman" w:eastAsia="Calibri" w:hAnsi="Times New Roman"/>
          <w:color w:val="0F0F0F"/>
          <w:sz w:val="28"/>
          <w:szCs w:val="28"/>
          <w:lang w:eastAsia="ru-RU"/>
        </w:rPr>
        <w:t>Планирование. Большинству людей, страдающим нехваткой времени, следует планировать свои дела. План – это один из мощнейших инструментов в жизни любого успешного предпринимателя. Так же одна из главных причин создания плана — это экономия времени, а значит, вы сможете гораздо больше успевать. Подготовьте план и следуйте по нему. Старайтесь придерживаться плана и тогда вы будете успевать больше. Всегда планируйте последовательность выполнения задач и время, необходимое для их осуществления. Таким образом, вы будете знать порядок ваших действий, и двигаться вперёд в вашей деятельности.</w:t>
      </w:r>
    </w:p>
    <w:p w:rsidR="006F659A" w:rsidRPr="00E43C1D" w:rsidRDefault="006F659A" w:rsidP="006F659A">
      <w:pPr>
        <w:ind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t>Кроме ежедневных задач, нужно загодя планировать основные дела на неделю, месяц и даже год. Однако не забывайте про реалии жизни. Не надо себя слишком перегружать огромным количеством дел на один день, или даже одну неделю. Пусть в вашем расписании всегда остается окно в 1-2 часа. Непредвиденные задачи, которые требуют безотлагательного решения, не редкость, и поэтому будет хорошо, если на них у вас также найдется время.</w:t>
      </w:r>
      <w:r w:rsidRPr="00E43C1D">
        <w:rPr>
          <w:rFonts w:ascii="Times New Roman" w:eastAsia="Calibri" w:hAnsi="Times New Roman"/>
          <w:color w:val="0F0F0F"/>
          <w:sz w:val="28"/>
          <w:szCs w:val="28"/>
        </w:rPr>
        <w:br/>
        <w:t xml:space="preserve">Эти шаги не являются панацеей, но они могут помочь вам начать движение в правильном направлении. Все эти советы относятся не только к </w:t>
      </w:r>
      <w:r w:rsidRPr="00E43C1D">
        <w:rPr>
          <w:rFonts w:ascii="Times New Roman" w:eastAsia="Calibri" w:hAnsi="Times New Roman"/>
          <w:color w:val="0F0F0F"/>
          <w:sz w:val="28"/>
          <w:szCs w:val="28"/>
        </w:rPr>
        <w:lastRenderedPageBreak/>
        <w:t>профессиональной деятельности на работе. Также следует планировать свои походы в фитнес центр, бассейн, встреч с друзьями и т.п. В некоторых случаях, когда дел много, а мотивация для их выполнения относительно слабая, даже лучше составлять расписание, отталкиваясь от дел, которые приносят вам удовольствие, а между ними уже расставлять свои рабочие и обязательные задачи. Поэкспериментируйте, и с ростом вашего опыта, вам уже не придется жалеть об упущенном времени.</w:t>
      </w:r>
    </w:p>
    <w:p w:rsidR="006F659A" w:rsidRPr="00E43C1D" w:rsidRDefault="006F659A" w:rsidP="006F659A">
      <w:pPr>
        <w:numPr>
          <w:ilvl w:val="0"/>
          <w:numId w:val="42"/>
        </w:numPr>
        <w:shd w:val="clear" w:color="auto" w:fill="FFFFFF"/>
        <w:tabs>
          <w:tab w:val="clear" w:pos="720"/>
        </w:tabs>
        <w:ind w:left="0"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t>Полное посвящение себя одному делу в каждый момент времени. Полное посвящение себя одному делу в каждый момент времени - наиболее эффективный метод использования возможностей человека. Народная мудрость выражает суть данного принципа в пословице: «За двумя зайцами погонишься, ни одного не поймаешь». Действие – это шаг на пути к достижению цели. В случае если человек решит сделать шаг одновременно двумя ногами, то вероятнее всего он упадет. К цели быстрее всего идти шаг за шагом.</w:t>
      </w:r>
    </w:p>
    <w:p w:rsidR="006F659A" w:rsidRPr="00E43C1D" w:rsidRDefault="006F659A" w:rsidP="006F659A">
      <w:pPr>
        <w:ind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t> Использование трёх основополагающих методов эффективного использования времени – важный инструмент по достижению счастливой жизни. Их использование помогает человеку определить свою цель и пойти по кратчайшей дороге к ее достижению. Человек, который пренебрегает данными методами, похож на слепую черепаху, в сравнении с профессиональным спринтером, который шаг за шагом приближается к своей цели.</w:t>
      </w:r>
    </w:p>
    <w:p w:rsidR="006F659A" w:rsidRPr="00E43C1D" w:rsidRDefault="006F659A" w:rsidP="006F659A">
      <w:pPr>
        <w:ind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t>Также очень интересным способом экономии времени является так называемый принцип Парето [2]. Этот принцип называют правилом 80/20 или принципом наименьших усилий. Парето установил, что люди в социуме делятся на тех, кого он назвал «влиятельным меньшинством» и «тривиальным большинством». «Влиятельное меньшинство» составляет 20 % населения, в то время как на его долю приходится 80 % всего богатства. Позднее он обнаружил, что практически любая сфера деятельности в экономике подчиняется найденному им принципу. Парето продемонстрировал действие этого принципа на множестве примеров. Так, его принцип устанавливает, что 20 % произведенной вами работы обеспечивает 80 % полученных вами результатов. Если у вас есть список из десяти дел, которые нужно выполнить, то два из них окажутся по конечной приобретаемой выгоде более значимыми, чем остальные 8, вместе взятые. При этом для решений каждой из этих 10 задач может потребоваться одинаковое время. В то время как вклад в конечный суммарный результат от выполнения одной или двух из них превысит пятикратно или десятикратно относительный вклад от остальных задач.</w:t>
      </w:r>
    </w:p>
    <w:p w:rsidR="006F659A" w:rsidRPr="00E43C1D" w:rsidRDefault="006F659A" w:rsidP="006F659A">
      <w:pPr>
        <w:ind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t xml:space="preserve">Таким образом, применение принципа Парето в жизни существенно помогает экономить время и усилия, поскольку концентрирует внимание человека на главном, заставляет направить основные умения и знания человека на задачу, которая принесет реальный, ощутимый результат. </w:t>
      </w:r>
    </w:p>
    <w:p w:rsidR="006F659A" w:rsidRPr="00E43C1D" w:rsidRDefault="006F659A" w:rsidP="006F659A">
      <w:pPr>
        <w:ind w:firstLine="720"/>
        <w:jc w:val="both"/>
        <w:rPr>
          <w:rFonts w:ascii="Times New Roman" w:eastAsia="Calibri" w:hAnsi="Times New Roman"/>
          <w:color w:val="0F0F0F"/>
          <w:sz w:val="28"/>
          <w:szCs w:val="28"/>
        </w:rPr>
      </w:pPr>
      <w:r w:rsidRPr="00E43C1D">
        <w:rPr>
          <w:rFonts w:ascii="Times New Roman" w:eastAsia="Calibri" w:hAnsi="Times New Roman"/>
          <w:color w:val="0F0F0F"/>
          <w:sz w:val="28"/>
          <w:szCs w:val="28"/>
        </w:rPr>
        <w:lastRenderedPageBreak/>
        <w:t>Конечно, это далеко не все способы эффективного распределения собственного времени, существует множество других принципов, среди которых: принцип корзины, принцип планирования, принцип постепенности, но их главные идеи схожи: важно не столько обладать большим количеством времени, сколько рационально использовать его. Для этого необходимо не только применять данные принципы в жизни (который из них выбрать, каждый решает сам для себя), но и учитывать различные внешние факторы,  среди которых: усталость, плохое самочувствие и множество других, и тратить свое время не только на работу или учебу, но и на отдых.</w:t>
      </w:r>
    </w:p>
    <w:p w:rsidR="006F659A" w:rsidRPr="00E43C1D" w:rsidRDefault="006F659A" w:rsidP="006F659A">
      <w:pPr>
        <w:ind w:firstLine="720"/>
        <w:jc w:val="both"/>
        <w:rPr>
          <w:rFonts w:ascii="Times New Roman" w:eastAsia="Calibri" w:hAnsi="Times New Roman"/>
          <w:color w:val="0F0F0F"/>
          <w:sz w:val="28"/>
          <w:szCs w:val="28"/>
        </w:rPr>
      </w:pPr>
    </w:p>
    <w:p w:rsidR="006F659A" w:rsidRPr="00E43C1D" w:rsidRDefault="006F659A" w:rsidP="006F659A">
      <w:pPr>
        <w:tabs>
          <w:tab w:val="left" w:pos="180"/>
          <w:tab w:val="left" w:pos="720"/>
        </w:tabs>
        <w:ind w:firstLine="720"/>
        <w:jc w:val="center"/>
        <w:rPr>
          <w:rFonts w:ascii="Times New Roman" w:eastAsia="Calibri" w:hAnsi="Times New Roman"/>
          <w:b/>
          <w:color w:val="0F0F0F"/>
          <w:sz w:val="28"/>
          <w:szCs w:val="28"/>
        </w:rPr>
      </w:pPr>
      <w:r w:rsidRPr="00E43C1D">
        <w:rPr>
          <w:rFonts w:ascii="Times New Roman" w:eastAsia="Calibri" w:hAnsi="Times New Roman"/>
          <w:b/>
          <w:color w:val="0F0F0F"/>
          <w:sz w:val="28"/>
          <w:szCs w:val="28"/>
        </w:rPr>
        <w:t>Список литературы</w:t>
      </w:r>
    </w:p>
    <w:p w:rsidR="006F659A" w:rsidRPr="00E43C1D" w:rsidRDefault="006F659A" w:rsidP="006F659A">
      <w:pPr>
        <w:pStyle w:val="11"/>
        <w:numPr>
          <w:ilvl w:val="0"/>
          <w:numId w:val="41"/>
        </w:numPr>
        <w:shd w:val="clear" w:color="auto" w:fill="FFFFFF"/>
        <w:tabs>
          <w:tab w:val="left" w:pos="180"/>
          <w:tab w:val="left" w:pos="720"/>
          <w:tab w:val="left" w:pos="1080"/>
        </w:tabs>
        <w:spacing w:after="0" w:line="240" w:lineRule="auto"/>
        <w:ind w:left="180" w:firstLine="720"/>
        <w:jc w:val="both"/>
        <w:outlineLvl w:val="0"/>
        <w:rPr>
          <w:rFonts w:ascii="Times New Roman" w:eastAsia="Calibri" w:hAnsi="Times New Roman"/>
          <w:color w:val="0F0F0F"/>
          <w:sz w:val="28"/>
          <w:szCs w:val="28"/>
          <w:lang w:eastAsia="ru-RU"/>
        </w:rPr>
      </w:pPr>
      <w:r w:rsidRPr="00E43C1D">
        <w:rPr>
          <w:rFonts w:ascii="Times New Roman" w:eastAsia="Calibri" w:hAnsi="Times New Roman"/>
          <w:color w:val="0F0F0F"/>
          <w:sz w:val="28"/>
          <w:szCs w:val="28"/>
          <w:lang w:eastAsia="ru-RU"/>
        </w:rPr>
        <w:t>Левина О., Китасова А., Головин С., Зырянова М., Анненкова Т., Майорова Л. Управление временем – управление собой // Управление персоналом. – 2006. - № 17. – С.24-31</w:t>
      </w:r>
    </w:p>
    <w:p w:rsidR="006F659A" w:rsidRPr="00E43C1D" w:rsidRDefault="006F659A" w:rsidP="006F659A">
      <w:pPr>
        <w:pStyle w:val="11"/>
        <w:numPr>
          <w:ilvl w:val="0"/>
          <w:numId w:val="41"/>
        </w:numPr>
        <w:shd w:val="clear" w:color="auto" w:fill="FFFFFF"/>
        <w:tabs>
          <w:tab w:val="left" w:pos="180"/>
          <w:tab w:val="left" w:pos="720"/>
          <w:tab w:val="left" w:pos="1080"/>
        </w:tabs>
        <w:spacing w:after="0" w:line="240" w:lineRule="auto"/>
        <w:ind w:left="180" w:firstLine="720"/>
        <w:outlineLvl w:val="0"/>
        <w:rPr>
          <w:rFonts w:ascii="Times New Roman" w:eastAsia="Calibri" w:hAnsi="Times New Roman"/>
          <w:color w:val="0F0F0F"/>
          <w:sz w:val="28"/>
          <w:szCs w:val="28"/>
          <w:lang w:eastAsia="ru-RU"/>
        </w:rPr>
      </w:pPr>
      <w:r w:rsidRPr="00E43C1D">
        <w:rPr>
          <w:rFonts w:ascii="Times New Roman" w:eastAsia="Calibri" w:hAnsi="Times New Roman"/>
          <w:color w:val="0F0F0F"/>
          <w:sz w:val="28"/>
          <w:szCs w:val="28"/>
          <w:lang w:eastAsia="ru-RU"/>
        </w:rPr>
        <w:t>Время – Ресурс руководителя /http://www.nestor.minsk.by/sn/1999/08/sn90817</w:t>
      </w:r>
    </w:p>
    <w:p w:rsidR="006F659A" w:rsidRPr="00E43C1D" w:rsidRDefault="006F659A" w:rsidP="006F659A">
      <w:pPr>
        <w:pStyle w:val="11"/>
        <w:numPr>
          <w:ilvl w:val="0"/>
          <w:numId w:val="41"/>
        </w:numPr>
        <w:shd w:val="clear" w:color="auto" w:fill="FFFFFF"/>
        <w:tabs>
          <w:tab w:val="left" w:pos="180"/>
          <w:tab w:val="left" w:pos="720"/>
          <w:tab w:val="left" w:pos="1080"/>
        </w:tabs>
        <w:spacing w:after="0" w:line="240" w:lineRule="auto"/>
        <w:ind w:left="180" w:firstLine="720"/>
        <w:outlineLvl w:val="0"/>
        <w:rPr>
          <w:rFonts w:ascii="Times New Roman" w:eastAsia="Calibri" w:hAnsi="Times New Roman"/>
          <w:color w:val="0F0F0F"/>
          <w:sz w:val="28"/>
          <w:szCs w:val="28"/>
          <w:lang w:eastAsia="ru-RU"/>
        </w:rPr>
      </w:pPr>
      <w:r w:rsidRPr="00E43C1D">
        <w:rPr>
          <w:rFonts w:ascii="Times New Roman" w:eastAsia="Calibri" w:hAnsi="Times New Roman"/>
          <w:color w:val="0F0F0F"/>
          <w:sz w:val="28"/>
          <w:szCs w:val="28"/>
          <w:lang w:eastAsia="ru-RU"/>
        </w:rPr>
        <w:t>Как успевать больше ? Эффективное использование времени в интернет-бизнесе! </w:t>
      </w:r>
      <w:r w:rsidRPr="00E43C1D">
        <w:rPr>
          <w:rFonts w:ascii="Times New Roman" w:eastAsia="Calibri" w:hAnsi="Times New Roman"/>
          <w:color w:val="0F0F0F"/>
          <w:sz w:val="28"/>
          <w:szCs w:val="28"/>
          <w:lang w:eastAsia="ru-RU"/>
        </w:rPr>
        <w:br/>
        <w:t>/http://sozdamblog.ru/lichnostnyj-rost/kak-uspevat-bolshe-effektivnoe-ispolzovanie-vremeni-v-internet-biznese.html</w:t>
      </w:r>
    </w:p>
    <w:p w:rsidR="006F659A" w:rsidRPr="00E43C1D" w:rsidRDefault="006F659A" w:rsidP="006F659A">
      <w:pPr>
        <w:tabs>
          <w:tab w:val="left" w:pos="1845"/>
        </w:tabs>
        <w:rPr>
          <w:rFonts w:eastAsia="Calibri"/>
          <w:color w:val="0F0F0F"/>
          <w:sz w:val="28"/>
          <w:szCs w:val="28"/>
        </w:rPr>
      </w:pPr>
      <w:r w:rsidRPr="00E43C1D">
        <w:rPr>
          <w:rFonts w:eastAsia="Calibri"/>
          <w:color w:val="0F0F0F"/>
          <w:sz w:val="28"/>
          <w:szCs w:val="28"/>
        </w:rPr>
        <w:t>Зайверт Л. Ваше время в ваших руках. - М.: Экономика, 1990</w:t>
      </w:r>
    </w:p>
    <w:p w:rsidR="00E43C1D" w:rsidRDefault="00E43C1D" w:rsidP="006F659A">
      <w:pPr>
        <w:ind w:firstLine="720"/>
        <w:jc w:val="right"/>
        <w:rPr>
          <w:rFonts w:ascii="Times New Roman" w:hAnsi="Times New Roman"/>
          <w:b/>
          <w:i/>
          <w:sz w:val="28"/>
          <w:szCs w:val="28"/>
        </w:rPr>
      </w:pPr>
    </w:p>
    <w:p w:rsidR="006F659A" w:rsidRPr="00E43C1D" w:rsidRDefault="006F659A" w:rsidP="006F659A">
      <w:pPr>
        <w:ind w:firstLine="720"/>
        <w:jc w:val="right"/>
        <w:rPr>
          <w:rFonts w:ascii="Times New Roman" w:hAnsi="Times New Roman"/>
          <w:b/>
          <w:i/>
          <w:sz w:val="28"/>
          <w:szCs w:val="28"/>
        </w:rPr>
      </w:pPr>
      <w:r w:rsidRPr="00E43C1D">
        <w:rPr>
          <w:rFonts w:ascii="Times New Roman" w:hAnsi="Times New Roman"/>
          <w:b/>
          <w:i/>
          <w:sz w:val="28"/>
          <w:szCs w:val="28"/>
        </w:rPr>
        <w:t xml:space="preserve">Черных В. </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Студент группы Э-12</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 xml:space="preserve">научный руководитель:   канд. соц., доц. </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b/>
          <w:i/>
          <w:sz w:val="28"/>
          <w:szCs w:val="28"/>
        </w:rPr>
        <w:t>Шамаева О. П</w:t>
      </w:r>
      <w:r w:rsidRPr="00E43C1D">
        <w:rPr>
          <w:rFonts w:ascii="Times New Roman" w:hAnsi="Times New Roman"/>
          <w:i/>
          <w:sz w:val="28"/>
          <w:szCs w:val="28"/>
        </w:rPr>
        <w:t>.</w:t>
      </w:r>
    </w:p>
    <w:p w:rsidR="006F659A" w:rsidRPr="00E43C1D" w:rsidRDefault="006F659A" w:rsidP="006F659A">
      <w:pPr>
        <w:ind w:firstLine="720"/>
        <w:jc w:val="right"/>
        <w:rPr>
          <w:rFonts w:ascii="Times New Roman" w:hAnsi="Times New Roman"/>
          <w:i/>
          <w:sz w:val="28"/>
          <w:szCs w:val="28"/>
        </w:rPr>
      </w:pPr>
    </w:p>
    <w:p w:rsidR="006F659A" w:rsidRPr="00E43C1D" w:rsidRDefault="006F659A" w:rsidP="006F659A">
      <w:pPr>
        <w:ind w:firstLine="720"/>
        <w:jc w:val="center"/>
        <w:rPr>
          <w:rFonts w:ascii="Times New Roman" w:hAnsi="Times New Roman"/>
          <w:b/>
          <w:sz w:val="28"/>
          <w:szCs w:val="28"/>
        </w:rPr>
      </w:pPr>
      <w:r w:rsidRPr="00E43C1D">
        <w:rPr>
          <w:rFonts w:ascii="Times New Roman" w:hAnsi="Times New Roman"/>
          <w:b/>
          <w:sz w:val="28"/>
          <w:szCs w:val="28"/>
        </w:rPr>
        <w:t>УПРАВЛЕНИЕ ЛИЧНОЙ КАРЬЕРОЙ</w:t>
      </w:r>
    </w:p>
    <w:p w:rsidR="006F659A" w:rsidRPr="00E43C1D" w:rsidRDefault="006F659A" w:rsidP="006F659A">
      <w:pPr>
        <w:ind w:firstLine="720"/>
        <w:jc w:val="center"/>
        <w:rPr>
          <w:rFonts w:ascii="Times New Roman" w:hAnsi="Times New Roman"/>
          <w:b/>
          <w:sz w:val="28"/>
          <w:szCs w:val="28"/>
        </w:rPr>
      </w:pP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В статье рассматриваются вопросы управления личной карьерой, предлагается определение карьеры и управления карьерой, показывается видение содержания управленческой деятельности в отношении личной карьеры, анализ субъектов и объекта управления.</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Ключевые слова: управление личной карьерой, субъектуправления, объект управления.</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Вначале давайте определимся в понятиях. В обыденном понимании карьера - продвижение по служебной лестнице и, как следствие, повышение вознаграждения за труд.</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Карьера - это успешное продвижение по однажды выбранному пути. Конечно, это и получение более высокого статуса, больших полномочий, власти, денег.Иначе говоря, карьера - это результат осознанного поведения, направленного на формирование опыта и успех в трудовой деятельности на протяжении рабочей жизни человека.</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lastRenderedPageBreak/>
        <w:t>Различают два вида карьеры: профессиональную и внутриорганизационную.</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Профессиональная карьера характеризуется тем, что работник в процессе деятельности проходит различные стадии индивидуального развития, начиная с образования и первоначальной работы и заканчивая уходом на пенсию. Эти стадии вы можете пройти в разных организациях.</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Внутриорганизационная карьера охватывает стадии развития работника в рамках одной организации. Она реализуется в трех основных направлениях:</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вертикальное (подъем на более высокую ступень структурной иерархии; в этом случае продвижение наиболее зримо)</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горизонтальное (перемещение в другую функциональную сферу либо выполнение новой роли на ступени, не имеющей жесткого формального закрепления в организационной структуре; например, выполнение роли руководителя временной целевой группы; к горизонтальной карьере можно отнести расширение или усложнение задач на прежней ступени, как правило, с адекватным изменением вознаграждения)</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центростремительное (движение к ядру, руководству организации; например, приглашение работника на недоступные ему ранее встречи, совещания неформального характера, получение доступа к источникам информации, отдельные важные поручения руководства). [1]</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Поговоримо индивидуальной жизненной стратегии. Важнейшим условием реализации своей карьеры является проектирование индивидуальной жизненной стратегии. Она может быть заложена, например, на 5 или даже 10 лет. Подобная стратегия базируется на ваших потребностях и ценностях. Она дает ответ на философские вопросы типа:</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зачем я живу и чего хочу?</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какая сфера доминирует в моей жизни?</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за счет каких ресурсов я могу добиться успеха?</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какими модными увлечениями я мог бы пренебречь?</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как выглядит мое "дерево целей" на перспективу?</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"Нельзя объять необъятное" (К. Прутков)! Если вы, например, ставите глобальную цель - развитие собственного творческого потенциала - тесные семейные узы могут вам помешать. Не случайно многие гениальные художники были весьма несчастны в личной жизни.</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Целеустремленный человек планирует будущее, основываясь на своих потребностях и способностях, а также внешних социально-экономических условиях. Индивидуальная психодиагностика предполагает объективное знание себя, своих достоинств и недостатков. Только при этом условии можно правильно поставить цели карьеры и разработать планы ее реализации.</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xml:space="preserve">При поступлении на работу умный претендент ставит перед собой четкие цели. Но и организация, зачисляя в штат, также преследует определенные цели в рамках кадровой политики. Поэтому вам надо уметь </w:t>
      </w:r>
      <w:r w:rsidRPr="00E43C1D">
        <w:rPr>
          <w:rFonts w:ascii="Times New Roman" w:hAnsi="Times New Roman"/>
          <w:sz w:val="28"/>
          <w:szCs w:val="28"/>
        </w:rPr>
        <w:lastRenderedPageBreak/>
        <w:t>реально оценить свою конкурентоспособность. Для этого попробуйте соотнести свои деловые качества с теми требованиями, которые ставит перед вами конкретная должность. Нанимаясь на работу, вам следует четко сориентироваться на рынке труда. В противном случае вы возьметесь за первую привлекательную на ваш взгляд работу, но вскоре разочаруетесь. Начнете новый поиск, а время будет упущено.</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В качестве примера назовем некоторые цели карьеры:</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Управление карьерой в организации следует начинать еще при приеме на работу. При собеседовании вам задаются вопросы, интересующие организацию-работодателя. Задавайте смелее свои вопросы, отвечающие вашим целям. Вот наиболее типичные из них:</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заниматься деятельностью или иметь должность, соответствующую самооценке и доставляющую моральное удовлетворение</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получить творческую работу, позволяющую достичь определенной независимости</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иметь высокооплачиваемую работу или возможность получать побочные доходы</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получить работу в местности с хорошим климатом и экологией</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совмещать работу с серьезным образованием</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иметь работу, позволяющую заниматься воспитанием детей или домашним хозяйством.</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Планирование и реализация карьеры</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Главной задачей планирования и реализации карьеры является обеспечение гармоничного взаимодействия профессиональной и внутриорганизационной ее частей. Это взаимодействие предполагает решение ряда частных задач, а именно:</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изучение собственного карьерного потенциала и потенциала ваших коллег</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достижение взаимосвязи ваших целей и целей организации</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выявление и устранение "карьерных тупиков", в которых у вас практически нет возможностей для развития</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выявление критериев служебного роста, используемых в организации</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определение путей служебного роста в организации.</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Практика показала, что зачастую работники не знают своих перспектив в данном коллективе. Это говорит, прежде всего, о неважной постановке работы с персоналом.</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Планирование и контроль внутриорганизационной карьеры заключаются в том, что с момента принятия работника в организацию и до предполагаемого увольнения с места работы, необходимо организовать горизонтальное и вертикальное продвижение работника по системе должностей или рабочих мест. Работник должен знать не только свои перспективы на краткосрочный и долгосрочный период, но и то, каких показателей он должен добиться, чтобы рассчитывать на продвижение по службе.</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lastRenderedPageBreak/>
        <w:t xml:space="preserve">  Одной из форм планирования карьеры является система пожизненного найма, распространенная в Японии. Эта система возникла после второй мировой войны и доказала свою жизнеспособность и эффективность. Получив образование, специалист приходит в компанию и работает там до выхода на пенсию. За это время сотрудник может поменять несколько мест, сменить сферу деятельности, продвинуться по службе и все это в рамках одной компании. Преимущество пожизненного найма в том, что каждый сотрудник в мыслях напрямую связывает себя с компанией, на которую он работает. Он понимает, что его личное процветание зависит от процветания компании. Данная система создает уверенность в завтрашнем дне, - работник почти гарантирован от увольнения. Вместе с тем, пожизненный наем имеет серьезные ограничения: система распространяется только на 25-30% работников крупных компаний; в случае ухудшения финансового положения все равно происходят увольнения; соглашения о гарантиях занятости не записаны в официальных документах. [2]</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Японская система пожизненного найма - это одна из форм гарантированной занятости. В настоящее время в мире растет интерес к гарантиям сохранения работы по следующим причинам:</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страх быть уволенным создает нервную обстановку и снижает эффективность труда</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страх, что применение нового оборудование приведет к сокращению рабочих мест, тормозит техническое развитие производства</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большая текучесть кадров обходится организации дорого, особенно в тех случаях, когда речь идет о высококвалифицированном персонале.</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Обеспечение гарантий занятости является одной из наиболее сложных проблем управления персоналом в организациях. Некоторые руководители считают, что в условиях рынка предприниматель сам решает, когда и кого уволить. Однако если руководители организации ожидают от работников готовности повышать качество и эффективность труда, то они должны предоставить им определенные гарантии сохранения работы.</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Одним из видов внутриорганизационной карьеры является так называемая неспециализированная карьера.</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Пример. Японцы твердо придерживаются мнения, что руководитель должен быть специалистом, способным работать на любом участке компании, а не по какой-либо отдельной функции. Поднимаясь по служебной лестнице, сотрудник должен иметь возможность взглянуть на компанию с разных сторон, не задерживаясь на одной должности более 3 лет. Считается вполне нормальным, если руководитель отдела сбыта меняется местами с руководителем отдела снабжения. Многие японские руководители на ранних этапах своей карьеры работали в профсоюзах. В результате такой политики японский руководитель обладает значительно меньшим объемом специальных знаний (которые в любом случае потеряют свою ценность через 5 лет) и одновременно владеет целостным представлением об организации, подкрепленным к тому же личным опытом. [3]</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lastRenderedPageBreak/>
        <w:t>Рекомендации для тех, кто сознательно строит карьеру:</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не живите прошлым - его не вернешь</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все в жизни меняется - умейте вовремя прогнозировать катастрофы</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учитесь на протяжении всей жизни, приобретайте новый опыт</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ваши карьерные решения почти всегда будут компромиссом между желаниями и реалиями, между вашими интересами и интересами организации</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составляйте планы на неделю, месяц, оставляйте в них время для любимых занятий</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цените старых и приобретайте новых друзей, способных вам помочь</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не теряйте время на работу с неперспективным начальником, увольняйтесь, как только убедились, что это необходимо</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не пренебрегайте помощью в трудоустройстве, но в поисках новой работы полагайтесь прежде всего на себя</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в наше бурное время карьера в организации может рухнуть в одночасье; профессиональная карьера всегда будет с вами!</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не гонитесь за высокой должностью, если она вам действительно нужна, сорвите ее как яблоко с ветки!</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если не умеете сделать этого - упорно учитесь; как только вы станете мастером, статус приложится!</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 рассматривайте препятствие как ступень для вашего роста! [4]</w:t>
      </w:r>
    </w:p>
    <w:p w:rsidR="006F659A" w:rsidRPr="00E43C1D" w:rsidRDefault="006F659A" w:rsidP="006F659A">
      <w:pPr>
        <w:ind w:firstLine="720"/>
        <w:contextualSpacing/>
        <w:jc w:val="both"/>
        <w:rPr>
          <w:rFonts w:ascii="Times New Roman" w:hAnsi="Times New Roman"/>
          <w:sz w:val="28"/>
          <w:szCs w:val="28"/>
        </w:rPr>
      </w:pPr>
    </w:p>
    <w:p w:rsidR="006F659A" w:rsidRPr="00E43C1D" w:rsidRDefault="006F659A" w:rsidP="006F659A">
      <w:pPr>
        <w:ind w:firstLine="720"/>
        <w:jc w:val="center"/>
        <w:rPr>
          <w:rFonts w:ascii="Times New Roman" w:hAnsi="Times New Roman"/>
          <w:b/>
          <w:sz w:val="28"/>
          <w:szCs w:val="28"/>
        </w:rPr>
      </w:pPr>
      <w:r w:rsidRPr="00E43C1D">
        <w:rPr>
          <w:rFonts w:ascii="Times New Roman" w:hAnsi="Times New Roman"/>
          <w:b/>
          <w:sz w:val="28"/>
          <w:szCs w:val="28"/>
        </w:rPr>
        <w:t>Список  литературы</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1. СлободянВ. «Работа сегодня» Мегаполис - 2007. - 21 феврвля. – С.26.</w:t>
      </w:r>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2.</w:t>
      </w:r>
      <w:hyperlink r:id="rId61" w:history="1">
        <w:r w:rsidRPr="00E43C1D">
          <w:rPr>
            <w:rStyle w:val="a4"/>
            <w:sz w:val="28"/>
            <w:szCs w:val="28"/>
            <w:lang w:val="en-US"/>
          </w:rPr>
          <w:t>http</w:t>
        </w:r>
        <w:r w:rsidRPr="00E43C1D">
          <w:rPr>
            <w:rStyle w:val="a4"/>
            <w:sz w:val="28"/>
            <w:szCs w:val="28"/>
          </w:rPr>
          <w:t>://</w:t>
        </w:r>
        <w:r w:rsidRPr="00E43C1D">
          <w:rPr>
            <w:rStyle w:val="a4"/>
            <w:sz w:val="28"/>
            <w:szCs w:val="28"/>
            <w:lang w:val="en-US"/>
          </w:rPr>
          <w:t>works</w:t>
        </w:r>
        <w:r w:rsidRPr="00E43C1D">
          <w:rPr>
            <w:rStyle w:val="a4"/>
            <w:sz w:val="28"/>
            <w:szCs w:val="28"/>
          </w:rPr>
          <w:t>.</w:t>
        </w:r>
        <w:r w:rsidRPr="00E43C1D">
          <w:rPr>
            <w:rStyle w:val="a4"/>
            <w:sz w:val="28"/>
            <w:szCs w:val="28"/>
            <w:lang w:val="en-US"/>
          </w:rPr>
          <w:t>doklad</w:t>
        </w:r>
        <w:r w:rsidRPr="00E43C1D">
          <w:rPr>
            <w:rStyle w:val="a4"/>
            <w:sz w:val="28"/>
            <w:szCs w:val="28"/>
          </w:rPr>
          <w:t>.</w:t>
        </w:r>
        <w:r w:rsidRPr="00E43C1D">
          <w:rPr>
            <w:rStyle w:val="a4"/>
            <w:sz w:val="28"/>
            <w:szCs w:val="28"/>
            <w:lang w:val="en-US"/>
          </w:rPr>
          <w:t>ru</w:t>
        </w:r>
        <w:r w:rsidRPr="00E43C1D">
          <w:rPr>
            <w:rStyle w:val="a4"/>
            <w:sz w:val="28"/>
            <w:szCs w:val="28"/>
          </w:rPr>
          <w:t>/</w:t>
        </w:r>
        <w:r w:rsidRPr="00E43C1D">
          <w:rPr>
            <w:rStyle w:val="a4"/>
            <w:sz w:val="28"/>
            <w:szCs w:val="28"/>
            <w:lang w:val="en-US"/>
          </w:rPr>
          <w:t>view</w:t>
        </w:r>
        <w:r w:rsidRPr="00E43C1D">
          <w:rPr>
            <w:rStyle w:val="a4"/>
            <w:sz w:val="28"/>
            <w:szCs w:val="28"/>
          </w:rPr>
          <w:t>/</w:t>
        </w:r>
        <w:r w:rsidRPr="00E43C1D">
          <w:rPr>
            <w:rStyle w:val="a4"/>
            <w:sz w:val="28"/>
            <w:szCs w:val="28"/>
            <w:lang w:val="en-US"/>
          </w:rPr>
          <w:t>PvAi</w:t>
        </w:r>
        <w:r w:rsidRPr="00E43C1D">
          <w:rPr>
            <w:rStyle w:val="a4"/>
            <w:sz w:val="28"/>
            <w:szCs w:val="28"/>
          </w:rPr>
          <w:t>6</w:t>
        </w:r>
        <w:r w:rsidRPr="00E43C1D">
          <w:rPr>
            <w:rStyle w:val="a4"/>
            <w:sz w:val="28"/>
            <w:szCs w:val="28"/>
            <w:lang w:val="en-US"/>
          </w:rPr>
          <w:t>g</w:t>
        </w:r>
        <w:r w:rsidRPr="00E43C1D">
          <w:rPr>
            <w:rStyle w:val="a4"/>
            <w:sz w:val="28"/>
            <w:szCs w:val="28"/>
          </w:rPr>
          <w:t>89</w:t>
        </w:r>
        <w:r w:rsidRPr="00E43C1D">
          <w:rPr>
            <w:rStyle w:val="a4"/>
            <w:sz w:val="28"/>
            <w:szCs w:val="28"/>
            <w:lang w:val="en-US"/>
          </w:rPr>
          <w:t>dL</w:t>
        </w:r>
        <w:r w:rsidRPr="00E43C1D">
          <w:rPr>
            <w:rStyle w:val="a4"/>
            <w:sz w:val="28"/>
            <w:szCs w:val="28"/>
          </w:rPr>
          <w:t>0.</w:t>
        </w:r>
        <w:r w:rsidRPr="00E43C1D">
          <w:rPr>
            <w:rStyle w:val="a4"/>
            <w:sz w:val="28"/>
            <w:szCs w:val="28"/>
            <w:lang w:val="en-US"/>
          </w:rPr>
          <w:t>html</w:t>
        </w:r>
      </w:hyperlink>
    </w:p>
    <w:p w:rsidR="006F659A" w:rsidRPr="00E43C1D" w:rsidRDefault="006F659A" w:rsidP="006F659A">
      <w:pPr>
        <w:ind w:firstLine="720"/>
        <w:contextualSpacing/>
        <w:jc w:val="both"/>
        <w:rPr>
          <w:rFonts w:ascii="Times New Roman" w:hAnsi="Times New Roman"/>
          <w:sz w:val="28"/>
          <w:szCs w:val="28"/>
        </w:rPr>
      </w:pPr>
      <w:r w:rsidRPr="00E43C1D">
        <w:rPr>
          <w:rFonts w:ascii="Times New Roman" w:hAnsi="Times New Roman"/>
          <w:sz w:val="28"/>
          <w:szCs w:val="28"/>
        </w:rPr>
        <w:t>3. Иванцевич Д.М., Лобанов А.А. Человеческие ресурсы управления. – М.: Дело, 1991.</w:t>
      </w:r>
    </w:p>
    <w:p w:rsidR="006F659A" w:rsidRPr="00E43C1D" w:rsidRDefault="006F659A" w:rsidP="006F659A">
      <w:pPr>
        <w:tabs>
          <w:tab w:val="left" w:pos="1845"/>
        </w:tabs>
        <w:rPr>
          <w:rFonts w:ascii="Times New Roman" w:hAnsi="Times New Roman"/>
          <w:sz w:val="28"/>
          <w:szCs w:val="28"/>
        </w:rPr>
      </w:pPr>
      <w:r w:rsidRPr="00E43C1D">
        <w:rPr>
          <w:rFonts w:ascii="Times New Roman" w:hAnsi="Times New Roman"/>
          <w:sz w:val="28"/>
          <w:szCs w:val="28"/>
        </w:rPr>
        <w:t xml:space="preserve">4. </w:t>
      </w:r>
      <w:hyperlink r:id="rId62" w:history="1">
        <w:r w:rsidRPr="00E43C1D">
          <w:rPr>
            <w:rStyle w:val="a4"/>
            <w:sz w:val="28"/>
            <w:szCs w:val="28"/>
            <w:lang w:val="en-US"/>
          </w:rPr>
          <w:t>http</w:t>
        </w:r>
        <w:r w:rsidRPr="00E43C1D">
          <w:rPr>
            <w:rStyle w:val="a4"/>
            <w:sz w:val="28"/>
            <w:szCs w:val="28"/>
          </w:rPr>
          <w:t>://</w:t>
        </w:r>
        <w:r w:rsidRPr="00E43C1D">
          <w:rPr>
            <w:rStyle w:val="a4"/>
            <w:sz w:val="28"/>
            <w:szCs w:val="28"/>
            <w:lang w:val="en-US"/>
          </w:rPr>
          <w:t>job</w:t>
        </w:r>
        <w:r w:rsidRPr="00E43C1D">
          <w:rPr>
            <w:rStyle w:val="a4"/>
            <w:sz w:val="28"/>
            <w:szCs w:val="28"/>
          </w:rPr>
          <w:t>.</w:t>
        </w:r>
        <w:r w:rsidRPr="00E43C1D">
          <w:rPr>
            <w:rStyle w:val="a4"/>
            <w:sz w:val="28"/>
            <w:szCs w:val="28"/>
            <w:lang w:val="en-US"/>
          </w:rPr>
          <w:t>bl</w:t>
        </w:r>
        <w:r w:rsidRPr="00E43C1D">
          <w:rPr>
            <w:rStyle w:val="a4"/>
            <w:sz w:val="28"/>
            <w:szCs w:val="28"/>
          </w:rPr>
          <w:t>.</w:t>
        </w:r>
        <w:r w:rsidRPr="00E43C1D">
          <w:rPr>
            <w:rStyle w:val="a4"/>
            <w:sz w:val="28"/>
            <w:szCs w:val="28"/>
            <w:lang w:val="en-US"/>
          </w:rPr>
          <w:t>by</w:t>
        </w:r>
        <w:r w:rsidRPr="00E43C1D">
          <w:rPr>
            <w:rStyle w:val="a4"/>
            <w:sz w:val="28"/>
            <w:szCs w:val="28"/>
          </w:rPr>
          <w:t>/</w:t>
        </w:r>
        <w:r w:rsidRPr="00E43C1D">
          <w:rPr>
            <w:rStyle w:val="a4"/>
            <w:sz w:val="28"/>
            <w:szCs w:val="28"/>
            <w:lang w:val="en-US"/>
          </w:rPr>
          <w:t>articles</w:t>
        </w:r>
        <w:r w:rsidRPr="00E43C1D">
          <w:rPr>
            <w:rStyle w:val="a4"/>
            <w:sz w:val="28"/>
            <w:szCs w:val="28"/>
          </w:rPr>
          <w:t>/</w:t>
        </w:r>
      </w:hyperlink>
    </w:p>
    <w:p w:rsidR="006F659A" w:rsidRPr="00E43C1D" w:rsidRDefault="006F659A" w:rsidP="006F659A">
      <w:pPr>
        <w:shd w:val="clear" w:color="auto" w:fill="FFFFFF"/>
        <w:ind w:firstLine="720"/>
        <w:jc w:val="right"/>
        <w:rPr>
          <w:rFonts w:ascii="Times New Roman" w:hAnsi="Times New Roman"/>
          <w:b/>
          <w:i/>
          <w:sz w:val="28"/>
          <w:szCs w:val="28"/>
        </w:rPr>
      </w:pPr>
      <w:r w:rsidRPr="00E43C1D">
        <w:rPr>
          <w:rFonts w:ascii="Times New Roman" w:hAnsi="Times New Roman"/>
          <w:sz w:val="28"/>
          <w:szCs w:val="28"/>
        </w:rPr>
        <w:br w:type="column"/>
      </w:r>
      <w:r w:rsidRPr="00E43C1D">
        <w:rPr>
          <w:rFonts w:ascii="Times New Roman" w:hAnsi="Times New Roman"/>
          <w:b/>
          <w:i/>
          <w:sz w:val="28"/>
          <w:szCs w:val="28"/>
        </w:rPr>
        <w:lastRenderedPageBreak/>
        <w:t>Шабельников А.Ю.</w:t>
      </w:r>
    </w:p>
    <w:p w:rsidR="006F659A" w:rsidRPr="00E43C1D" w:rsidRDefault="006F659A" w:rsidP="006F659A">
      <w:pPr>
        <w:shd w:val="clear" w:color="auto" w:fill="FFFFFF"/>
        <w:ind w:firstLine="720"/>
        <w:jc w:val="right"/>
        <w:rPr>
          <w:rFonts w:ascii="Times New Roman" w:hAnsi="Times New Roman"/>
          <w:i/>
          <w:sz w:val="28"/>
          <w:szCs w:val="28"/>
        </w:rPr>
      </w:pPr>
      <w:r w:rsidRPr="00E43C1D">
        <w:rPr>
          <w:rFonts w:ascii="Times New Roman" w:hAnsi="Times New Roman"/>
          <w:i/>
          <w:sz w:val="28"/>
          <w:szCs w:val="28"/>
        </w:rPr>
        <w:t xml:space="preserve">                                                    студент группы Э-11 </w:t>
      </w:r>
    </w:p>
    <w:p w:rsidR="006F659A" w:rsidRPr="00E43C1D" w:rsidRDefault="006F659A" w:rsidP="006F659A">
      <w:pPr>
        <w:shd w:val="clear" w:color="auto" w:fill="FFFFFF"/>
        <w:ind w:firstLine="720"/>
        <w:jc w:val="right"/>
        <w:rPr>
          <w:rFonts w:ascii="Times New Roman" w:hAnsi="Times New Roman"/>
          <w:i/>
          <w:sz w:val="28"/>
          <w:szCs w:val="28"/>
        </w:rPr>
      </w:pPr>
      <w:r w:rsidRPr="00E43C1D">
        <w:rPr>
          <w:rFonts w:ascii="Times New Roman" w:hAnsi="Times New Roman"/>
          <w:i/>
          <w:sz w:val="28"/>
          <w:szCs w:val="28"/>
        </w:rPr>
        <w:t xml:space="preserve">                                                        научный руководитель: Шамаева О. П.</w:t>
      </w:r>
    </w:p>
    <w:p w:rsidR="006F659A" w:rsidRPr="00E43C1D" w:rsidRDefault="006F659A" w:rsidP="006F659A">
      <w:pPr>
        <w:shd w:val="clear" w:color="auto" w:fill="FFFFFF"/>
        <w:ind w:firstLine="720"/>
        <w:jc w:val="right"/>
        <w:rPr>
          <w:rFonts w:ascii="Times New Roman" w:hAnsi="Times New Roman"/>
          <w:i/>
          <w:sz w:val="28"/>
          <w:szCs w:val="28"/>
        </w:rPr>
      </w:pPr>
    </w:p>
    <w:p w:rsidR="006F659A" w:rsidRPr="00E43C1D" w:rsidRDefault="006F659A" w:rsidP="006F659A">
      <w:pPr>
        <w:shd w:val="clear" w:color="auto" w:fill="FFFFFF"/>
        <w:ind w:firstLine="720"/>
        <w:jc w:val="both"/>
        <w:rPr>
          <w:rFonts w:ascii="Times New Roman" w:hAnsi="Times New Roman"/>
          <w:sz w:val="28"/>
          <w:szCs w:val="28"/>
        </w:rPr>
      </w:pPr>
    </w:p>
    <w:p w:rsidR="006F659A" w:rsidRPr="00E43C1D" w:rsidRDefault="006F659A" w:rsidP="006F659A">
      <w:pPr>
        <w:shd w:val="clear" w:color="auto" w:fill="FFFFFF"/>
        <w:ind w:firstLine="720"/>
        <w:jc w:val="center"/>
        <w:rPr>
          <w:rFonts w:ascii="Times New Roman" w:hAnsi="Times New Roman"/>
          <w:b/>
          <w:sz w:val="28"/>
          <w:szCs w:val="28"/>
        </w:rPr>
      </w:pPr>
      <w:r w:rsidRPr="00E43C1D">
        <w:rPr>
          <w:rFonts w:ascii="Times New Roman" w:hAnsi="Times New Roman"/>
          <w:b/>
          <w:sz w:val="28"/>
          <w:szCs w:val="28"/>
        </w:rPr>
        <w:t>НАУЧНО-ИССЛЕДОВАТЕЛЬСКАЯ РАБОТА СТУДЕНТА</w:t>
      </w:r>
    </w:p>
    <w:p w:rsidR="006F659A" w:rsidRPr="00E43C1D" w:rsidRDefault="006F659A" w:rsidP="006F659A">
      <w:pPr>
        <w:shd w:val="clear" w:color="auto" w:fill="FFFFFF"/>
        <w:ind w:firstLine="720"/>
        <w:jc w:val="both"/>
        <w:rPr>
          <w:rFonts w:ascii="Times New Roman" w:hAnsi="Times New Roman"/>
          <w:sz w:val="28"/>
          <w:szCs w:val="28"/>
        </w:rPr>
      </w:pPr>
    </w:p>
    <w:p w:rsidR="006F659A" w:rsidRPr="00E43C1D" w:rsidRDefault="006F659A" w:rsidP="006F659A">
      <w:pPr>
        <w:shd w:val="clear" w:color="auto" w:fill="FFFFFF"/>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В настоящее требования к специалистам определяют важность воспитания у студенческой молодежи творческого мышления, интереса к занятию исследовательской деятельностью. От сегодняшних выпускников высших учебных заведений требуется, чтобы они не только хорошо и качественно разбирались в различных областях знаний, но и могли предложить и защитить свои мысли и разработки. Именно для этого у человека должно быть умение самостоятельно проводить анализ и обобщение научных фактов и явлений. Для развития этих качеств у студентов их привлекают к участию во всевозможных научно-исследовательских работах, что позволяет определять и развивать умственные способности.</w:t>
      </w:r>
    </w:p>
    <w:p w:rsidR="006F659A" w:rsidRPr="00E43C1D" w:rsidRDefault="006F659A" w:rsidP="006F659A">
      <w:pPr>
        <w:shd w:val="clear" w:color="auto" w:fill="FFFFFF"/>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Научно-исследовательская деятельность студентов является одной из важнейших форм учебного процесса. Она является одним из способов для достижения практически самой главной цели учебного процесса: научить студенческую молодежь самостоятельно ставить перед собой определенную цель, и решать все трудности и проблемы на своем пути, используя весь свой запас знаний.</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Одной из главной ролейв повышении эффективности подготовки специалистов играет научно-исследовательская работа студентов, так как учебный процесс, сливаясь с научной деятельностью студентов, превращается в реальную профессиональную деятельность, которая в настоящее время является основой процесса становления будущего специалиста</w:t>
      </w:r>
      <w:r w:rsidRPr="00E43C1D">
        <w:rPr>
          <w:rStyle w:val="apple-converted-space"/>
          <w:sz w:val="28"/>
          <w:szCs w:val="28"/>
          <w:shd w:val="clear" w:color="auto" w:fill="FFFFFF"/>
        </w:rPr>
        <w:t xml:space="preserve">  </w:t>
      </w:r>
      <w:r w:rsidRPr="00E43C1D">
        <w:rPr>
          <w:rFonts w:ascii="Times New Roman" w:hAnsi="Times New Roman"/>
          <w:sz w:val="28"/>
          <w:szCs w:val="28"/>
          <w:shd w:val="clear" w:color="auto" w:fill="FFFFFF"/>
        </w:rPr>
        <w:t>[1]</w:t>
      </w:r>
      <w:r w:rsidRPr="00E43C1D">
        <w:rPr>
          <w:rFonts w:ascii="Times New Roman" w:hAnsi="Times New Roman"/>
          <w:sz w:val="28"/>
          <w:szCs w:val="28"/>
        </w:rPr>
        <w:t>. </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xml:space="preserve">Система научно-исследовательской работы студентов подразумевает совокупность мероприятий, направленных на повышение уровня знаний студентов в процессе обучения, методов, приемов и навыков выполнения научно-исследовательских работ, также мотивацию к развитию способностей к научному и техническому творчеству и самостоятельности. Научно-исследовательская работа студентов (НИРС) - это отличный способ и средство развития у студентов мотивации к творчеству, ответственности и самостоятельности. Развитие и совершенствование НИРС  является одной из самых важных проблем педагогики и психологии высших учебных заведений. Такая форма организации обучения связывается  с проблемой активизации познавательной деятельности студентов, с формированием их творческого мышления, исследовательских умений и навыков студентов. Научно-исследовательская работа студентов является одним из важнейших средств повышения качества подготовки специалистов с высшим </w:t>
      </w:r>
      <w:r w:rsidRPr="00E43C1D">
        <w:rPr>
          <w:rFonts w:ascii="Times New Roman" w:hAnsi="Times New Roman"/>
          <w:sz w:val="28"/>
          <w:szCs w:val="28"/>
        </w:rPr>
        <w:lastRenderedPageBreak/>
        <w:t xml:space="preserve">образованием, способных творчески применять в практической деятельности достижения научно-технического прогресса, а, следовательно, быстро адаптироваться к современным условиям развития экономики. </w:t>
      </w:r>
      <w:r w:rsidRPr="00E43C1D">
        <w:rPr>
          <w:rStyle w:val="apple-converted-space"/>
          <w:sz w:val="28"/>
          <w:szCs w:val="28"/>
          <w:shd w:val="clear" w:color="auto" w:fill="FFFFFF"/>
        </w:rPr>
        <w:t> </w:t>
      </w:r>
      <w:r w:rsidRPr="00E43C1D">
        <w:rPr>
          <w:rFonts w:ascii="Times New Roman" w:hAnsi="Times New Roman"/>
          <w:sz w:val="28"/>
          <w:szCs w:val="28"/>
          <w:shd w:val="clear" w:color="auto" w:fill="FFFFFF"/>
        </w:rPr>
        <w:t>[2]</w:t>
      </w:r>
    </w:p>
    <w:p w:rsidR="006F659A" w:rsidRPr="00E43C1D" w:rsidRDefault="006F659A" w:rsidP="006F659A">
      <w:pPr>
        <w:ind w:firstLine="720"/>
        <w:rPr>
          <w:rFonts w:ascii="Times New Roman" w:hAnsi="Times New Roman"/>
          <w:sz w:val="28"/>
          <w:szCs w:val="28"/>
        </w:rPr>
      </w:pPr>
      <w:r w:rsidRPr="00E43C1D">
        <w:rPr>
          <w:rFonts w:ascii="Times New Roman" w:hAnsi="Times New Roman"/>
          <w:sz w:val="28"/>
          <w:szCs w:val="28"/>
        </w:rPr>
        <w:t xml:space="preserve">  Основной целью организации и развития системы научно-исследовательской работы студентов является повышение уровня научной подготовки специалистов со средним и высшим профессиональным образованием и выявление талантливой молодежи.</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xml:space="preserve">Основными задачами организации и развития системы НИРС являются:          </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развитие способности формировать своё мнение и умение его отстаивать;</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xml:space="preserve">-  расширить знания студентов в области изучаемых дисциплин; </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xml:space="preserve">- осуществление органичного единства обучения и подготовки студентов к творческому, научному и педагогическому труду; </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xml:space="preserve">- создание условий для раскрытия и реализации личностных творческих способностей студенческой молодежи; </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xml:space="preserve">- расширение массовости и повышение результативности участия студентов в научной деятельности; </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xml:space="preserve">- отбор талантливой молодежи, проявившей способности и стремление к научной деятельности; </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xml:space="preserve">- формирование и развитие у студентов качеств научно-педагогических и научных работников; </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воспитание целеустремленности в учебной и трудовой деятельности;</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повышение массовости и эффективности НИРС в вузе путем привлечения студентов к исследованиям по наиболее приоритетным направлениям науки, связанным с современными потребностями общества и государства.</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b/>
          <w:bCs/>
          <w:sz w:val="28"/>
          <w:szCs w:val="28"/>
        </w:rPr>
        <w:t xml:space="preserve"> </w:t>
      </w:r>
      <w:r w:rsidRPr="00E43C1D">
        <w:rPr>
          <w:rFonts w:ascii="Times New Roman" w:hAnsi="Times New Roman"/>
          <w:sz w:val="28"/>
          <w:szCs w:val="28"/>
        </w:rPr>
        <w:t>Существует и применяется два основных вида научно-исследовательской работы студентов (НИРС):</w:t>
      </w:r>
    </w:p>
    <w:p w:rsidR="006F659A" w:rsidRPr="00E43C1D" w:rsidRDefault="006F659A" w:rsidP="006F659A">
      <w:pPr>
        <w:pStyle w:val="11"/>
        <w:numPr>
          <w:ilvl w:val="0"/>
          <w:numId w:val="43"/>
        </w:numPr>
        <w:tabs>
          <w:tab w:val="left" w:pos="1080"/>
        </w:tabs>
        <w:spacing w:after="0" w:line="240" w:lineRule="auto"/>
        <w:ind w:left="0" w:firstLine="720"/>
        <w:jc w:val="both"/>
        <w:rPr>
          <w:rFonts w:ascii="Times New Roman" w:hAnsi="Times New Roman"/>
          <w:sz w:val="28"/>
          <w:szCs w:val="28"/>
          <w:lang w:eastAsia="ru-RU"/>
        </w:rPr>
      </w:pPr>
      <w:r w:rsidRPr="00E43C1D">
        <w:rPr>
          <w:rFonts w:ascii="Times New Roman" w:hAnsi="Times New Roman"/>
          <w:sz w:val="28"/>
          <w:szCs w:val="28"/>
          <w:lang w:eastAsia="ru-RU"/>
        </w:rPr>
        <w:t>Учебная научно-исследовательская работа студентов, предусмотренная действующими учебными планами.</w:t>
      </w:r>
    </w:p>
    <w:p w:rsidR="006F659A" w:rsidRPr="00E43C1D" w:rsidRDefault="006F659A" w:rsidP="006F659A">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К этому виду НИРС относятся курсовые работы, выполняемые в течение всего срока обучения в ВУЗе, рефераты, доклады.</w:t>
      </w:r>
    </w:p>
    <w:p w:rsidR="006F659A" w:rsidRPr="00E43C1D" w:rsidRDefault="006F659A" w:rsidP="006F659A">
      <w:pPr>
        <w:ind w:firstLine="720"/>
        <w:jc w:val="both"/>
        <w:rPr>
          <w:rFonts w:ascii="Times New Roman" w:hAnsi="Times New Roman"/>
          <w:sz w:val="28"/>
          <w:szCs w:val="28"/>
          <w:shd w:val="clear" w:color="auto" w:fill="FFFFFF"/>
        </w:rPr>
      </w:pPr>
      <w:r w:rsidRPr="00E43C1D">
        <w:rPr>
          <w:rFonts w:ascii="Times New Roman" w:hAnsi="Times New Roman"/>
          <w:sz w:val="28"/>
          <w:szCs w:val="28"/>
        </w:rPr>
        <w:t>Доклад - развернутое устное сообщение на какую-либо тему, сделанное публично, т.е. в присутствии слушателей, зрителей.</w:t>
      </w:r>
    </w:p>
    <w:p w:rsidR="006F659A" w:rsidRPr="00E43C1D" w:rsidRDefault="006F659A" w:rsidP="006F659A">
      <w:pPr>
        <w:pStyle w:val="a8"/>
        <w:shd w:val="clear" w:color="auto" w:fill="FFFFFF"/>
        <w:spacing w:before="0" w:beforeAutospacing="0" w:after="0" w:afterAutospacing="0"/>
        <w:ind w:firstLine="720"/>
        <w:jc w:val="both"/>
        <w:rPr>
          <w:rFonts w:eastAsia="Times New Roman"/>
          <w:sz w:val="28"/>
          <w:szCs w:val="28"/>
          <w:lang w:eastAsia="en-US"/>
        </w:rPr>
      </w:pPr>
      <w:r w:rsidRPr="00E43C1D">
        <w:rPr>
          <w:rFonts w:eastAsia="Times New Roman"/>
          <w:sz w:val="28"/>
          <w:szCs w:val="28"/>
          <w:lang w:eastAsia="en-US"/>
        </w:rPr>
        <w:t xml:space="preserve"> Исследовательская работа сверх тех требований, которые предъявляются учебными планами.</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Такая форма НИРС является наиболее эффективной для развития научных способностей студенческой молодежи. Это объясняется тем, что студент посвящает все свое свободное время занятию аспектами какой-либо дисциплины, т.е. студент сам себя мотивирует к умственному труду.</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Научно-исследовательская работа студентов организуется и проводится как в учебное, так и во внеучебное время.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lastRenderedPageBreak/>
        <w:t>К исследовательской работе, проводимой в учебное время привлекаются не все студенты, а только те, которые успешно проходят обучение по учебным планам. Также НИРС включает в себя выполнение курсовых, дипломных работ и др.</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Во внеучебное время научно - исследовательская работа организуется индивидуально. К ней относится участие в конференциях, кружках, различных конкурсах, которые проводятся за стенами университета.</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Одной из форм научно-исследовательской работы студентов является участие в работе </w:t>
      </w:r>
      <w:r w:rsidRPr="00E43C1D">
        <w:rPr>
          <w:rFonts w:ascii="Times New Roman" w:hAnsi="Times New Roman"/>
          <w:bCs/>
          <w:sz w:val="28"/>
          <w:szCs w:val="28"/>
        </w:rPr>
        <w:t>предметных кружков.</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Данная форма НИРС чаще всего используется при работе со студентами младших курсов. Руководителями выступают предметные кафедры. Кружок может объединять членов группы, курса, факультета, а иногда - и всего института.</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В роли непосредственного руководства выступают научные руководители из числа профессорско-преподавательского состава. В зависимости от интересов и индивидуальных способностей  руководители подстраивают рабочие планы.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Подведение итогов может быть проведено в виде проведения круглых столов, участи я семинарах, конкурса докладов, а также в виде встречи с учеными.</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Самой распространенной формой научно-исследовательской работы является участие студентов в конференциях, которые проводятся во время университетской Недели науки.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Во время проведения конференции студенты не только выступают с докладами о проделанной работе, но и имеют возможность опубликовать тезисы своих выступлений. Все чаще студенты привлекаются к участию во внутривузовских и внешних конференциях. Кроме того студенты принимают участие в студенческих Всероссийских и Международных конференциях, форумах.</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На конференции у студентов появляется возможность выступить со своей работой перед широкой аудиторией. Это заставляет студентов тщательно подготавливаться к своему предстоящему выступлению, развивая свои ораторские способности.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Кроме этого, слушая выступления всех остальных участников данного мероприятия, он может сравнить свою работу с другими, как она смотрится общем уровне и, следовательно, можно сделать соответствующие выводы. Также, слушая доклады других студентов, каждый не может не заметить недостатков своей работы, вследствие чего он будет стремиться убрать эти недостатки из своего выступления, еще можно выделить и сильные свои стороны.</w:t>
      </w:r>
      <w:r w:rsidRPr="00E43C1D">
        <w:rPr>
          <w:rFonts w:ascii="Times New Roman" w:hAnsi="Times New Roman"/>
          <w:sz w:val="28"/>
          <w:szCs w:val="28"/>
          <w:shd w:val="clear" w:color="auto" w:fill="FFFFFF"/>
        </w:rPr>
        <w:t>[3]</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Кроме того, если в рамках конференции проводится творческое обсуждение прослушанных докладов, то из вопросов и выступлений каждый докладчик может почерпнуть оригинальные идеи, о развитии которых в </w:t>
      </w:r>
      <w:r w:rsidRPr="00E43C1D">
        <w:rPr>
          <w:rFonts w:ascii="Times New Roman" w:hAnsi="Times New Roman"/>
          <w:sz w:val="28"/>
          <w:szCs w:val="28"/>
        </w:rPr>
        <w:lastRenderedPageBreak/>
        <w:t>рамках выбранной им темы он даже не задумывался. Включается своеобразный механизм, когда одна мысль порождает несколько новых.</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Научно-практические конференции, уже исходя из самого названия, включают в себя не только и не столько теоретические научные доклады, сколько обсуждение путей решения практических задач.</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bCs/>
          <w:sz w:val="28"/>
          <w:szCs w:val="28"/>
        </w:rPr>
        <w:t xml:space="preserve">Участие в предметных Олимпиадах </w:t>
      </w:r>
      <w:r w:rsidRPr="00E43C1D">
        <w:rPr>
          <w:rFonts w:ascii="Times New Roman" w:hAnsi="Times New Roman"/>
          <w:sz w:val="28"/>
          <w:szCs w:val="28"/>
        </w:rPr>
        <w:t>различного уровня позволяют привлекать к научно-творческой самостоятельной работе наиболее успешных студентов, так как для участия в них требуется, с одной стороны, достаточно высокая теоретическая подготовка, а с другой стороны, - умение выступать перед разной аудиторий, проявлять свои творческие, организаторские способности и т.д. Во всех  университетах ежегодно проводятся олимпиады по таким предметам как: психология, математика, информатика, иностранный язык и др. Причем для участия в них приглашаются не только студенты этого вуза, но и школьники различных городов и районов, обеспечивая своеобразную преемственность по линии «школа – вуз».</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Научно-исследовательская работа студентов завершается обязательным представлением отчета, сообщением на заседании кружка, конференции, написанием курсовой работы и т.д.</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Не стоит забывать, что очень важную роль играет система поощрений студентов и преподавателей, наиболее активно проявивших себя в ходе участия в научной работе.</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Преподаватели, которые осуществляют руководство кружком, научной самостоятельной работой студента, могут учитывать результаты их работы при оценке знаний  на различных этапах обучения(экзамены, зачеты и др.).</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Студенты, добившиеся высоких результатов в научно - исследовательской работе и активно участвующие в творческой жизни факультета и университета, выдвигаются на конкурсной основе на соискание именных стипендий, стипендий, учреждаемых различными фондами и организациями и, другими формами поощрения.</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Лучшие студенческие доклады по результатам работы кружков, выступлениям на конференциях рекомендуются для бесплатной публикации в сборниках. Кроме того, лучшие студенческие работы представляются на конкурсы, выставки с награждением победителей грамотами, медалями, дипломами, присвоением звания лауреата.</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За высокие результаты по итогам научной исследовательской работы лучшие студенты поощряются морально и материально – грамотами, дипломами, премиями.</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Выпускники высшего учебного заведения, выполнившие за период обучения ряд научных работ, включенных в отчеты по научным работам, опубликовавшие в печати или получившие высокую оценку на конкурсах, в первую очередь составляют потенциал для поступления в аспирантуру, чтобы продолжить свою научную деятельность уже совсем на другом уровне.</w:t>
      </w:r>
    </w:p>
    <w:p w:rsidR="006F659A" w:rsidRPr="00E43C1D" w:rsidRDefault="006F659A" w:rsidP="006F659A">
      <w:pPr>
        <w:shd w:val="clear" w:color="auto" w:fill="FFFFFF"/>
        <w:ind w:left="360" w:firstLine="720"/>
        <w:jc w:val="both"/>
        <w:outlineLvl w:val="2"/>
        <w:rPr>
          <w:rFonts w:ascii="Times New Roman" w:hAnsi="Times New Roman"/>
          <w:b/>
          <w:sz w:val="28"/>
          <w:szCs w:val="28"/>
        </w:rPr>
      </w:pPr>
    </w:p>
    <w:p w:rsidR="006F659A" w:rsidRPr="00E43C1D" w:rsidRDefault="006F659A" w:rsidP="006F659A">
      <w:pPr>
        <w:shd w:val="clear" w:color="auto" w:fill="FFFFFF"/>
        <w:ind w:left="360" w:firstLine="720"/>
        <w:jc w:val="center"/>
        <w:outlineLvl w:val="2"/>
        <w:rPr>
          <w:rFonts w:ascii="Times New Roman" w:hAnsi="Times New Roman"/>
          <w:sz w:val="28"/>
          <w:szCs w:val="28"/>
        </w:rPr>
      </w:pPr>
      <w:r w:rsidRPr="00E43C1D">
        <w:rPr>
          <w:rFonts w:ascii="Times New Roman" w:hAnsi="Times New Roman"/>
          <w:b/>
          <w:sz w:val="28"/>
          <w:szCs w:val="28"/>
        </w:rPr>
        <w:t>Список  литературы</w:t>
      </w:r>
    </w:p>
    <w:p w:rsidR="006F659A" w:rsidRPr="00E43C1D" w:rsidRDefault="006F659A" w:rsidP="006F659A">
      <w:pPr>
        <w:ind w:firstLine="720"/>
        <w:jc w:val="both"/>
        <w:rPr>
          <w:rFonts w:ascii="Times New Roman" w:hAnsi="Times New Roman"/>
          <w:b/>
          <w:sz w:val="28"/>
          <w:szCs w:val="28"/>
        </w:rPr>
      </w:pPr>
      <w:r w:rsidRPr="00E43C1D">
        <w:rPr>
          <w:rFonts w:ascii="Times New Roman" w:hAnsi="Times New Roman"/>
          <w:sz w:val="28"/>
          <w:szCs w:val="28"/>
        </w:rPr>
        <w:lastRenderedPageBreak/>
        <w:t xml:space="preserve"> [1] Тимофеева Е.М., Белик Н.П., Тимофеева А.С. Научно-исследовательская работа студентов технического вуза  </w:t>
      </w:r>
      <w:r w:rsidRPr="00E43C1D">
        <w:rPr>
          <w:rFonts w:ascii="Times New Roman" w:hAnsi="Times New Roman"/>
          <w:sz w:val="28"/>
          <w:szCs w:val="28"/>
          <w:shd w:val="clear" w:color="auto" w:fill="FFFFFF"/>
        </w:rPr>
        <w:t xml:space="preserve"> // Фундаментальные исследования. – 2007. – № 12-3. – С. 462-463;</w:t>
      </w:r>
      <w:r w:rsidRPr="00E43C1D">
        <w:rPr>
          <w:rFonts w:ascii="Times New Roman" w:hAnsi="Times New Roman"/>
          <w:sz w:val="28"/>
          <w:szCs w:val="28"/>
        </w:rPr>
        <w:br/>
      </w:r>
      <w:r w:rsidRPr="00E43C1D">
        <w:rPr>
          <w:rFonts w:ascii="Times New Roman" w:hAnsi="Times New Roman"/>
          <w:sz w:val="28"/>
          <w:szCs w:val="28"/>
          <w:shd w:val="clear" w:color="auto" w:fill="FFFFFF"/>
        </w:rPr>
        <w:t>URL: http://fundamental-research.ru/ru/article/view?id=4368</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shd w:val="clear" w:color="auto" w:fill="FFFFFF"/>
        </w:rPr>
        <w:t xml:space="preserve">[2] </w:t>
      </w:r>
      <w:r w:rsidRPr="00E43C1D">
        <w:rPr>
          <w:rFonts w:ascii="Times New Roman" w:hAnsi="Times New Roman"/>
          <w:sz w:val="28"/>
          <w:szCs w:val="28"/>
        </w:rPr>
        <w:t>Тимофеева А.С., Федина В. В., Петрова Л.П.// Научно-исследовательская работа студентов в технических вузах. Сборник научных трудов. Направление 1.- Белгород,003.- часть 1, стр.174-175.</w:t>
      </w:r>
    </w:p>
    <w:p w:rsidR="006F659A" w:rsidRPr="00E43C1D" w:rsidRDefault="006F659A" w:rsidP="006F659A">
      <w:pPr>
        <w:ind w:firstLine="720"/>
        <w:jc w:val="both"/>
        <w:rPr>
          <w:rFonts w:ascii="Times New Roman" w:hAnsi="Times New Roman"/>
          <w:b/>
          <w:sz w:val="28"/>
          <w:szCs w:val="28"/>
        </w:rPr>
      </w:pPr>
      <w:r w:rsidRPr="00E43C1D">
        <w:rPr>
          <w:rFonts w:ascii="Times New Roman" w:hAnsi="Times New Roman"/>
          <w:sz w:val="28"/>
          <w:szCs w:val="28"/>
          <w:shd w:val="clear" w:color="auto" w:fill="FFFFFF"/>
        </w:rPr>
        <w:t xml:space="preserve">[3] Чупрова Л. В. Научно-исследовательская работа студентов в образовательном процессе вуза // Теория и практика образования в современном мире: материалы междунар. науч. конф. (г. Санкт-Петербург, февраль </w:t>
      </w:r>
      <w:smartTag w:uri="urn:schemas-microsoft-com:office:smarttags" w:element="metricconverter">
        <w:smartTagPr>
          <w:attr w:name="ProductID" w:val="2012 г"/>
        </w:smartTagPr>
        <w:r w:rsidRPr="00E43C1D">
          <w:rPr>
            <w:rFonts w:ascii="Times New Roman" w:hAnsi="Times New Roman"/>
            <w:sz w:val="28"/>
            <w:szCs w:val="28"/>
            <w:shd w:val="clear" w:color="auto" w:fill="FFFFFF"/>
          </w:rPr>
          <w:t>2012 г</w:t>
        </w:r>
      </w:smartTag>
      <w:r w:rsidRPr="00E43C1D">
        <w:rPr>
          <w:rFonts w:ascii="Times New Roman" w:hAnsi="Times New Roman"/>
          <w:sz w:val="28"/>
          <w:szCs w:val="28"/>
          <w:shd w:val="clear" w:color="auto" w:fill="FFFFFF"/>
        </w:rPr>
        <w:t>.).  — СПб.: Реноме, 2012. — С. 380-383.</w:t>
      </w:r>
    </w:p>
    <w:p w:rsidR="00E43C1D" w:rsidRDefault="00E43C1D" w:rsidP="006F659A">
      <w:pPr>
        <w:ind w:firstLine="720"/>
        <w:jc w:val="right"/>
        <w:rPr>
          <w:rFonts w:ascii="Times New Roman" w:hAnsi="Times New Roman"/>
          <w:b/>
          <w:sz w:val="28"/>
          <w:szCs w:val="28"/>
        </w:rPr>
      </w:pPr>
    </w:p>
    <w:p w:rsidR="006F659A" w:rsidRPr="00E43C1D" w:rsidRDefault="006F659A" w:rsidP="006F659A">
      <w:pPr>
        <w:ind w:firstLine="720"/>
        <w:jc w:val="right"/>
        <w:rPr>
          <w:rFonts w:ascii="Times New Roman" w:hAnsi="Times New Roman"/>
          <w:b/>
          <w:sz w:val="28"/>
          <w:szCs w:val="28"/>
        </w:rPr>
      </w:pPr>
      <w:r w:rsidRPr="00E43C1D">
        <w:rPr>
          <w:rFonts w:ascii="Times New Roman" w:hAnsi="Times New Roman"/>
          <w:b/>
          <w:sz w:val="28"/>
          <w:szCs w:val="28"/>
        </w:rPr>
        <w:t>Шульгина А.В.,</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Студентка кафедры социологии и управления</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Института экономики и менеджмента БГТУ им. В.Г. Шухова,</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4 курс</w:t>
      </w:r>
    </w:p>
    <w:p w:rsidR="006F659A" w:rsidRPr="00E43C1D" w:rsidRDefault="006F659A" w:rsidP="006F659A">
      <w:pPr>
        <w:ind w:firstLine="720"/>
        <w:jc w:val="right"/>
        <w:rPr>
          <w:rFonts w:ascii="Times New Roman" w:hAnsi="Times New Roman"/>
          <w:b/>
          <w:sz w:val="28"/>
          <w:szCs w:val="28"/>
        </w:rPr>
      </w:pPr>
      <w:r w:rsidRPr="00E43C1D">
        <w:rPr>
          <w:rFonts w:ascii="Times New Roman" w:hAnsi="Times New Roman"/>
          <w:i/>
          <w:sz w:val="28"/>
          <w:szCs w:val="28"/>
        </w:rPr>
        <w:t xml:space="preserve">Научный руководитель </w:t>
      </w:r>
      <w:r w:rsidRPr="00E43C1D">
        <w:rPr>
          <w:rFonts w:ascii="Times New Roman" w:hAnsi="Times New Roman"/>
          <w:b/>
          <w:sz w:val="28"/>
          <w:szCs w:val="28"/>
        </w:rPr>
        <w:t>Шамаева О.П.</w:t>
      </w:r>
    </w:p>
    <w:p w:rsidR="006F659A" w:rsidRPr="00E43C1D" w:rsidRDefault="006F659A" w:rsidP="006F659A">
      <w:pPr>
        <w:ind w:firstLine="720"/>
        <w:jc w:val="right"/>
        <w:rPr>
          <w:rFonts w:ascii="Times New Roman" w:hAnsi="Times New Roman"/>
          <w:i/>
          <w:sz w:val="28"/>
          <w:szCs w:val="28"/>
        </w:rPr>
      </w:pPr>
      <w:r w:rsidRPr="00E43C1D">
        <w:rPr>
          <w:rFonts w:ascii="Times New Roman" w:hAnsi="Times New Roman"/>
          <w:i/>
          <w:sz w:val="28"/>
          <w:szCs w:val="28"/>
        </w:rPr>
        <w:t>канд. соц. наук,, доцент</w:t>
      </w:r>
    </w:p>
    <w:p w:rsidR="006F659A" w:rsidRPr="00E43C1D" w:rsidRDefault="006F659A" w:rsidP="006F659A">
      <w:pPr>
        <w:ind w:firstLine="720"/>
        <w:jc w:val="right"/>
        <w:outlineLvl w:val="0"/>
        <w:rPr>
          <w:rFonts w:ascii="Times New Roman" w:hAnsi="Times New Roman"/>
          <w:i/>
          <w:sz w:val="28"/>
          <w:szCs w:val="28"/>
        </w:rPr>
      </w:pPr>
      <w:r w:rsidRPr="00E43C1D">
        <w:rPr>
          <w:rFonts w:ascii="Times New Roman" w:hAnsi="Times New Roman"/>
          <w:i/>
          <w:sz w:val="28"/>
          <w:szCs w:val="28"/>
        </w:rPr>
        <w:t>кафедры социологии и управления БГТУ им. В.Г. Шухова</w:t>
      </w:r>
    </w:p>
    <w:p w:rsidR="006F659A" w:rsidRPr="00E43C1D" w:rsidRDefault="006F659A" w:rsidP="006F659A">
      <w:pPr>
        <w:ind w:firstLine="720"/>
        <w:jc w:val="both"/>
        <w:outlineLvl w:val="0"/>
        <w:rPr>
          <w:rFonts w:ascii="Times New Roman" w:hAnsi="Times New Roman"/>
          <w:kern w:val="36"/>
          <w:sz w:val="28"/>
          <w:szCs w:val="28"/>
        </w:rPr>
      </w:pPr>
    </w:p>
    <w:p w:rsidR="006F659A" w:rsidRPr="00E43C1D" w:rsidRDefault="006F659A" w:rsidP="006F659A">
      <w:pPr>
        <w:ind w:firstLine="720"/>
        <w:jc w:val="center"/>
        <w:rPr>
          <w:rFonts w:ascii="Times New Roman" w:hAnsi="Times New Roman"/>
          <w:b/>
          <w:sz w:val="28"/>
          <w:szCs w:val="28"/>
        </w:rPr>
      </w:pPr>
      <w:r w:rsidRPr="00E43C1D">
        <w:rPr>
          <w:rFonts w:ascii="Times New Roman" w:hAnsi="Times New Roman"/>
          <w:b/>
          <w:sz w:val="28"/>
          <w:szCs w:val="28"/>
        </w:rPr>
        <w:t xml:space="preserve">РОЛЬ СОЦИАЛЬНО-ПСИХОЛОГИЧЕСКОГО </w:t>
      </w:r>
    </w:p>
    <w:p w:rsidR="006F659A" w:rsidRPr="00E43C1D" w:rsidRDefault="006F659A" w:rsidP="006F659A">
      <w:pPr>
        <w:ind w:firstLine="720"/>
        <w:jc w:val="center"/>
        <w:rPr>
          <w:rFonts w:ascii="Times New Roman" w:hAnsi="Times New Roman"/>
          <w:b/>
          <w:sz w:val="28"/>
          <w:szCs w:val="28"/>
        </w:rPr>
      </w:pPr>
      <w:r w:rsidRPr="00E43C1D">
        <w:rPr>
          <w:rFonts w:ascii="Times New Roman" w:hAnsi="Times New Roman"/>
          <w:b/>
          <w:sz w:val="28"/>
          <w:szCs w:val="28"/>
        </w:rPr>
        <w:t xml:space="preserve">КЛИМАТА В  ОРГАНИЗАЦИИ СО СПЕЦИФИКОЙ </w:t>
      </w:r>
    </w:p>
    <w:p w:rsidR="006F659A" w:rsidRPr="00E43C1D" w:rsidRDefault="006F659A" w:rsidP="006F659A">
      <w:pPr>
        <w:ind w:firstLine="720"/>
        <w:jc w:val="center"/>
        <w:rPr>
          <w:rFonts w:ascii="Times New Roman" w:hAnsi="Times New Roman"/>
          <w:b/>
          <w:sz w:val="28"/>
          <w:szCs w:val="28"/>
        </w:rPr>
      </w:pPr>
      <w:r w:rsidRPr="00E43C1D">
        <w:rPr>
          <w:rFonts w:ascii="Times New Roman" w:hAnsi="Times New Roman"/>
          <w:b/>
          <w:sz w:val="28"/>
          <w:szCs w:val="28"/>
        </w:rPr>
        <w:t>ДЕЯТЕЛЬНОСТИ</w:t>
      </w:r>
    </w:p>
    <w:p w:rsidR="006F659A" w:rsidRPr="00E43C1D" w:rsidRDefault="006F659A" w:rsidP="006F659A">
      <w:pPr>
        <w:ind w:firstLine="720"/>
        <w:jc w:val="both"/>
        <w:outlineLvl w:val="0"/>
        <w:rPr>
          <w:rFonts w:ascii="Times New Roman" w:hAnsi="Times New Roman"/>
          <w:kern w:val="36"/>
          <w:sz w:val="28"/>
          <w:szCs w:val="28"/>
        </w:rPr>
      </w:pPr>
    </w:p>
    <w:p w:rsidR="006F659A" w:rsidRPr="00E43C1D" w:rsidRDefault="006F659A" w:rsidP="006F659A">
      <w:pPr>
        <w:ind w:firstLine="720"/>
        <w:jc w:val="both"/>
        <w:outlineLvl w:val="0"/>
        <w:rPr>
          <w:rFonts w:ascii="Times New Roman" w:hAnsi="Times New Roman"/>
          <w:sz w:val="28"/>
          <w:szCs w:val="28"/>
          <w:shd w:val="clear" w:color="auto" w:fill="FFFFFF"/>
        </w:rPr>
      </w:pPr>
      <w:r w:rsidRPr="00E43C1D">
        <w:rPr>
          <w:rFonts w:ascii="Times New Roman" w:hAnsi="Times New Roman"/>
          <w:sz w:val="28"/>
          <w:szCs w:val="28"/>
          <w:shd w:val="clear" w:color="auto" w:fill="FFFFFF"/>
        </w:rPr>
        <w:t>В настоящее время, социально-психологический климат является важным аспектом, влияющим на эффективность совместной работы трудового коллектива современной организации.</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shd w:val="clear" w:color="auto" w:fill="FFFFFF"/>
        </w:rPr>
        <w:t xml:space="preserve">Актуальность проблем социально-психологического климата обуславливает необходимость формирования благоприятной атмосферы в коллективе с целью создания условий для полной реализации работниками своих возможностей. Важно так же отметить, что различные предприятия предъявляют свои требования к системе управления персоналом, в зависимости от своей специфики. Важнейшее и основное условие эффективного функционирования любого современного предприятия – формирование комплексного подхода к системе управления персоналом, которая исходит из необходимости объединения функциональных составляющих этой системы по различным направлениям, в том числе и социально-психологическому </w:t>
      </w:r>
      <w:r w:rsidRPr="00E43C1D">
        <w:rPr>
          <w:rFonts w:ascii="Times New Roman" w:hAnsi="Times New Roman"/>
          <w:sz w:val="28"/>
          <w:szCs w:val="28"/>
        </w:rPr>
        <w:t>[1, с. 145].</w:t>
      </w:r>
    </w:p>
    <w:p w:rsidR="006F659A" w:rsidRPr="00E43C1D" w:rsidRDefault="006F659A" w:rsidP="006F659A">
      <w:pPr>
        <w:pStyle w:val="a8"/>
        <w:shd w:val="clear" w:color="auto" w:fill="FFFFFF"/>
        <w:spacing w:before="0" w:beforeAutospacing="0" w:after="0" w:afterAutospacing="0"/>
        <w:ind w:firstLine="720"/>
        <w:jc w:val="both"/>
        <w:rPr>
          <w:sz w:val="28"/>
          <w:szCs w:val="28"/>
        </w:rPr>
      </w:pPr>
      <w:r w:rsidRPr="00E43C1D">
        <w:rPr>
          <w:sz w:val="28"/>
          <w:szCs w:val="28"/>
        </w:rPr>
        <w:t xml:space="preserve">Значимость социально-психологического климата определяется также тем, что он способен выступать в качестве фактора эффективности тех или иных социальных явлений и процессов, служить показателем, как их состояния, так и их изменения под влиянием социального и научно-технического прогресса. </w:t>
      </w:r>
    </w:p>
    <w:p w:rsidR="006F659A" w:rsidRPr="00E43C1D" w:rsidRDefault="006F659A" w:rsidP="006F659A">
      <w:pPr>
        <w:pStyle w:val="a8"/>
        <w:shd w:val="clear" w:color="auto" w:fill="FFFFFF"/>
        <w:spacing w:before="0" w:beforeAutospacing="0" w:after="0" w:afterAutospacing="0"/>
        <w:ind w:firstLine="720"/>
        <w:jc w:val="both"/>
        <w:rPr>
          <w:sz w:val="28"/>
          <w:szCs w:val="28"/>
        </w:rPr>
      </w:pPr>
      <w:r w:rsidRPr="00E43C1D">
        <w:rPr>
          <w:sz w:val="28"/>
          <w:szCs w:val="28"/>
        </w:rPr>
        <w:lastRenderedPageBreak/>
        <w:t>Эффективность совместной деятельности во многом зависит от оптимальной реализации личностных и групповых возможностей. Благоприятная атмосфера в группе не только продуктивно влияет на результаты ее, но и перестраивает человека, формирует его новые возможности и проявляет потенциальные. В связи с этим возникает необходимость в оптимизации стиля межличностного взаимодействия.</w:t>
      </w:r>
    </w:p>
    <w:p w:rsidR="006F659A" w:rsidRPr="00E43C1D" w:rsidRDefault="006F659A" w:rsidP="006F659A">
      <w:pPr>
        <w:ind w:firstLine="720"/>
        <w:jc w:val="both"/>
        <w:rPr>
          <w:rFonts w:ascii="Times New Roman" w:hAnsi="Times New Roman"/>
          <w:sz w:val="28"/>
          <w:szCs w:val="28"/>
          <w:shd w:val="clear" w:color="auto" w:fill="FFFFFF"/>
        </w:rPr>
      </w:pPr>
      <w:r w:rsidRPr="00E43C1D">
        <w:rPr>
          <w:rFonts w:ascii="Times New Roman" w:hAnsi="Times New Roman"/>
          <w:sz w:val="28"/>
          <w:szCs w:val="28"/>
          <w:shd w:val="clear" w:color="auto" w:fill="FFFFFF"/>
        </w:rPr>
        <w:t>Социально-психологический климат – это целостное состояние коллектива, относительно устойчивый для него эмоциональный настрой, отражающий реальную ситуацию трудовой деятельности и характер межличностных отношений [8].</w:t>
      </w:r>
    </w:p>
    <w:p w:rsidR="006F659A" w:rsidRPr="00E43C1D" w:rsidRDefault="006F659A" w:rsidP="006F659A">
      <w:pPr>
        <w:pStyle w:val="a8"/>
        <w:spacing w:before="0" w:beforeAutospacing="0" w:after="0" w:afterAutospacing="0"/>
        <w:ind w:firstLine="720"/>
        <w:jc w:val="both"/>
        <w:rPr>
          <w:sz w:val="28"/>
          <w:szCs w:val="28"/>
        </w:rPr>
      </w:pPr>
      <w:r w:rsidRPr="00E43C1D">
        <w:rPr>
          <w:sz w:val="28"/>
          <w:szCs w:val="28"/>
        </w:rPr>
        <w:t xml:space="preserve">Вопросам изучения социально-психологического климата занимались в отечественной психологии: Г.М. Андреева, Н.П. Аникеев, В.В. Бойко, А.И. Донцов, А.Я. Журавлёв, Е.П. Ильин, В.Б. Ольшанский, Б.Д. Парыгин, А.В. Петровский, А.С. Макаренко, А.Н. Свенцицкий, Л.И. Уманский и другие. </w:t>
      </w:r>
    </w:p>
    <w:p w:rsidR="006F659A" w:rsidRPr="00E43C1D" w:rsidRDefault="006F659A" w:rsidP="006F659A">
      <w:pPr>
        <w:pStyle w:val="a8"/>
        <w:spacing w:before="0" w:beforeAutospacing="0" w:after="0" w:afterAutospacing="0"/>
        <w:ind w:firstLine="720"/>
        <w:jc w:val="both"/>
        <w:rPr>
          <w:sz w:val="28"/>
          <w:szCs w:val="28"/>
        </w:rPr>
      </w:pPr>
      <w:r w:rsidRPr="00E43C1D">
        <w:rPr>
          <w:sz w:val="28"/>
          <w:szCs w:val="28"/>
        </w:rPr>
        <w:t xml:space="preserve">В США социально-психологическими исследованиями занимались: Зайонс, Картрайт и Зандер, Крачфилд, Т. Ньюком, Ф. Олпорт, Н.  Триплетт, Л. Фестингер, М. Шериф. </w:t>
      </w:r>
    </w:p>
    <w:p w:rsidR="006F659A" w:rsidRPr="00E43C1D" w:rsidRDefault="006F659A" w:rsidP="006F659A">
      <w:pPr>
        <w:pStyle w:val="a8"/>
        <w:spacing w:before="0" w:beforeAutospacing="0" w:after="0" w:afterAutospacing="0"/>
        <w:ind w:firstLine="720"/>
        <w:jc w:val="both"/>
        <w:rPr>
          <w:sz w:val="28"/>
          <w:szCs w:val="28"/>
        </w:rPr>
      </w:pPr>
      <w:r w:rsidRPr="00E43C1D">
        <w:rPr>
          <w:sz w:val="28"/>
          <w:szCs w:val="28"/>
        </w:rPr>
        <w:t xml:space="preserve">Наибольшее количество прикладных исследований, связанных с проблемой социально-психологического климата в группе, проводилось и проводится специалистами в области организационной психологии </w:t>
      </w:r>
      <w:r w:rsidRPr="00E43C1D">
        <w:rPr>
          <w:sz w:val="28"/>
          <w:szCs w:val="28"/>
          <w:shd w:val="clear" w:color="auto" w:fill="FFFFFF"/>
        </w:rPr>
        <w:t>[5, с. 308]</w:t>
      </w:r>
      <w:r w:rsidRPr="00E43C1D">
        <w:rPr>
          <w:sz w:val="28"/>
          <w:szCs w:val="28"/>
        </w:rPr>
        <w:t xml:space="preserve">. Это связано с очевидной значимостью оценки и оптимизации социально-психологического климата в контексте решения самого широкого круга организационных задач, таких, как создание рабочей команды, повышение эффективности управления и мотивации труда, повышение производительности труда, снижение текучести кадров </w:t>
      </w:r>
      <w:r w:rsidRPr="00E43C1D">
        <w:rPr>
          <w:sz w:val="28"/>
          <w:szCs w:val="28"/>
          <w:shd w:val="clear" w:color="auto" w:fill="FFFFFF"/>
        </w:rPr>
        <w:t>[3, с. 161]</w:t>
      </w:r>
      <w:r w:rsidRPr="00E43C1D">
        <w:rPr>
          <w:sz w:val="28"/>
          <w:szCs w:val="28"/>
        </w:rPr>
        <w:t>.</w:t>
      </w:r>
    </w:p>
    <w:p w:rsidR="006F659A" w:rsidRPr="00E43C1D" w:rsidRDefault="006F659A" w:rsidP="006F659A">
      <w:pPr>
        <w:pStyle w:val="a8"/>
        <w:shd w:val="clear" w:color="auto" w:fill="FFFFFF"/>
        <w:spacing w:before="0" w:beforeAutospacing="0" w:after="0" w:afterAutospacing="0"/>
        <w:ind w:firstLine="720"/>
        <w:jc w:val="both"/>
        <w:rPr>
          <w:sz w:val="28"/>
          <w:szCs w:val="28"/>
        </w:rPr>
      </w:pPr>
      <w:r w:rsidRPr="00E43C1D">
        <w:rPr>
          <w:sz w:val="28"/>
          <w:szCs w:val="28"/>
        </w:rPr>
        <w:t xml:space="preserve">Для того, чтобы убедиться в значимости социально-психологического климата, рассмотрим его роль на примере коллектива ФКУ ИК-5 УФСИН России по Белгородской области. </w:t>
      </w:r>
    </w:p>
    <w:p w:rsidR="006F659A" w:rsidRPr="00E43C1D" w:rsidRDefault="006F659A" w:rsidP="006F659A">
      <w:pPr>
        <w:ind w:firstLine="720"/>
        <w:jc w:val="both"/>
        <w:rPr>
          <w:rFonts w:ascii="Times New Roman" w:hAnsi="Times New Roman"/>
          <w:sz w:val="28"/>
          <w:szCs w:val="28"/>
          <w:shd w:val="clear" w:color="auto" w:fill="FFFFFF"/>
        </w:rPr>
      </w:pPr>
      <w:r w:rsidRPr="00E43C1D">
        <w:rPr>
          <w:rFonts w:ascii="Times New Roman" w:hAnsi="Times New Roman"/>
          <w:sz w:val="28"/>
          <w:szCs w:val="28"/>
        </w:rPr>
        <w:t>Основным видом деятельности ФКУ ИК-5 является: деятельность по управлению и эксплуатации тюрем, исправительных колоний и других мест лишения свободы, а также по оказанию реабилитационной помощи бывшим заключенным</w:t>
      </w:r>
      <w:r w:rsidRPr="00E43C1D">
        <w:rPr>
          <w:rFonts w:ascii="Times New Roman" w:hAnsi="Times New Roman"/>
          <w:sz w:val="28"/>
          <w:szCs w:val="28"/>
          <w:shd w:val="clear" w:color="auto" w:fill="FFFFFF"/>
        </w:rPr>
        <w:t xml:space="preserve"> [9].</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Организационная структура ФКУ ИК-5 определяет состав и взаимосвязь его структурных подразделений и должностных лиц, как по горизонтали, так и по вертикали. Она отражает специализацию каждого структурного подразделения, его место в общей системе учреждения, подчиненность и взаимодействие с другими службами.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Таким образом, структура управления ФКУ ИК-5 имеет линейно-функциональный вид, что предполагает подчинение на трех уровнях. Все подразделения подчинены заместителю начальника учреждения по соответствующему направлению деятельности. </w:t>
      </w:r>
      <w:r w:rsidRPr="00E43C1D">
        <w:rPr>
          <w:rFonts w:ascii="Times New Roman" w:hAnsi="Times New Roman"/>
          <w:sz w:val="28"/>
          <w:szCs w:val="28"/>
          <w:bdr w:val="none" w:sz="0" w:space="0" w:color="auto" w:frame="1"/>
        </w:rPr>
        <w:t>В отсутствие начальника и замов их полномочия осуществляет дежурный помощник начальника колонии.</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lastRenderedPageBreak/>
        <w:t>Благоприятный социально-психологический климат в служебном коллективе во многом определяет настроение, самочувствие и работоспособность сотрудников. В коллективах с благоприятными, доброжелательными отношениями, обстановкой взаимного доверия и оказания помощи друг другу, достигаются более высокие показатели служебной деятельности, исключаются нарушения служебной дисциплины, мягче разрешаются конфликтные ситуации, рационально используется служебное время. </w:t>
      </w:r>
    </w:p>
    <w:p w:rsidR="006F659A" w:rsidRPr="00E43C1D" w:rsidRDefault="006F659A" w:rsidP="006F659A">
      <w:pPr>
        <w:pStyle w:val="a8"/>
        <w:spacing w:before="0" w:beforeAutospacing="0" w:after="0" w:afterAutospacing="0"/>
        <w:ind w:firstLine="720"/>
        <w:jc w:val="both"/>
        <w:rPr>
          <w:sz w:val="28"/>
          <w:szCs w:val="28"/>
          <w:shd w:val="clear" w:color="auto" w:fill="FFFFFF"/>
        </w:rPr>
      </w:pPr>
      <w:r w:rsidRPr="00E43C1D">
        <w:rPr>
          <w:sz w:val="28"/>
          <w:szCs w:val="28"/>
          <w:shd w:val="clear" w:color="auto" w:fill="FFFFFF"/>
        </w:rPr>
        <w:t>В этой связи одна из важнейших ролей отводится психологической службе, которая имеется в ФКУ ИК-5.</w:t>
      </w:r>
      <w:r w:rsidRPr="00E43C1D">
        <w:rPr>
          <w:rStyle w:val="apple-converted-space"/>
          <w:sz w:val="28"/>
          <w:szCs w:val="28"/>
          <w:shd w:val="clear" w:color="auto" w:fill="FFFFFF"/>
        </w:rPr>
        <w:t> </w:t>
      </w:r>
      <w:r w:rsidRPr="00E43C1D">
        <w:rPr>
          <w:sz w:val="28"/>
          <w:szCs w:val="28"/>
          <w:shd w:val="clear" w:color="auto" w:fill="FFFFFF"/>
        </w:rPr>
        <w:t>Психологическая служба – достаточно новое подразделение в структуре ФКУ ИК-5, работа которого направлена на создание необходимой атмосферы в местах лишения свободы, оно также призвано помочь сотрудникам ИК-5 справляться с неизбежными в их работе стрессами и психологическим напряжением.</w:t>
      </w:r>
      <w:r w:rsidRPr="00E43C1D">
        <w:rPr>
          <w:rStyle w:val="apple-converted-space"/>
          <w:sz w:val="28"/>
          <w:szCs w:val="28"/>
          <w:shd w:val="clear" w:color="auto" w:fill="FFFFFF"/>
        </w:rPr>
        <w:t> </w:t>
      </w:r>
    </w:p>
    <w:p w:rsidR="006F659A" w:rsidRPr="00E43C1D" w:rsidRDefault="006F659A" w:rsidP="006F659A">
      <w:pPr>
        <w:pStyle w:val="a8"/>
        <w:spacing w:before="0" w:beforeAutospacing="0" w:after="0" w:afterAutospacing="0"/>
        <w:ind w:firstLine="720"/>
        <w:jc w:val="both"/>
        <w:rPr>
          <w:sz w:val="28"/>
          <w:szCs w:val="28"/>
        </w:rPr>
      </w:pPr>
      <w:r w:rsidRPr="00E43C1D">
        <w:rPr>
          <w:sz w:val="28"/>
          <w:szCs w:val="28"/>
          <w:shd w:val="clear" w:color="auto" w:fill="FFFFFF"/>
        </w:rPr>
        <w:t>Важным направлением деятельности пенитенциарных психологов является психологическое обеспечение работы с персоналом, начиная от профессионально-психологического отбора, оказания психологической помощи в профессиональном становлении и заканчивая психологической поддержкой сотрудников и членов их семей, оказавшихся в трудной жизненной ситуации, а также при увольнении сотрудников из уголовно-исполнительной системы.</w:t>
      </w:r>
      <w:r w:rsidRPr="00E43C1D">
        <w:rPr>
          <w:rStyle w:val="apple-converted-space"/>
          <w:sz w:val="28"/>
          <w:szCs w:val="28"/>
          <w:shd w:val="clear" w:color="auto" w:fill="FFFFFF"/>
        </w:rPr>
        <w:t> </w:t>
      </w:r>
    </w:p>
    <w:p w:rsidR="006F659A" w:rsidRPr="00E43C1D" w:rsidRDefault="006F659A" w:rsidP="006F659A">
      <w:pPr>
        <w:pStyle w:val="a8"/>
        <w:spacing w:before="0" w:beforeAutospacing="0" w:after="0" w:afterAutospacing="0"/>
        <w:ind w:firstLine="720"/>
        <w:jc w:val="both"/>
        <w:rPr>
          <w:sz w:val="28"/>
          <w:szCs w:val="28"/>
          <w:shd w:val="clear" w:color="auto" w:fill="FFFFFF"/>
        </w:rPr>
      </w:pPr>
      <w:r w:rsidRPr="00E43C1D">
        <w:rPr>
          <w:sz w:val="28"/>
          <w:szCs w:val="28"/>
          <w:shd w:val="clear" w:color="auto" w:fill="FFFFFF"/>
        </w:rPr>
        <w:t xml:space="preserve">Специфика деятельности сотрудников ФКУ ИК-5 - повышенная ответственность, экстремальность, необходимость вступать во взаимодействие с подозреваемыми, обвиняемыми и осужденными –содержит в себе элементы отрицательного воздействия на личность. </w:t>
      </w:r>
    </w:p>
    <w:p w:rsidR="006F659A" w:rsidRPr="00E43C1D" w:rsidRDefault="006F659A" w:rsidP="006F659A">
      <w:pPr>
        <w:pStyle w:val="a8"/>
        <w:spacing w:before="0" w:beforeAutospacing="0" w:after="0" w:afterAutospacing="0"/>
        <w:ind w:firstLine="720"/>
        <w:jc w:val="both"/>
        <w:rPr>
          <w:sz w:val="28"/>
          <w:szCs w:val="28"/>
        </w:rPr>
      </w:pPr>
      <w:r w:rsidRPr="00E43C1D">
        <w:rPr>
          <w:sz w:val="28"/>
          <w:szCs w:val="28"/>
          <w:shd w:val="clear" w:color="auto" w:fill="FFFFFF"/>
        </w:rPr>
        <w:t>Целенаправленная психологическая работа по внедрению прогрессивного стиля управления руководителей, оптимизация социально-психологического климата, создание благоприятных взаимоотношений в коллективе позволяют в какой-то мере снижать действие этих отрицательных факторов.</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В период прохождения производственной практики, были выявлены проблемы, касающиеся непосредственно социально-психологического климата в коллективе учреждения.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Сотрудники психологической службы проводили анкетирование, опрос работников организации, но каких-либо мер по решению проблем не предпринималось.  </w:t>
      </w:r>
    </w:p>
    <w:p w:rsidR="006F659A" w:rsidRPr="00E43C1D" w:rsidRDefault="006F659A" w:rsidP="006F659A">
      <w:pPr>
        <w:pStyle w:val="a8"/>
        <w:shd w:val="clear" w:color="auto" w:fill="FFFFFF"/>
        <w:spacing w:before="0" w:beforeAutospacing="0" w:after="0" w:afterAutospacing="0"/>
        <w:ind w:firstLine="720"/>
        <w:jc w:val="both"/>
        <w:textAlignment w:val="baseline"/>
        <w:rPr>
          <w:sz w:val="28"/>
          <w:szCs w:val="28"/>
        </w:rPr>
      </w:pPr>
      <w:r w:rsidRPr="00E43C1D">
        <w:rPr>
          <w:sz w:val="28"/>
          <w:szCs w:val="28"/>
        </w:rPr>
        <w:t>Каждый из членов коллектива на основе всех других параметров психологического климата вырабатывает в себе соответствующее этому климату сознание, восприятие, оценку и ощущение своего «я» в рамках данной конкретной общности людей. Часто в коллективе появляются люди, которые недовольны какими-либо аспектами деятельности коллектива или отдельных личностей. В этом случае личная неприязнь, излишняя принципиальность могут послужить причиной или поводом для возникновения конфликта.</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lastRenderedPageBreak/>
        <w:t xml:space="preserve">Я провела исследование социально-психологических особенностей в коллективе сотрудников ФКУ ИК-5 УФСИН России по Белгородской области [9].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Я использовала метод анкетирования (программа социологического исследования и анкета были разработаны мной).  Всего было опрошено 23 человека, что составляет 10 % от общего числа сотрудников учреждения.</w:t>
      </w:r>
    </w:p>
    <w:p w:rsidR="006F659A" w:rsidRPr="00E43C1D" w:rsidRDefault="006F659A" w:rsidP="006F659A">
      <w:pPr>
        <w:pStyle w:val="af2"/>
        <w:spacing w:after="0"/>
        <w:ind w:left="0" w:firstLine="720"/>
        <w:jc w:val="both"/>
        <w:rPr>
          <w:sz w:val="28"/>
          <w:szCs w:val="28"/>
        </w:rPr>
      </w:pPr>
      <w:r w:rsidRPr="00E43C1D">
        <w:rPr>
          <w:sz w:val="28"/>
          <w:szCs w:val="28"/>
        </w:rPr>
        <w:t>Субъективные (психологические) показатели: (определяются особенностями восприятия и понимания сотрудниками исправительных учреждений различных сторон жизни и деятельности подразделения, степенью удовлетворенности / неудовлетворенности  положением дел в коллективе, уровнем потенциальной текучести (готовности уволиться), эмоциональной напряженностью, конфликтностью,  а также поведением  или деятельностью большинства членов коллектива). Категория удовлетворенности / неудовлетворенности выступает в качестве определяющей характеристики состояния социально-психологического климата:</w:t>
      </w:r>
    </w:p>
    <w:p w:rsidR="006F659A" w:rsidRPr="00E43C1D" w:rsidRDefault="006F659A" w:rsidP="006F659A">
      <w:pPr>
        <w:pStyle w:val="af0"/>
        <w:spacing w:after="0"/>
        <w:ind w:firstLine="720"/>
        <w:jc w:val="both"/>
        <w:rPr>
          <w:sz w:val="28"/>
          <w:szCs w:val="28"/>
          <w:u w:val="single"/>
        </w:rPr>
      </w:pPr>
      <w:r w:rsidRPr="00E43C1D">
        <w:rPr>
          <w:sz w:val="28"/>
          <w:szCs w:val="28"/>
        </w:rPr>
        <w:t xml:space="preserve">Максимальные оценки жизнедеятельности коллектива получены по показателям степени </w:t>
      </w:r>
      <w:r w:rsidRPr="00E43C1D">
        <w:rPr>
          <w:sz w:val="28"/>
          <w:szCs w:val="28"/>
          <w:u w:val="single"/>
        </w:rPr>
        <w:t>удовлетворенности:</w:t>
      </w:r>
    </w:p>
    <w:p w:rsidR="006F659A" w:rsidRPr="00E43C1D" w:rsidRDefault="006F659A" w:rsidP="006F659A">
      <w:pPr>
        <w:pStyle w:val="af0"/>
        <w:spacing w:after="0"/>
        <w:ind w:firstLine="720"/>
        <w:jc w:val="both"/>
        <w:outlineLvl w:val="0"/>
        <w:rPr>
          <w:bCs/>
          <w:sz w:val="28"/>
          <w:szCs w:val="28"/>
        </w:rPr>
      </w:pPr>
      <w:r w:rsidRPr="00E43C1D">
        <w:rPr>
          <w:bCs/>
          <w:sz w:val="28"/>
          <w:szCs w:val="28"/>
        </w:rPr>
        <w:t>1.</w:t>
      </w:r>
      <w:r w:rsidRPr="00E43C1D">
        <w:rPr>
          <w:sz w:val="28"/>
          <w:szCs w:val="28"/>
        </w:rPr>
        <w:t xml:space="preserve"> </w:t>
      </w:r>
      <w:r w:rsidRPr="00E43C1D">
        <w:rPr>
          <w:bCs/>
          <w:sz w:val="28"/>
          <w:szCs w:val="28"/>
        </w:rPr>
        <w:t>Режимом работы:</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а) Полностью удовлетворен – 15%</w:t>
      </w:r>
      <w:r w:rsidRPr="00E43C1D">
        <w:rPr>
          <w:rFonts w:ascii="Times New Roman" w:hAnsi="Times New Roman"/>
          <w:sz w:val="28"/>
          <w:szCs w:val="28"/>
        </w:rPr>
        <w:tab/>
      </w:r>
      <w:r w:rsidRPr="00E43C1D">
        <w:rPr>
          <w:rFonts w:ascii="Times New Roman" w:hAnsi="Times New Roman"/>
          <w:sz w:val="28"/>
          <w:szCs w:val="28"/>
        </w:rPr>
        <w:tab/>
        <w:t xml:space="preserve">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б) Частично удовлетворен – 43%</w:t>
      </w:r>
      <w:r w:rsidRPr="00E43C1D">
        <w:rPr>
          <w:rFonts w:ascii="Times New Roman" w:hAnsi="Times New Roman"/>
          <w:sz w:val="28"/>
          <w:szCs w:val="28"/>
        </w:rPr>
        <w:tab/>
      </w:r>
      <w:r w:rsidRPr="00E43C1D">
        <w:rPr>
          <w:rFonts w:ascii="Times New Roman" w:hAnsi="Times New Roman"/>
          <w:bCs/>
          <w:sz w:val="28"/>
          <w:szCs w:val="28"/>
        </w:rPr>
        <w:tab/>
      </w:r>
      <w:r w:rsidRPr="00E43C1D">
        <w:rPr>
          <w:rFonts w:ascii="Times New Roman" w:hAnsi="Times New Roman"/>
          <w:sz w:val="28"/>
          <w:szCs w:val="28"/>
        </w:rPr>
        <w:t xml:space="preserve">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в) Неудовлетворен – 42%</w:t>
      </w:r>
      <w:r w:rsidRPr="00E43C1D">
        <w:rPr>
          <w:rFonts w:ascii="Times New Roman" w:hAnsi="Times New Roman"/>
          <w:sz w:val="28"/>
          <w:szCs w:val="28"/>
        </w:rPr>
        <w:tab/>
      </w:r>
    </w:p>
    <w:p w:rsidR="006F659A" w:rsidRPr="00E43C1D" w:rsidRDefault="006F659A" w:rsidP="006F659A">
      <w:pPr>
        <w:pStyle w:val="21"/>
        <w:spacing w:after="0" w:line="240" w:lineRule="auto"/>
        <w:ind w:firstLine="720"/>
        <w:jc w:val="both"/>
        <w:outlineLvl w:val="0"/>
        <w:rPr>
          <w:sz w:val="28"/>
          <w:szCs w:val="28"/>
        </w:rPr>
      </w:pPr>
      <w:r w:rsidRPr="00E43C1D">
        <w:rPr>
          <w:sz w:val="28"/>
          <w:szCs w:val="28"/>
        </w:rPr>
        <w:t>2.</w:t>
      </w:r>
      <w:r w:rsidRPr="00E43C1D">
        <w:rPr>
          <w:bCs/>
          <w:sz w:val="28"/>
          <w:szCs w:val="28"/>
        </w:rPr>
        <w:t xml:space="preserve"> </w:t>
      </w:r>
      <w:r w:rsidRPr="00E43C1D">
        <w:rPr>
          <w:sz w:val="28"/>
          <w:szCs w:val="28"/>
        </w:rPr>
        <w:t>Санитарно-бытовыми условиями труда:</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а) Полностью удовлетворен –20%</w:t>
      </w:r>
      <w:r w:rsidRPr="00E43C1D">
        <w:rPr>
          <w:rFonts w:ascii="Times New Roman" w:hAnsi="Times New Roman"/>
          <w:sz w:val="28"/>
          <w:szCs w:val="28"/>
        </w:rPr>
        <w:tab/>
      </w:r>
      <w:r w:rsidRPr="00E43C1D">
        <w:rPr>
          <w:rFonts w:ascii="Times New Roman" w:hAnsi="Times New Roman"/>
          <w:sz w:val="28"/>
          <w:szCs w:val="28"/>
        </w:rPr>
        <w:tab/>
      </w:r>
      <w:r w:rsidRPr="00E43C1D">
        <w:rPr>
          <w:rFonts w:ascii="Times New Roman" w:hAnsi="Times New Roman"/>
          <w:sz w:val="28"/>
          <w:szCs w:val="28"/>
        </w:rPr>
        <w:tab/>
        <w:t xml:space="preserve">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б) Частично удовлетворен –  22%</w:t>
      </w:r>
      <w:r w:rsidRPr="00E43C1D">
        <w:rPr>
          <w:rFonts w:ascii="Times New Roman" w:hAnsi="Times New Roman"/>
          <w:sz w:val="28"/>
          <w:szCs w:val="28"/>
        </w:rPr>
        <w:tab/>
      </w:r>
    </w:p>
    <w:p w:rsidR="006F659A" w:rsidRPr="00E43C1D" w:rsidRDefault="006F659A" w:rsidP="006F659A">
      <w:pPr>
        <w:ind w:firstLine="720"/>
        <w:jc w:val="both"/>
        <w:rPr>
          <w:rFonts w:ascii="Times New Roman" w:hAnsi="Times New Roman"/>
          <w:bCs/>
          <w:sz w:val="28"/>
          <w:szCs w:val="28"/>
        </w:rPr>
      </w:pPr>
      <w:r w:rsidRPr="00E43C1D">
        <w:rPr>
          <w:rFonts w:ascii="Times New Roman" w:hAnsi="Times New Roman"/>
          <w:sz w:val="28"/>
          <w:szCs w:val="28"/>
        </w:rPr>
        <w:t>в) Неудовлетворен –  58%</w:t>
      </w:r>
      <w:r w:rsidRPr="00E43C1D">
        <w:rPr>
          <w:rFonts w:ascii="Times New Roman" w:hAnsi="Times New Roman"/>
          <w:sz w:val="28"/>
          <w:szCs w:val="28"/>
        </w:rPr>
        <w:tab/>
      </w:r>
    </w:p>
    <w:p w:rsidR="006F659A" w:rsidRPr="00E43C1D" w:rsidRDefault="006F659A" w:rsidP="006F659A">
      <w:pPr>
        <w:pStyle w:val="21"/>
        <w:spacing w:after="0" w:line="240" w:lineRule="auto"/>
        <w:ind w:firstLine="720"/>
        <w:jc w:val="both"/>
        <w:outlineLvl w:val="0"/>
        <w:rPr>
          <w:sz w:val="28"/>
          <w:szCs w:val="28"/>
        </w:rPr>
      </w:pPr>
      <w:r w:rsidRPr="00E43C1D">
        <w:rPr>
          <w:sz w:val="28"/>
          <w:szCs w:val="28"/>
        </w:rPr>
        <w:t>3.</w:t>
      </w:r>
      <w:r w:rsidRPr="00E43C1D">
        <w:rPr>
          <w:bCs/>
          <w:sz w:val="28"/>
          <w:szCs w:val="28"/>
        </w:rPr>
        <w:t xml:space="preserve"> </w:t>
      </w:r>
      <w:r w:rsidRPr="00E43C1D">
        <w:rPr>
          <w:sz w:val="28"/>
          <w:szCs w:val="28"/>
        </w:rPr>
        <w:t>Взаимодействием между отделами и службами:</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а) Полностью удовлетворен – 5%</w:t>
      </w:r>
      <w:r w:rsidRPr="00E43C1D">
        <w:rPr>
          <w:rFonts w:ascii="Times New Roman" w:hAnsi="Times New Roman"/>
          <w:sz w:val="28"/>
          <w:szCs w:val="28"/>
        </w:rPr>
        <w:tab/>
      </w:r>
      <w:r w:rsidRPr="00E43C1D">
        <w:rPr>
          <w:rFonts w:ascii="Times New Roman" w:hAnsi="Times New Roman"/>
          <w:sz w:val="28"/>
          <w:szCs w:val="28"/>
        </w:rPr>
        <w:tab/>
        <w:t xml:space="preserve">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б) Частично удовлетворен – </w:t>
      </w:r>
      <w:r w:rsidRPr="00E43C1D">
        <w:rPr>
          <w:rFonts w:ascii="Times New Roman" w:hAnsi="Times New Roman"/>
          <w:bCs/>
          <w:sz w:val="28"/>
          <w:szCs w:val="28"/>
        </w:rPr>
        <w:t>20</w:t>
      </w:r>
      <w:r w:rsidRPr="00E43C1D">
        <w:rPr>
          <w:rFonts w:ascii="Times New Roman" w:hAnsi="Times New Roman"/>
          <w:sz w:val="28"/>
          <w:szCs w:val="28"/>
        </w:rPr>
        <w:t>%</w:t>
      </w:r>
      <w:r w:rsidRPr="00E43C1D">
        <w:rPr>
          <w:rFonts w:ascii="Times New Roman" w:hAnsi="Times New Roman"/>
          <w:sz w:val="28"/>
          <w:szCs w:val="28"/>
        </w:rPr>
        <w:tab/>
      </w:r>
    </w:p>
    <w:p w:rsidR="006F659A" w:rsidRPr="00E43C1D" w:rsidRDefault="006F659A" w:rsidP="006F659A">
      <w:pPr>
        <w:ind w:firstLine="720"/>
        <w:jc w:val="both"/>
        <w:rPr>
          <w:rFonts w:ascii="Times New Roman" w:hAnsi="Times New Roman"/>
          <w:bCs/>
          <w:sz w:val="28"/>
          <w:szCs w:val="28"/>
        </w:rPr>
      </w:pPr>
      <w:r w:rsidRPr="00E43C1D">
        <w:rPr>
          <w:rFonts w:ascii="Times New Roman" w:hAnsi="Times New Roman"/>
          <w:sz w:val="28"/>
          <w:szCs w:val="28"/>
        </w:rPr>
        <w:t>в) Неудовлетворен – 75%</w:t>
      </w:r>
      <w:r w:rsidRPr="00E43C1D">
        <w:rPr>
          <w:rFonts w:ascii="Times New Roman" w:hAnsi="Times New Roman"/>
          <w:sz w:val="28"/>
          <w:szCs w:val="28"/>
        </w:rPr>
        <w:tab/>
      </w:r>
    </w:p>
    <w:p w:rsidR="006F659A" w:rsidRPr="00E43C1D" w:rsidRDefault="006F659A" w:rsidP="006F659A">
      <w:pPr>
        <w:ind w:firstLine="720"/>
        <w:jc w:val="both"/>
        <w:outlineLvl w:val="0"/>
        <w:rPr>
          <w:rFonts w:ascii="Times New Roman" w:hAnsi="Times New Roman"/>
          <w:bCs/>
          <w:sz w:val="28"/>
          <w:szCs w:val="28"/>
        </w:rPr>
      </w:pPr>
      <w:r w:rsidRPr="00E43C1D">
        <w:rPr>
          <w:rFonts w:ascii="Times New Roman" w:hAnsi="Times New Roman"/>
          <w:bCs/>
          <w:sz w:val="28"/>
          <w:szCs w:val="28"/>
        </w:rPr>
        <w:t>4</w:t>
      </w:r>
      <w:r w:rsidRPr="00E43C1D">
        <w:rPr>
          <w:rFonts w:ascii="Times New Roman" w:hAnsi="Times New Roman"/>
          <w:sz w:val="28"/>
          <w:szCs w:val="28"/>
        </w:rPr>
        <w:t xml:space="preserve">. </w:t>
      </w:r>
      <w:r w:rsidRPr="00E43C1D">
        <w:rPr>
          <w:rFonts w:ascii="Times New Roman" w:hAnsi="Times New Roman"/>
          <w:bCs/>
          <w:sz w:val="28"/>
          <w:szCs w:val="28"/>
        </w:rPr>
        <w:t>Равномерностью распределения нагрузки между сотрудниками:</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а) Полностью удовлетворен – 10%</w:t>
      </w:r>
      <w:r w:rsidRPr="00E43C1D">
        <w:rPr>
          <w:rFonts w:ascii="Times New Roman" w:hAnsi="Times New Roman"/>
          <w:sz w:val="28"/>
          <w:szCs w:val="28"/>
        </w:rPr>
        <w:tab/>
      </w:r>
      <w:r w:rsidRPr="00E43C1D">
        <w:rPr>
          <w:rFonts w:ascii="Times New Roman" w:hAnsi="Times New Roman"/>
          <w:sz w:val="28"/>
          <w:szCs w:val="28"/>
        </w:rPr>
        <w:tab/>
      </w:r>
      <w:r w:rsidRPr="00E43C1D">
        <w:rPr>
          <w:rFonts w:ascii="Times New Roman" w:hAnsi="Times New Roman"/>
          <w:sz w:val="28"/>
          <w:szCs w:val="28"/>
        </w:rPr>
        <w:tab/>
        <w:t xml:space="preserve">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б) Частично удовлетворен –  62%</w:t>
      </w:r>
      <w:r w:rsidRPr="00E43C1D">
        <w:rPr>
          <w:rFonts w:ascii="Times New Roman" w:hAnsi="Times New Roman"/>
          <w:sz w:val="28"/>
          <w:szCs w:val="28"/>
        </w:rPr>
        <w:tab/>
      </w:r>
    </w:p>
    <w:p w:rsidR="006F659A" w:rsidRPr="00E43C1D" w:rsidRDefault="006F659A" w:rsidP="006F659A">
      <w:pPr>
        <w:ind w:firstLine="720"/>
        <w:jc w:val="both"/>
        <w:rPr>
          <w:rFonts w:ascii="Times New Roman" w:hAnsi="Times New Roman"/>
          <w:bCs/>
          <w:sz w:val="28"/>
          <w:szCs w:val="28"/>
        </w:rPr>
      </w:pPr>
      <w:r w:rsidRPr="00E43C1D">
        <w:rPr>
          <w:rFonts w:ascii="Times New Roman" w:hAnsi="Times New Roman"/>
          <w:sz w:val="28"/>
          <w:szCs w:val="28"/>
        </w:rPr>
        <w:t>в) Неудовлетворен – 28%</w:t>
      </w:r>
      <w:r w:rsidRPr="00E43C1D">
        <w:rPr>
          <w:rFonts w:ascii="Times New Roman" w:hAnsi="Times New Roman"/>
          <w:sz w:val="28"/>
          <w:szCs w:val="28"/>
        </w:rPr>
        <w:tab/>
      </w:r>
    </w:p>
    <w:p w:rsidR="006F659A" w:rsidRPr="00E43C1D" w:rsidRDefault="006F659A" w:rsidP="006F659A">
      <w:pPr>
        <w:pStyle w:val="af0"/>
        <w:spacing w:after="0"/>
        <w:ind w:firstLine="720"/>
        <w:jc w:val="both"/>
        <w:rPr>
          <w:sz w:val="28"/>
          <w:szCs w:val="28"/>
          <w:u w:val="single"/>
        </w:rPr>
      </w:pPr>
      <w:r w:rsidRPr="00E43C1D">
        <w:rPr>
          <w:sz w:val="28"/>
          <w:szCs w:val="28"/>
        </w:rPr>
        <w:t xml:space="preserve">Максимальные оценки жизнедеятельности  коллектива получены по показателям степени </w:t>
      </w:r>
      <w:r w:rsidRPr="00E43C1D">
        <w:rPr>
          <w:sz w:val="28"/>
          <w:szCs w:val="28"/>
          <w:u w:val="single"/>
        </w:rPr>
        <w:t>неудовлетворенности:</w:t>
      </w:r>
    </w:p>
    <w:p w:rsidR="006F659A" w:rsidRPr="00E43C1D" w:rsidRDefault="006F659A" w:rsidP="006F659A">
      <w:pPr>
        <w:pStyle w:val="21"/>
        <w:spacing w:after="0" w:line="240" w:lineRule="auto"/>
        <w:ind w:firstLine="720"/>
        <w:jc w:val="both"/>
        <w:outlineLvl w:val="0"/>
        <w:rPr>
          <w:sz w:val="28"/>
          <w:szCs w:val="28"/>
        </w:rPr>
      </w:pPr>
      <w:r w:rsidRPr="00E43C1D">
        <w:rPr>
          <w:sz w:val="28"/>
          <w:szCs w:val="28"/>
        </w:rPr>
        <w:t>1. Материально-техническим оснащением рабочих мест:</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а) Полностью удовлетворен – 15%</w:t>
      </w:r>
      <w:r w:rsidRPr="00E43C1D">
        <w:rPr>
          <w:rFonts w:ascii="Times New Roman" w:hAnsi="Times New Roman"/>
          <w:sz w:val="28"/>
          <w:szCs w:val="28"/>
        </w:rPr>
        <w:tab/>
      </w:r>
      <w:r w:rsidRPr="00E43C1D">
        <w:rPr>
          <w:rFonts w:ascii="Times New Roman" w:hAnsi="Times New Roman"/>
          <w:sz w:val="28"/>
          <w:szCs w:val="28"/>
        </w:rPr>
        <w:tab/>
      </w:r>
      <w:r w:rsidRPr="00E43C1D">
        <w:rPr>
          <w:rFonts w:ascii="Times New Roman" w:hAnsi="Times New Roman"/>
          <w:sz w:val="28"/>
          <w:szCs w:val="28"/>
        </w:rPr>
        <w:tab/>
        <w:t xml:space="preserve">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б) Частично удовлетворен – </w:t>
      </w:r>
      <w:r w:rsidRPr="00E43C1D">
        <w:rPr>
          <w:rFonts w:ascii="Times New Roman" w:hAnsi="Times New Roman"/>
          <w:bCs/>
          <w:sz w:val="28"/>
          <w:szCs w:val="28"/>
        </w:rPr>
        <w:t>72</w:t>
      </w:r>
      <w:r w:rsidRPr="00E43C1D">
        <w:rPr>
          <w:rFonts w:ascii="Times New Roman" w:hAnsi="Times New Roman"/>
          <w:sz w:val="28"/>
          <w:szCs w:val="28"/>
        </w:rPr>
        <w:t>%</w:t>
      </w:r>
      <w:r w:rsidRPr="00E43C1D">
        <w:rPr>
          <w:rFonts w:ascii="Times New Roman" w:hAnsi="Times New Roman"/>
          <w:sz w:val="28"/>
          <w:szCs w:val="28"/>
        </w:rPr>
        <w:tab/>
      </w:r>
      <w:r w:rsidRPr="00E43C1D">
        <w:rPr>
          <w:rFonts w:ascii="Times New Roman" w:hAnsi="Times New Roman"/>
          <w:bCs/>
          <w:sz w:val="28"/>
          <w:szCs w:val="28"/>
        </w:rPr>
        <w:tab/>
      </w:r>
      <w:r w:rsidRPr="00E43C1D">
        <w:rPr>
          <w:rFonts w:ascii="Times New Roman" w:hAnsi="Times New Roman"/>
          <w:sz w:val="28"/>
          <w:szCs w:val="28"/>
        </w:rPr>
        <w:t xml:space="preserve"> </w:t>
      </w:r>
    </w:p>
    <w:p w:rsidR="006F659A" w:rsidRPr="00E43C1D" w:rsidRDefault="006F659A" w:rsidP="006F659A">
      <w:pPr>
        <w:ind w:firstLine="720"/>
        <w:jc w:val="both"/>
        <w:rPr>
          <w:rFonts w:ascii="Times New Roman" w:hAnsi="Times New Roman"/>
          <w:bCs/>
          <w:sz w:val="28"/>
          <w:szCs w:val="28"/>
        </w:rPr>
      </w:pPr>
      <w:r w:rsidRPr="00E43C1D">
        <w:rPr>
          <w:rFonts w:ascii="Times New Roman" w:hAnsi="Times New Roman"/>
          <w:sz w:val="28"/>
          <w:szCs w:val="28"/>
        </w:rPr>
        <w:t>в) Неудовлетворен –  13%</w:t>
      </w:r>
      <w:r w:rsidRPr="00E43C1D">
        <w:rPr>
          <w:rFonts w:ascii="Times New Roman" w:hAnsi="Times New Roman"/>
          <w:sz w:val="28"/>
          <w:szCs w:val="28"/>
        </w:rPr>
        <w:tab/>
      </w:r>
    </w:p>
    <w:p w:rsidR="006F659A" w:rsidRPr="00E43C1D" w:rsidRDefault="006F659A" w:rsidP="006F659A">
      <w:pPr>
        <w:pStyle w:val="af0"/>
        <w:spacing w:after="0"/>
        <w:ind w:firstLine="720"/>
        <w:jc w:val="both"/>
        <w:outlineLvl w:val="0"/>
        <w:rPr>
          <w:sz w:val="28"/>
          <w:szCs w:val="28"/>
        </w:rPr>
      </w:pPr>
      <w:r w:rsidRPr="00E43C1D">
        <w:rPr>
          <w:bCs/>
          <w:sz w:val="28"/>
          <w:szCs w:val="28"/>
        </w:rPr>
        <w:t>2. Системой поощрений и наказаний:</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а) Полностью удовлетворен – 10%</w:t>
      </w:r>
      <w:r w:rsidRPr="00E43C1D">
        <w:rPr>
          <w:rFonts w:ascii="Times New Roman" w:hAnsi="Times New Roman"/>
          <w:sz w:val="28"/>
          <w:szCs w:val="28"/>
        </w:rPr>
        <w:tab/>
        <w:t xml:space="preserve">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б) Частично удовлетворен – 22%</w:t>
      </w:r>
      <w:r w:rsidRPr="00E43C1D">
        <w:rPr>
          <w:rFonts w:ascii="Times New Roman" w:hAnsi="Times New Roman"/>
          <w:sz w:val="28"/>
          <w:szCs w:val="28"/>
        </w:rPr>
        <w:tab/>
      </w:r>
    </w:p>
    <w:p w:rsidR="006F659A" w:rsidRPr="00E43C1D" w:rsidRDefault="006F659A" w:rsidP="006F659A">
      <w:pPr>
        <w:ind w:firstLine="720"/>
        <w:jc w:val="both"/>
        <w:rPr>
          <w:rFonts w:ascii="Times New Roman" w:hAnsi="Times New Roman"/>
          <w:bCs/>
          <w:sz w:val="28"/>
          <w:szCs w:val="28"/>
        </w:rPr>
      </w:pPr>
      <w:r w:rsidRPr="00E43C1D">
        <w:rPr>
          <w:rFonts w:ascii="Times New Roman" w:hAnsi="Times New Roman"/>
          <w:sz w:val="28"/>
          <w:szCs w:val="28"/>
        </w:rPr>
        <w:t>в) Неудовлетворен –  68%</w:t>
      </w:r>
    </w:p>
    <w:p w:rsidR="006F659A" w:rsidRPr="00E43C1D" w:rsidRDefault="006F659A" w:rsidP="006F659A">
      <w:pPr>
        <w:pStyle w:val="af0"/>
        <w:spacing w:after="0"/>
        <w:ind w:firstLine="720"/>
        <w:jc w:val="both"/>
        <w:rPr>
          <w:sz w:val="28"/>
          <w:szCs w:val="28"/>
        </w:rPr>
      </w:pPr>
      <w:r w:rsidRPr="00E43C1D">
        <w:rPr>
          <w:sz w:val="28"/>
          <w:szCs w:val="28"/>
        </w:rPr>
        <w:lastRenderedPageBreak/>
        <w:t>Из предложенных мер, которые целесообразно применить для улучшения психологического климата в коллективе учреждения, сотрудники указали на:</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1. Организация рабочего места, повышение заработной платы.(5 чел).</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2. Повышение сплоченности коллектива, совместное решение служебных задач.(11 чел)</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3. Организация коллективных спортивных, общественно-праздничных мероприятий  (5 чел)</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4. Строгое соблюдение графика работы-отдыха.(2 чел)</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5. Расширение штата сотрудников.(1 чел)</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6. Нормирование времени работы в соответствии с трудовым кодексом РФ. (2 чел) </w:t>
      </w:r>
    </w:p>
    <w:p w:rsidR="006F659A" w:rsidRPr="00E43C1D" w:rsidRDefault="006F659A" w:rsidP="006F659A">
      <w:pPr>
        <w:tabs>
          <w:tab w:val="num" w:pos="900"/>
        </w:tabs>
        <w:ind w:firstLine="720"/>
        <w:jc w:val="both"/>
        <w:rPr>
          <w:rFonts w:ascii="Times New Roman" w:hAnsi="Times New Roman"/>
          <w:sz w:val="28"/>
          <w:szCs w:val="28"/>
        </w:rPr>
      </w:pPr>
      <w:r w:rsidRPr="00E43C1D">
        <w:rPr>
          <w:rFonts w:ascii="Times New Roman" w:hAnsi="Times New Roman"/>
          <w:sz w:val="28"/>
          <w:szCs w:val="28"/>
        </w:rPr>
        <w:t>7. Проведение совместных встреч в неформальной обстановке как между отделами учреждения так и управления.(4 чел)</w:t>
      </w:r>
    </w:p>
    <w:p w:rsidR="006F659A" w:rsidRPr="00E43C1D" w:rsidRDefault="006F659A" w:rsidP="006F659A">
      <w:pPr>
        <w:tabs>
          <w:tab w:val="num" w:pos="900"/>
        </w:tabs>
        <w:ind w:firstLine="720"/>
        <w:jc w:val="both"/>
        <w:rPr>
          <w:rFonts w:ascii="Times New Roman" w:hAnsi="Times New Roman"/>
          <w:sz w:val="28"/>
          <w:szCs w:val="28"/>
        </w:rPr>
      </w:pPr>
      <w:r w:rsidRPr="00E43C1D">
        <w:rPr>
          <w:rFonts w:ascii="Times New Roman" w:hAnsi="Times New Roman"/>
          <w:sz w:val="28"/>
          <w:szCs w:val="28"/>
        </w:rPr>
        <w:t>8. Улучшение информационно-технической базы в учреждении.(1 чел)</w:t>
      </w:r>
    </w:p>
    <w:p w:rsidR="006F659A" w:rsidRPr="00E43C1D" w:rsidRDefault="006F659A" w:rsidP="006F659A">
      <w:pPr>
        <w:tabs>
          <w:tab w:val="num" w:pos="900"/>
        </w:tabs>
        <w:ind w:firstLine="720"/>
        <w:jc w:val="both"/>
        <w:rPr>
          <w:rFonts w:ascii="Times New Roman" w:hAnsi="Times New Roman"/>
          <w:sz w:val="28"/>
          <w:szCs w:val="28"/>
        </w:rPr>
      </w:pPr>
      <w:r w:rsidRPr="00E43C1D">
        <w:rPr>
          <w:rFonts w:ascii="Times New Roman" w:hAnsi="Times New Roman"/>
          <w:sz w:val="28"/>
          <w:szCs w:val="28"/>
        </w:rPr>
        <w:t>9. Организация досуга семей сотрудников. (6 чел)</w:t>
      </w:r>
    </w:p>
    <w:p w:rsidR="006F659A" w:rsidRPr="00E43C1D" w:rsidRDefault="006F659A" w:rsidP="006F659A">
      <w:pPr>
        <w:pStyle w:val="af2"/>
        <w:spacing w:after="0"/>
        <w:ind w:left="0" w:firstLine="720"/>
        <w:jc w:val="both"/>
        <w:rPr>
          <w:sz w:val="28"/>
          <w:szCs w:val="28"/>
        </w:rPr>
      </w:pPr>
      <w:r w:rsidRPr="00E43C1D">
        <w:rPr>
          <w:sz w:val="28"/>
          <w:szCs w:val="28"/>
        </w:rPr>
        <w:t>Вывод по результатам анкетирования:</w:t>
      </w:r>
    </w:p>
    <w:p w:rsidR="006F659A" w:rsidRPr="00E43C1D" w:rsidRDefault="006F659A" w:rsidP="006F659A">
      <w:pPr>
        <w:pStyle w:val="af2"/>
        <w:spacing w:after="0"/>
        <w:ind w:left="0" w:firstLine="720"/>
        <w:jc w:val="both"/>
        <w:rPr>
          <w:sz w:val="28"/>
          <w:szCs w:val="28"/>
        </w:rPr>
      </w:pPr>
      <w:r w:rsidRPr="00E43C1D">
        <w:rPr>
          <w:sz w:val="28"/>
          <w:szCs w:val="28"/>
        </w:rPr>
        <w:t xml:space="preserve">Общий СПК в коллективе не устойчив, и не благоприятен. Сотрудники неудовлетворенны межличностными отношениями в учреждении. Постоянно возникают конфликты, из-за несправедливого, по их мнению, распределения денежного довольствия. </w:t>
      </w:r>
    </w:p>
    <w:p w:rsidR="006F659A" w:rsidRPr="00E43C1D" w:rsidRDefault="006F659A" w:rsidP="006F659A">
      <w:pPr>
        <w:pStyle w:val="af2"/>
        <w:spacing w:after="0"/>
        <w:ind w:left="0" w:firstLine="720"/>
        <w:jc w:val="both"/>
        <w:rPr>
          <w:sz w:val="28"/>
          <w:szCs w:val="28"/>
        </w:rPr>
      </w:pPr>
      <w:r w:rsidRPr="00E43C1D">
        <w:rPr>
          <w:sz w:val="28"/>
          <w:szCs w:val="28"/>
        </w:rPr>
        <w:t>Повышение сплоченности коллектива, совместное решение служебных задач стоит приоритетом у большинства опрошенных респондентов.</w:t>
      </w:r>
    </w:p>
    <w:p w:rsidR="006F659A" w:rsidRPr="00E43C1D" w:rsidRDefault="006F659A" w:rsidP="006F659A">
      <w:pPr>
        <w:pStyle w:val="af2"/>
        <w:spacing w:after="0"/>
        <w:ind w:left="0" w:firstLine="720"/>
        <w:jc w:val="both"/>
        <w:rPr>
          <w:sz w:val="28"/>
          <w:szCs w:val="28"/>
        </w:rPr>
      </w:pPr>
      <w:r w:rsidRPr="00E43C1D">
        <w:rPr>
          <w:sz w:val="28"/>
          <w:szCs w:val="28"/>
        </w:rPr>
        <w:t xml:space="preserve">В ФКУ ИК-5 очень часто меняются начальники (лица, временно исполняющие обязанности), это приводит к недовольству сотрудников. Новое начальство не находит общий язык с сотрудниками, что приводит к конфликтам. </w:t>
      </w:r>
    </w:p>
    <w:p w:rsidR="006F659A" w:rsidRPr="00E43C1D" w:rsidRDefault="006F659A" w:rsidP="006F659A">
      <w:pPr>
        <w:pStyle w:val="a8"/>
        <w:shd w:val="clear" w:color="auto" w:fill="FFFFFF"/>
        <w:spacing w:before="0" w:beforeAutospacing="0" w:after="0" w:afterAutospacing="0"/>
        <w:ind w:firstLine="720"/>
        <w:jc w:val="both"/>
        <w:textAlignment w:val="baseline"/>
        <w:rPr>
          <w:sz w:val="28"/>
          <w:szCs w:val="28"/>
        </w:rPr>
      </w:pPr>
      <w:r w:rsidRPr="00E43C1D">
        <w:rPr>
          <w:sz w:val="28"/>
          <w:szCs w:val="28"/>
        </w:rPr>
        <w:t>Для того чтобы исправить существующее негативное положение на предприятии, необходимо разработать ряд мер, способствовавших бы повышению корпоративной культуры в целом и снижению количества конфликтов в коллективе в частности [6, с. 208].</w:t>
      </w:r>
    </w:p>
    <w:p w:rsidR="006F659A" w:rsidRPr="00E43C1D" w:rsidRDefault="006F659A" w:rsidP="006F659A">
      <w:pPr>
        <w:pStyle w:val="af2"/>
        <w:spacing w:after="0"/>
        <w:ind w:left="0" w:firstLine="720"/>
        <w:jc w:val="both"/>
        <w:rPr>
          <w:sz w:val="28"/>
          <w:szCs w:val="28"/>
        </w:rPr>
      </w:pPr>
      <w:r w:rsidRPr="00E43C1D">
        <w:rPr>
          <w:sz w:val="28"/>
          <w:szCs w:val="28"/>
        </w:rPr>
        <w:t xml:space="preserve">Для решения всех выявленных проблем, необходимо проводить ряд мероприятий, направленных на оптимизацию социально - психологического климата.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Для разрешения конфликтов между руководителем и подчиненными можно порекомендовать следующие мероприятия:</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1.  Руководителю необходимо заинтересовать подчиненного в том решении конфликта, которое он предполагает. Изменить мотивацию поведения подчиненного можно различными способами - от разъяснения неправильности его позиции до предложения определенных уступок, если руководитель в чем-то неправ.</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2. Аргументируйте свои требования в конфликте. Настойчивость в требованиях к подчиненному целесообразно подкрепить убедительностью доводов и правовыми нормами.</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lastRenderedPageBreak/>
        <w:t>3. Умейте слушать подчиненного в конфликте. Руководитель иногда принимает неверное решение из-за отсутствия необходимой информации. Ее мог бы дать подчиненный, однако руководитель не удосуживается выслушать его, а это затрудняет разрешение конфликта [4, с. 186].</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4. Вникайте в заботы подчиненного. Многие конфликты «по вертикали» возникают из-за неупорядоченности деятельности подчиненного, восприятия им нагрузки как чрезмерной. Более разумное отношение начальника к интересам подчиненного, иногда даже демонстрация того, что его проблемы небезразличны для руководства, делает подчиненного сговорчивее, менее конфликтным и компромиссным.</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5. Без особой нужды не идите на эскалацию конфликта с подчиненным. После обострения конфликта его сложно разрешать, так как ухудшаются межличностные отношения, растет уровень негативных эмоций, снижается степень правоты оппонентов в результате взаимной грубости.</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6.  Повышение голоса в конфликтном диалоге с подчиненным - не лучший аргумент. Как показывают исследования, в 30 % конфликтов с подчиненными руководители допускают грубость, срываются на крик и т.п. Грубость является признаком того, что руководитель не владеет ситуацией и собой. Слово – вот основное средство воздействия на подчиненного и использовать его нужно для разрешения конфликта, а не его обострения.</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7.  Переход с «Вы» на «ты» является фактическим унижением подчиненного. Это дает ему моральное право ответить тем же. При разрешении конфликта важно соблюдать служебную дистанцию по отношению к подчиненному, обращаться к нему на «Вы».</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8.  Если руководитель прав, то ему целесообразно действовать спокойно, опираясь на должностной статус. Спокойствие руководителя, его уверенность в себе усиливают в глазах подчиненного справедливость требований начальника.</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9. Используйте поддержку вышестоящего руководства и общественности. Это необходимо в ситуации неуступчивости подчиненного и правоты руководителя. Важно, чтобы поддержка была направлена не на усиление давления на подчиненного, а на разрешение противоречия.</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10. Не злоупотребляйте возможностями должностного положения. Должностное положение –  солидное преимущество в конфликте с подчиненным. Неопытные руководители для разрешения конфликта в свою пользу используют такие способы воздействия на оппонента, как увеличение его рабочей нагрузки, создание ему неудобств, сложностей, применение дисциплинарных санкций и т.п.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11. Не затягивайте конфликт с подчиненным. Помимо потери рабочего времени длительные конфликты чреваты взаимными обидами и, как следствие, потерей преимуществ правого в конфликте. С увеличением длительности конфликта возрастает вероятность победы подчиненного и уменьшается такая вероятность для руководителя.</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lastRenderedPageBreak/>
        <w:t>12.  Не бойтесь идти на компромисс. Особенно в тех случаях, когда у руководителя нет уверенности в своей правоте.</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13.  Если вы неправы в конфликте, то лучше не затягивать и уступить подчиненному. Необходимо найти мужество признаться в этом самому себе, а при необходимости – извиниться перед подчиненным. Сделать это желательно один на один, указав подчиненному, что он также допустил просчеты (что обычно и бывает).</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14.  Помните, что конфликтный руководитель - это не всегда плохой руководитель. Главное, быть справедливым, требовательным к себе и к подчиненным, решать проблемы, а не просто обострять отношения.</w:t>
      </w:r>
    </w:p>
    <w:p w:rsidR="006F659A" w:rsidRPr="00E43C1D" w:rsidRDefault="006F659A" w:rsidP="006F659A">
      <w:pPr>
        <w:pStyle w:val="af2"/>
        <w:spacing w:after="0"/>
        <w:ind w:left="0" w:firstLine="720"/>
        <w:jc w:val="both"/>
        <w:rPr>
          <w:sz w:val="28"/>
          <w:szCs w:val="28"/>
        </w:rPr>
      </w:pPr>
      <w:r w:rsidRPr="00E43C1D">
        <w:rPr>
          <w:sz w:val="28"/>
          <w:szCs w:val="28"/>
        </w:rPr>
        <w:t>Рекомендации руководителям структурных подразделений по оптимизации психологического климата в коллективе сотрудников:</w:t>
      </w:r>
    </w:p>
    <w:p w:rsidR="006F659A" w:rsidRPr="00E43C1D" w:rsidRDefault="006F659A" w:rsidP="006F659A">
      <w:pPr>
        <w:pStyle w:val="af2"/>
        <w:spacing w:after="0"/>
        <w:ind w:left="0" w:firstLine="720"/>
        <w:jc w:val="both"/>
        <w:rPr>
          <w:sz w:val="28"/>
          <w:szCs w:val="28"/>
        </w:rPr>
      </w:pPr>
      <w:r w:rsidRPr="00E43C1D">
        <w:rPr>
          <w:sz w:val="28"/>
          <w:szCs w:val="28"/>
        </w:rPr>
        <w:t>1.Руководителям уделять большее внимание условиям жизнедеятельности сотрудников, совместно решать служебные задачи, повышать сплоченность коллектива.</w:t>
      </w:r>
    </w:p>
    <w:p w:rsidR="006F659A" w:rsidRPr="00E43C1D" w:rsidRDefault="006F659A" w:rsidP="006F659A">
      <w:pPr>
        <w:pStyle w:val="af2"/>
        <w:spacing w:after="0"/>
        <w:ind w:left="0" w:firstLine="720"/>
        <w:jc w:val="both"/>
        <w:rPr>
          <w:sz w:val="28"/>
          <w:szCs w:val="28"/>
        </w:rPr>
      </w:pPr>
      <w:r w:rsidRPr="00E43C1D">
        <w:rPr>
          <w:sz w:val="28"/>
          <w:szCs w:val="28"/>
        </w:rPr>
        <w:t>2.Руководителям отделов и служб проводить мероприятия, направленные на профилактику и предупреждение чрезвычайных ситуаций, связанных с предательством интересов службы и вступлением сотрудников во внеслужебные связи.</w:t>
      </w:r>
    </w:p>
    <w:p w:rsidR="006F659A" w:rsidRPr="00E43C1D" w:rsidRDefault="006F659A" w:rsidP="006F659A">
      <w:pPr>
        <w:pStyle w:val="af2"/>
        <w:spacing w:after="0"/>
        <w:ind w:left="0" w:firstLine="720"/>
        <w:jc w:val="both"/>
        <w:rPr>
          <w:sz w:val="28"/>
          <w:szCs w:val="28"/>
        </w:rPr>
      </w:pPr>
      <w:r w:rsidRPr="00E43C1D">
        <w:rPr>
          <w:sz w:val="28"/>
          <w:szCs w:val="28"/>
        </w:rPr>
        <w:t>3. Проводить инструктажи перед уходом в ежегодные отпуска  по обращению с охотничьим оружием, правилами использования личным автотранспортом, поведению в местах массового отдыха и на водоёмах.</w:t>
      </w:r>
    </w:p>
    <w:p w:rsidR="006F659A" w:rsidRPr="00E43C1D" w:rsidRDefault="006F659A" w:rsidP="006F659A">
      <w:pPr>
        <w:pStyle w:val="af2"/>
        <w:spacing w:after="0"/>
        <w:ind w:left="0" w:firstLine="720"/>
        <w:jc w:val="both"/>
        <w:rPr>
          <w:sz w:val="28"/>
          <w:szCs w:val="28"/>
        </w:rPr>
      </w:pPr>
      <w:r w:rsidRPr="00E43C1D">
        <w:rPr>
          <w:sz w:val="28"/>
          <w:szCs w:val="28"/>
        </w:rPr>
        <w:t>4. Оказывать психологическую поддержку сотрудникам, находящимся в психологически напряженном состоянии, а также тем, кто находится в устойчивых взаимных и односторонних отрицательных связях. Информировать об этом сотрудников психологической лаборатории учреждения.</w:t>
      </w:r>
    </w:p>
    <w:p w:rsidR="006F659A" w:rsidRPr="00E43C1D" w:rsidRDefault="006F659A" w:rsidP="006F659A">
      <w:pPr>
        <w:pStyle w:val="a8"/>
        <w:shd w:val="clear" w:color="auto" w:fill="FFFFFF"/>
        <w:spacing w:before="0" w:beforeAutospacing="0" w:after="0" w:afterAutospacing="0"/>
        <w:ind w:firstLine="720"/>
        <w:jc w:val="both"/>
        <w:textAlignment w:val="baseline"/>
        <w:rPr>
          <w:sz w:val="28"/>
          <w:szCs w:val="28"/>
        </w:rPr>
      </w:pPr>
      <w:r w:rsidRPr="00E43C1D">
        <w:rPr>
          <w:sz w:val="28"/>
          <w:szCs w:val="28"/>
        </w:rPr>
        <w:t>Подводя итоги, можно сделать вывод, что персонал организации и его руководство, независимо от численности группы должны всегда помнить о важности положительного социально-психологического климата в коллективе, сознательно строить свое поведение и выбирать наиболее оптимальный стиль управления коллективом для повышения эффективности рабочего процесса и рентабельности всего предприятия [4, с. 235]. А подчиненные стремились к нововведениям и улучшениям, было желание работать и быть востребованным [7, с. 38].</w:t>
      </w:r>
    </w:p>
    <w:p w:rsidR="006F659A" w:rsidRPr="00E43C1D" w:rsidRDefault="006F659A" w:rsidP="006F659A">
      <w:pPr>
        <w:pStyle w:val="a8"/>
        <w:shd w:val="clear" w:color="auto" w:fill="FFFFFF"/>
        <w:spacing w:before="0" w:beforeAutospacing="0" w:after="0" w:afterAutospacing="0"/>
        <w:ind w:firstLine="720"/>
        <w:jc w:val="both"/>
        <w:textAlignment w:val="baseline"/>
        <w:rPr>
          <w:sz w:val="28"/>
          <w:szCs w:val="28"/>
        </w:rPr>
      </w:pPr>
      <w:r w:rsidRPr="00E43C1D">
        <w:rPr>
          <w:sz w:val="28"/>
          <w:szCs w:val="28"/>
        </w:rPr>
        <w:t>Таким образом, предложенные мероприятия помогут улучшить социально-психологический климат в коллективе, а соответственно, снизить количество конфликтов между работниками и руководством.</w:t>
      </w:r>
    </w:p>
    <w:p w:rsidR="006F659A" w:rsidRPr="00E43C1D" w:rsidRDefault="006F659A" w:rsidP="006F659A">
      <w:pPr>
        <w:ind w:firstLine="720"/>
        <w:jc w:val="center"/>
        <w:rPr>
          <w:rFonts w:ascii="Times New Roman" w:hAnsi="Times New Roman"/>
          <w:b/>
          <w:noProof/>
          <w:sz w:val="28"/>
          <w:szCs w:val="28"/>
        </w:rPr>
      </w:pPr>
    </w:p>
    <w:p w:rsidR="006F659A" w:rsidRPr="00E43C1D" w:rsidRDefault="006F659A" w:rsidP="006F659A">
      <w:pPr>
        <w:ind w:firstLine="720"/>
        <w:jc w:val="center"/>
        <w:rPr>
          <w:rFonts w:ascii="Times New Roman" w:hAnsi="Times New Roman"/>
          <w:b/>
          <w:noProof/>
          <w:sz w:val="28"/>
          <w:szCs w:val="28"/>
        </w:rPr>
      </w:pPr>
      <w:r w:rsidRPr="00E43C1D">
        <w:rPr>
          <w:rFonts w:ascii="Times New Roman" w:hAnsi="Times New Roman"/>
          <w:b/>
          <w:noProof/>
          <w:sz w:val="28"/>
          <w:szCs w:val="28"/>
        </w:rPr>
        <w:t>Список литературы</w:t>
      </w:r>
    </w:p>
    <w:p w:rsidR="006F659A" w:rsidRPr="00E43C1D" w:rsidRDefault="006F659A" w:rsidP="006F659A">
      <w:pPr>
        <w:pStyle w:val="a8"/>
        <w:spacing w:before="0" w:beforeAutospacing="0" w:after="0" w:afterAutospacing="0"/>
        <w:ind w:firstLine="720"/>
        <w:jc w:val="both"/>
        <w:rPr>
          <w:sz w:val="28"/>
          <w:szCs w:val="28"/>
        </w:rPr>
      </w:pPr>
      <w:r w:rsidRPr="00E43C1D">
        <w:rPr>
          <w:sz w:val="28"/>
          <w:szCs w:val="28"/>
          <w:lang w:eastAsia="en-US"/>
        </w:rPr>
        <w:t xml:space="preserve">1. </w:t>
      </w:r>
      <w:r w:rsidRPr="00E43C1D">
        <w:rPr>
          <w:sz w:val="28"/>
          <w:szCs w:val="28"/>
        </w:rPr>
        <w:t>Агеев В.С. Межгрупповое взаимодействие: социально-психологические проблемы. М.: Изд-во Моск. ун-та, 2010. 250 с.</w:t>
      </w:r>
    </w:p>
    <w:p w:rsidR="006F659A" w:rsidRPr="00E43C1D" w:rsidRDefault="006F659A" w:rsidP="006F659A">
      <w:pPr>
        <w:pStyle w:val="a8"/>
        <w:spacing w:before="0" w:beforeAutospacing="0" w:after="0" w:afterAutospacing="0"/>
        <w:ind w:firstLine="720"/>
        <w:jc w:val="both"/>
        <w:rPr>
          <w:sz w:val="28"/>
          <w:szCs w:val="28"/>
        </w:rPr>
      </w:pPr>
      <w:r w:rsidRPr="00E43C1D">
        <w:rPr>
          <w:sz w:val="28"/>
          <w:szCs w:val="28"/>
        </w:rPr>
        <w:t>2. Бойко В.В. Социально-психологический климат коллектива и личность. М.: Изд-во «Мысль», 2011. 207 с.</w:t>
      </w:r>
    </w:p>
    <w:p w:rsidR="006F659A" w:rsidRPr="00E43C1D" w:rsidRDefault="006F659A" w:rsidP="006F659A">
      <w:pPr>
        <w:tabs>
          <w:tab w:val="left" w:pos="1020"/>
        </w:tabs>
        <w:ind w:firstLine="720"/>
        <w:jc w:val="both"/>
        <w:rPr>
          <w:rFonts w:ascii="Times New Roman" w:hAnsi="Times New Roman"/>
          <w:sz w:val="28"/>
          <w:szCs w:val="28"/>
        </w:rPr>
      </w:pPr>
      <w:r w:rsidRPr="00E43C1D">
        <w:rPr>
          <w:rFonts w:ascii="Times New Roman" w:hAnsi="Times New Roman"/>
          <w:sz w:val="28"/>
          <w:szCs w:val="28"/>
        </w:rPr>
        <w:lastRenderedPageBreak/>
        <w:t>3. Воронова  Л.А. Психология группы. М.: Амалфея, 2013. 263 с.</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4. Кибанов А.Я. Основы управления персоналом. М.: ИНФРА-М, 2011. 304 с.</w:t>
      </w:r>
    </w:p>
    <w:p w:rsidR="006F659A" w:rsidRPr="00E43C1D" w:rsidRDefault="006F659A" w:rsidP="006F659A">
      <w:pPr>
        <w:tabs>
          <w:tab w:val="left" w:pos="1020"/>
        </w:tabs>
        <w:ind w:firstLine="720"/>
        <w:jc w:val="both"/>
        <w:rPr>
          <w:rFonts w:ascii="Times New Roman" w:hAnsi="Times New Roman"/>
          <w:sz w:val="28"/>
          <w:szCs w:val="28"/>
        </w:rPr>
      </w:pPr>
      <w:r w:rsidRPr="00E43C1D">
        <w:rPr>
          <w:rFonts w:ascii="Times New Roman" w:hAnsi="Times New Roman"/>
          <w:sz w:val="28"/>
          <w:szCs w:val="28"/>
        </w:rPr>
        <w:t>5. Мацумото Д. Психология и культура. М.: Психология, 2012. 604 с.</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6. Мильман В.Э. Рабочая мотивация и удовлетворенность трудом // Психологический журнал. 2011. № 5. С. 28-30.</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7. Соболева М. Как разработать систему материального стимулирования. Минск, 2012.  №4. С. 48-49.</w:t>
      </w:r>
    </w:p>
    <w:p w:rsidR="006F659A" w:rsidRPr="00E43C1D" w:rsidRDefault="006F659A" w:rsidP="006F659A">
      <w:pPr>
        <w:shd w:val="clear" w:color="auto" w:fill="FFFFFF"/>
        <w:ind w:firstLine="720"/>
        <w:jc w:val="both"/>
        <w:rPr>
          <w:rFonts w:ascii="Times New Roman" w:hAnsi="Times New Roman"/>
          <w:sz w:val="28"/>
          <w:szCs w:val="28"/>
        </w:rPr>
      </w:pPr>
      <w:r w:rsidRPr="00E43C1D">
        <w:rPr>
          <w:rFonts w:ascii="Times New Roman" w:hAnsi="Times New Roman"/>
          <w:sz w:val="28"/>
          <w:szCs w:val="28"/>
        </w:rPr>
        <w:t xml:space="preserve">8. Жданов О.И. Социально-психологический климат в коллективе. Центр дистанционного образования «Элитариум» [Электронный ресурс]. URL: </w:t>
      </w:r>
      <w:hyperlink r:id="rId63" w:history="1">
        <w:r w:rsidRPr="00E43C1D">
          <w:rPr>
            <w:rStyle w:val="a4"/>
            <w:sz w:val="28"/>
            <w:szCs w:val="28"/>
          </w:rPr>
          <w:t>http://www.elitarium.ru/2007/11/14/klimatvkollektive.html</w:t>
        </w:r>
      </w:hyperlink>
      <w:r w:rsidRPr="00E43C1D">
        <w:rPr>
          <w:rFonts w:ascii="Times New Roman" w:hAnsi="Times New Roman"/>
          <w:sz w:val="28"/>
          <w:szCs w:val="28"/>
        </w:rPr>
        <w:t xml:space="preserve"> (дата обращения: 10.03.16).</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9. ФКУ ИК-5 УФСИН России по Белгородской области [Электронный ресурс].  URL: </w:t>
      </w:r>
      <w:hyperlink r:id="rId64" w:history="1">
        <w:r w:rsidRPr="00E43C1D">
          <w:rPr>
            <w:rStyle w:val="a4"/>
            <w:sz w:val="28"/>
            <w:szCs w:val="28"/>
          </w:rPr>
          <w:t>http://www.31.fsin.su/strukturnoe _podrazdelenie/ik_5.php</w:t>
        </w:r>
      </w:hyperlink>
      <w:r w:rsidRPr="00E43C1D">
        <w:rPr>
          <w:rFonts w:ascii="Times New Roman" w:hAnsi="Times New Roman"/>
          <w:sz w:val="28"/>
          <w:szCs w:val="28"/>
        </w:rPr>
        <w:t xml:space="preserve">   (дата обращения: 10.03.2016).</w:t>
      </w:r>
    </w:p>
    <w:p w:rsidR="00E43C1D" w:rsidRDefault="00E43C1D" w:rsidP="006F659A">
      <w:pPr>
        <w:ind w:left="-180" w:firstLine="720"/>
        <w:jc w:val="right"/>
        <w:rPr>
          <w:rFonts w:ascii="Times New Roman" w:hAnsi="Times New Roman"/>
          <w:b/>
          <w:i/>
          <w:sz w:val="28"/>
          <w:szCs w:val="28"/>
        </w:rPr>
      </w:pPr>
    </w:p>
    <w:p w:rsidR="006F659A" w:rsidRPr="00E43C1D" w:rsidRDefault="006F659A" w:rsidP="006F659A">
      <w:pPr>
        <w:ind w:left="-180" w:firstLine="720"/>
        <w:jc w:val="right"/>
        <w:rPr>
          <w:rFonts w:ascii="Times New Roman" w:hAnsi="Times New Roman"/>
          <w:b/>
          <w:i/>
          <w:sz w:val="28"/>
          <w:szCs w:val="28"/>
        </w:rPr>
      </w:pPr>
      <w:r w:rsidRPr="00E43C1D">
        <w:rPr>
          <w:rFonts w:ascii="Times New Roman" w:hAnsi="Times New Roman"/>
          <w:b/>
          <w:i/>
          <w:sz w:val="28"/>
          <w:szCs w:val="28"/>
        </w:rPr>
        <w:t>Шахмурадов М.Р</w:t>
      </w:r>
    </w:p>
    <w:p w:rsidR="006F659A" w:rsidRPr="00E43C1D" w:rsidRDefault="006F659A" w:rsidP="006F659A">
      <w:pPr>
        <w:ind w:left="-180" w:firstLine="720"/>
        <w:jc w:val="right"/>
        <w:rPr>
          <w:rFonts w:ascii="Times New Roman" w:hAnsi="Times New Roman"/>
          <w:i/>
          <w:sz w:val="28"/>
          <w:szCs w:val="28"/>
        </w:rPr>
      </w:pPr>
      <w:r w:rsidRPr="00E43C1D">
        <w:rPr>
          <w:rFonts w:ascii="Times New Roman" w:hAnsi="Times New Roman"/>
          <w:i/>
          <w:sz w:val="28"/>
          <w:szCs w:val="28"/>
        </w:rPr>
        <w:t>Студент ИЭМ</w:t>
      </w:r>
    </w:p>
    <w:p w:rsidR="006F659A" w:rsidRPr="00E43C1D" w:rsidRDefault="006F659A" w:rsidP="006F659A">
      <w:pPr>
        <w:ind w:firstLine="720"/>
        <w:jc w:val="right"/>
        <w:rPr>
          <w:rFonts w:ascii="Times New Roman" w:hAnsi="Times New Roman"/>
          <w:b/>
          <w:i/>
          <w:sz w:val="28"/>
          <w:szCs w:val="28"/>
        </w:rPr>
      </w:pPr>
      <w:r w:rsidRPr="00E43C1D">
        <w:rPr>
          <w:rFonts w:ascii="Times New Roman" w:hAnsi="Times New Roman"/>
          <w:i/>
          <w:sz w:val="28"/>
          <w:szCs w:val="28"/>
        </w:rPr>
        <w:t xml:space="preserve">Научный руководитель: </w:t>
      </w:r>
      <w:r w:rsidRPr="00E43C1D">
        <w:rPr>
          <w:rFonts w:ascii="Times New Roman" w:hAnsi="Times New Roman"/>
          <w:b/>
          <w:i/>
          <w:sz w:val="28"/>
          <w:szCs w:val="28"/>
        </w:rPr>
        <w:t>Шамаева О.П.</w:t>
      </w:r>
    </w:p>
    <w:p w:rsidR="006F659A" w:rsidRPr="00E43C1D" w:rsidRDefault="006F659A" w:rsidP="006F659A">
      <w:pPr>
        <w:tabs>
          <w:tab w:val="left" w:pos="726"/>
        </w:tabs>
        <w:ind w:firstLine="720"/>
        <w:jc w:val="right"/>
        <w:rPr>
          <w:rFonts w:ascii="Times New Roman" w:hAnsi="Times New Roman"/>
          <w:b/>
          <w:sz w:val="28"/>
          <w:szCs w:val="28"/>
        </w:rPr>
      </w:pPr>
    </w:p>
    <w:p w:rsidR="006F659A" w:rsidRPr="00E43C1D" w:rsidRDefault="006F659A" w:rsidP="006F659A">
      <w:pPr>
        <w:tabs>
          <w:tab w:val="left" w:pos="726"/>
        </w:tabs>
        <w:ind w:firstLine="720"/>
        <w:jc w:val="center"/>
        <w:rPr>
          <w:rFonts w:ascii="Times New Roman" w:hAnsi="Times New Roman"/>
          <w:b/>
          <w:caps/>
          <w:sz w:val="28"/>
          <w:szCs w:val="28"/>
        </w:rPr>
      </w:pPr>
      <w:r w:rsidRPr="00E43C1D">
        <w:rPr>
          <w:rFonts w:ascii="Times New Roman" w:hAnsi="Times New Roman"/>
          <w:b/>
          <w:caps/>
          <w:sz w:val="28"/>
          <w:szCs w:val="28"/>
        </w:rPr>
        <w:t>Работа и учёба: точки соприкосновения</w:t>
      </w:r>
    </w:p>
    <w:p w:rsidR="006F659A" w:rsidRPr="00E43C1D" w:rsidRDefault="006F659A" w:rsidP="006F659A">
      <w:pPr>
        <w:tabs>
          <w:tab w:val="left" w:pos="726"/>
        </w:tabs>
        <w:ind w:firstLine="720"/>
        <w:jc w:val="center"/>
        <w:rPr>
          <w:rFonts w:ascii="Times New Roman" w:hAnsi="Times New Roman"/>
          <w:b/>
          <w:caps/>
          <w:sz w:val="28"/>
          <w:szCs w:val="28"/>
        </w:rPr>
      </w:pPr>
    </w:p>
    <w:p w:rsidR="006F659A" w:rsidRPr="00E43C1D" w:rsidRDefault="006F659A" w:rsidP="006F659A">
      <w:pPr>
        <w:tabs>
          <w:tab w:val="left" w:pos="726"/>
        </w:tabs>
        <w:ind w:firstLine="720"/>
        <w:jc w:val="both"/>
        <w:rPr>
          <w:rFonts w:ascii="Times New Roman" w:hAnsi="Times New Roman"/>
          <w:bCs/>
          <w:color w:val="000000"/>
          <w:sz w:val="28"/>
          <w:szCs w:val="28"/>
        </w:rPr>
      </w:pPr>
      <w:r w:rsidRPr="00E43C1D">
        <w:rPr>
          <w:rFonts w:ascii="Times New Roman" w:hAnsi="Times New Roman"/>
          <w:color w:val="000000"/>
          <w:sz w:val="28"/>
          <w:szCs w:val="28"/>
        </w:rPr>
        <w:t xml:space="preserve">Современный этап развития общества предъявляет повышенные требования к специалистам любого уровня. В этих условиях особое значение приобретает поиск эффективных способов организации обучения и повышение качества подготовки в высшей школе. Это означает, что огромную роль играет формирование тех качеств у студентов, которые требуются на рынке труда, и тех знаний и навыков, которые соответствовали бы трудовой деятельности. Таким образом, проблема соответствия знаний студентов навыкам, которые необходимы в будущей профессии - </w:t>
      </w:r>
      <w:r w:rsidRPr="00E43C1D">
        <w:rPr>
          <w:rFonts w:ascii="Times New Roman" w:hAnsi="Times New Roman"/>
          <w:bCs/>
          <w:color w:val="000000"/>
          <w:sz w:val="28"/>
          <w:szCs w:val="28"/>
        </w:rPr>
        <w:t>актуальна на сегодняшний день.</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color w:val="000000"/>
          <w:sz w:val="28"/>
          <w:szCs w:val="28"/>
        </w:rPr>
        <w:t>Мои предположения склоняются к тому, что если преподаватель заинтересует студентов в получение знаний, которые, по - мнению студентов, необходимы для их будущей трудовой деятельности, то у студентов появится мотив получать и осваивать знания и навыки данной профессии.</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color w:val="000000"/>
          <w:sz w:val="28"/>
          <w:szCs w:val="28"/>
          <w:shd w:val="clear" w:color="auto" w:fill="FFFFFF"/>
        </w:rPr>
        <w:t>Проблема мотивации и мотивов поведения и деятельности - одна из стержневых в учебном процессе Б. Ф. Ломов, например, отмечает, что в психологических исследованиях деятельности вопросам мотивации и целеполагания принадлежит ведущая роль. "Трудность здесь состоит в том, - пишет он, - что в мотивах и целях наиболее отчетливо проявляется системный характер психического; они выступают как интегральные формы психического отражения" [1].</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color w:val="000000"/>
          <w:sz w:val="28"/>
          <w:szCs w:val="28"/>
          <w:shd w:val="clear" w:color="auto" w:fill="FFFFFF"/>
        </w:rPr>
        <w:t xml:space="preserve">Неудивительно, что данной  теме  посвящено большое количество монографий как отечественных (В.Г. Асеев, В.К. Вилюнас, В.И. Ковалев, </w:t>
      </w:r>
      <w:r w:rsidRPr="00E43C1D">
        <w:rPr>
          <w:rFonts w:ascii="Times New Roman" w:hAnsi="Times New Roman"/>
          <w:color w:val="000000"/>
          <w:sz w:val="28"/>
          <w:szCs w:val="28"/>
          <w:shd w:val="clear" w:color="auto" w:fill="FFFFFF"/>
        </w:rPr>
        <w:lastRenderedPageBreak/>
        <w:t>А.Н. Леонтьев, В.С. Мерлин, П.В. Симонов, Д.Н. Узнадзе, П.М. Якобсон ), так и зарубежных авторов (Дж. Аткинсон, Г. Холл, К. Мадсен, А. Маслоу, Х. Хен-хаузер и др. ).</w:t>
      </w:r>
    </w:p>
    <w:p w:rsidR="006F659A" w:rsidRPr="00E43C1D" w:rsidRDefault="006F659A" w:rsidP="006F659A">
      <w:pPr>
        <w:ind w:firstLine="720"/>
        <w:jc w:val="both"/>
        <w:rPr>
          <w:rFonts w:ascii="Times New Roman" w:hAnsi="Times New Roman"/>
          <w:sz w:val="28"/>
          <w:szCs w:val="28"/>
        </w:rPr>
      </w:pPr>
      <w:r w:rsidRPr="00E43C1D">
        <w:rPr>
          <w:rFonts w:ascii="Times New Roman" w:hAnsi="Times New Roman"/>
          <w:sz w:val="28"/>
          <w:szCs w:val="28"/>
        </w:rPr>
        <w:t xml:space="preserve">    Исследовав работы перечисленных ученых, можно сделать вывод, что мотивация и интерес к учебному и трудовому процессу является одним из точек соприкосновения.</w:t>
      </w:r>
    </w:p>
    <w:p w:rsidR="006F659A" w:rsidRPr="00E43C1D" w:rsidRDefault="006F659A" w:rsidP="006F659A">
      <w:pPr>
        <w:ind w:firstLine="720"/>
        <w:jc w:val="both"/>
        <w:rPr>
          <w:rFonts w:ascii="Times New Roman" w:hAnsi="Times New Roman"/>
          <w:color w:val="1F1A17"/>
          <w:sz w:val="28"/>
          <w:szCs w:val="28"/>
          <w:shd w:val="clear" w:color="auto" w:fill="FFFFFF"/>
        </w:rPr>
      </w:pPr>
      <w:r w:rsidRPr="00E43C1D">
        <w:rPr>
          <w:rFonts w:ascii="Times New Roman" w:hAnsi="Times New Roman"/>
          <w:sz w:val="28"/>
          <w:szCs w:val="28"/>
        </w:rPr>
        <w:t xml:space="preserve"> Что бы конкретно убедится в том ,что моя гипотеза верна был проведён социологический опрос. </w:t>
      </w:r>
      <w:r w:rsidRPr="00E43C1D">
        <w:rPr>
          <w:rFonts w:ascii="Times New Roman" w:hAnsi="Times New Roman"/>
          <w:color w:val="1F1A17"/>
          <w:sz w:val="28"/>
          <w:szCs w:val="28"/>
          <w:shd w:val="clear" w:color="auto" w:fill="FFFFFF"/>
        </w:rPr>
        <w:t>Студенты оценили значимость для них "творческого подхода преподавателя в обучении". Большинство студентов - 60% - отметили, что "важно"; 20% студентов ответили, что "скорее важно, чем нет" и 20% выбрали "скорее не важно, чем важно". Вариант "не важно" не отметил ни один из опрошенных студентов. Можно сделать вы вод, что для 80% творческий подход в целом важен.</w:t>
      </w:r>
      <w:r w:rsidRPr="00E43C1D">
        <w:rPr>
          <w:rFonts w:ascii="Times New Roman" w:hAnsi="Times New Roman"/>
          <w:color w:val="1F1A17"/>
          <w:sz w:val="28"/>
          <w:szCs w:val="28"/>
        </w:rPr>
        <w:br/>
      </w:r>
      <w:r w:rsidRPr="00E43C1D">
        <w:rPr>
          <w:rFonts w:ascii="Times New Roman" w:hAnsi="Times New Roman"/>
          <w:color w:val="1F1A17"/>
          <w:sz w:val="28"/>
          <w:szCs w:val="28"/>
          <w:shd w:val="clear" w:color="auto" w:fill="FFFFFF"/>
        </w:rPr>
        <w:t>На вопрос, о значимости для студентов "материала в интересной форме", получены следующие ответы: Большинство студентов - 52% - ответили, что "скорее важно, чем нет"; а 40% студентов отмечают, что для них "важно". И только 8% ответили "скорее не важно, чем важно". Вариант ответа "не важно" не выбрал никто из опрошенных студентов. В целом практически всем (92%) важно, чтобы материал был в интересной форме.</w:t>
      </w:r>
    </w:p>
    <w:p w:rsidR="006F659A" w:rsidRPr="00E43C1D" w:rsidRDefault="006F659A" w:rsidP="006F659A">
      <w:pPr>
        <w:ind w:firstLine="720"/>
        <w:jc w:val="both"/>
        <w:rPr>
          <w:rFonts w:ascii="Times New Roman" w:hAnsi="Times New Roman"/>
          <w:color w:val="1F1A17"/>
          <w:sz w:val="28"/>
          <w:szCs w:val="28"/>
          <w:shd w:val="clear" w:color="auto" w:fill="FFFFFF"/>
        </w:rPr>
      </w:pPr>
      <w:r w:rsidRPr="00E43C1D">
        <w:rPr>
          <w:rFonts w:ascii="Times New Roman" w:hAnsi="Times New Roman"/>
          <w:color w:val="1F1A17"/>
          <w:sz w:val="28"/>
          <w:szCs w:val="28"/>
          <w:shd w:val="clear" w:color="auto" w:fill="FFFFFF"/>
        </w:rPr>
        <w:t>Студенты оценили насколько им важно, чтобы "преподаватель был увлечен своим предметом". Вот полученные результаты: большинство студентов - 68% - ответили, что "важно"; И 20% студентов ответили, что "скорее важно, чем нет"; По 4% отметили варианты "скорее не важно, чем важно", "не важно" и "затрудняюсь ответить". Таким образом, 88% студентов хотят видеть увлечённых своим предметом преподавателей.</w:t>
      </w:r>
    </w:p>
    <w:p w:rsidR="006F659A" w:rsidRPr="00E43C1D" w:rsidRDefault="006F659A" w:rsidP="006F659A">
      <w:pPr>
        <w:ind w:firstLine="720"/>
        <w:jc w:val="both"/>
        <w:rPr>
          <w:rFonts w:ascii="Times New Roman" w:hAnsi="Times New Roman"/>
          <w:color w:val="1F1A17"/>
          <w:sz w:val="28"/>
          <w:szCs w:val="28"/>
        </w:rPr>
      </w:pPr>
      <w:r w:rsidRPr="00E43C1D">
        <w:rPr>
          <w:rFonts w:ascii="Times New Roman" w:hAnsi="Times New Roman"/>
          <w:color w:val="1F1A17"/>
          <w:sz w:val="28"/>
          <w:szCs w:val="28"/>
          <w:shd w:val="clear" w:color="auto" w:fill="FFFFFF"/>
        </w:rPr>
        <w:t>На вопрос, о значимости для студентов "стремления преподавателей дать новый (современный) материал", получены следующие ответы: большинство студентов - 52% - отметили "важно"; Также 36% ответили, что "скорее важно, чем нет"; А 12% студентов выбрали вариант "скорее не важно, чем важно"; Вариант ответа "не важно" не выбрал ни один из опрошенных студентов. Отсюда следует, что 88% студентов это качество в преподавателях важно.</w:t>
      </w:r>
      <w:r w:rsidRPr="00E43C1D">
        <w:rPr>
          <w:rFonts w:ascii="Times New Roman" w:hAnsi="Times New Roman"/>
          <w:color w:val="1F1A17"/>
          <w:sz w:val="28"/>
          <w:szCs w:val="28"/>
        </w:rPr>
        <w:br/>
      </w:r>
      <w:r w:rsidRPr="00E43C1D">
        <w:rPr>
          <w:rFonts w:ascii="Times New Roman" w:hAnsi="Times New Roman"/>
          <w:bCs/>
          <w:color w:val="000000"/>
          <w:sz w:val="28"/>
          <w:szCs w:val="28"/>
        </w:rPr>
        <w:t>Таким образом, гипотеза,</w:t>
      </w:r>
      <w:r w:rsidRPr="00E43C1D">
        <w:rPr>
          <w:rFonts w:ascii="Times New Roman" w:hAnsi="Times New Roman"/>
          <w:color w:val="000000"/>
          <w:sz w:val="28"/>
          <w:szCs w:val="28"/>
        </w:rPr>
        <w:t xml:space="preserve"> что "если преподаватель заинтересует студентов в получение знаний, которые, по - мнению студентов, необходимы для их будущей трудовой деятельности, то у студентов появится мотив получать и осваивать знания и навыки данной профессии" </w:t>
      </w:r>
      <w:r w:rsidRPr="00E43C1D">
        <w:rPr>
          <w:rFonts w:ascii="Times New Roman" w:hAnsi="Times New Roman"/>
          <w:bCs/>
          <w:color w:val="000000"/>
          <w:sz w:val="28"/>
          <w:szCs w:val="28"/>
        </w:rPr>
        <w:t>подтвердилась</w:t>
      </w:r>
      <w:r w:rsidRPr="00E43C1D">
        <w:rPr>
          <w:rFonts w:ascii="Times New Roman" w:hAnsi="Times New Roman"/>
          <w:color w:val="000000"/>
          <w:sz w:val="28"/>
          <w:szCs w:val="28"/>
        </w:rPr>
        <w:t>.</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color w:val="000000"/>
          <w:sz w:val="28"/>
          <w:szCs w:val="28"/>
        </w:rPr>
        <w:t>Следующая гипотеза которая по моему мнению важна для каждого студента по моему предположению, что производственная практика необходима для получения навыков и стимулирует желание у студентов осваивать специальность.</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color w:val="000000"/>
          <w:sz w:val="28"/>
          <w:szCs w:val="28"/>
        </w:rPr>
        <w:t>Производственная практика ставит студента на качественно профессиональный уровень. Он одновременно ставится не только субъектом(а иногда и объектом) учебной деятельности, но и субъектом профессиональной[2].</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color w:val="000000"/>
          <w:sz w:val="28"/>
          <w:szCs w:val="28"/>
        </w:rPr>
        <w:lastRenderedPageBreak/>
        <w:t>Таким образом, производственная практика ставит ряд задач, без решения которых невозможно получение качественного высшего профессионального образования. Основные из них:</w:t>
      </w:r>
    </w:p>
    <w:p w:rsidR="006F659A" w:rsidRPr="00E43C1D" w:rsidRDefault="006F659A" w:rsidP="006F659A">
      <w:pPr>
        <w:numPr>
          <w:ilvl w:val="0"/>
          <w:numId w:val="45"/>
        </w:numPr>
        <w:tabs>
          <w:tab w:val="clear" w:pos="720"/>
          <w:tab w:val="num" w:pos="993"/>
        </w:tabs>
        <w:autoSpaceDE w:val="0"/>
        <w:autoSpaceDN w:val="0"/>
        <w:adjustRightInd w:val="0"/>
        <w:ind w:left="0" w:firstLine="720"/>
        <w:jc w:val="both"/>
        <w:rPr>
          <w:rFonts w:ascii="Times New Roman" w:hAnsi="Times New Roman"/>
          <w:color w:val="000000"/>
          <w:sz w:val="28"/>
          <w:szCs w:val="28"/>
        </w:rPr>
      </w:pPr>
      <w:r w:rsidRPr="00E43C1D">
        <w:rPr>
          <w:rFonts w:ascii="Times New Roman" w:hAnsi="Times New Roman"/>
          <w:color w:val="000000"/>
          <w:sz w:val="28"/>
          <w:szCs w:val="28"/>
        </w:rPr>
        <w:t>Наблюдение за деятельностью предприятия, на котором происходит практика.</w:t>
      </w:r>
    </w:p>
    <w:p w:rsidR="006F659A" w:rsidRPr="00E43C1D" w:rsidRDefault="006F659A" w:rsidP="006F659A">
      <w:pPr>
        <w:numPr>
          <w:ilvl w:val="0"/>
          <w:numId w:val="45"/>
        </w:numPr>
        <w:tabs>
          <w:tab w:val="clear" w:pos="720"/>
          <w:tab w:val="num" w:pos="993"/>
        </w:tabs>
        <w:autoSpaceDE w:val="0"/>
        <w:autoSpaceDN w:val="0"/>
        <w:adjustRightInd w:val="0"/>
        <w:ind w:left="0" w:firstLine="720"/>
        <w:jc w:val="both"/>
        <w:rPr>
          <w:rFonts w:ascii="Times New Roman" w:hAnsi="Times New Roman"/>
          <w:color w:val="000000"/>
          <w:sz w:val="28"/>
          <w:szCs w:val="28"/>
        </w:rPr>
      </w:pPr>
      <w:r w:rsidRPr="00E43C1D">
        <w:rPr>
          <w:rFonts w:ascii="Times New Roman" w:hAnsi="Times New Roman"/>
          <w:color w:val="000000"/>
          <w:sz w:val="28"/>
          <w:szCs w:val="28"/>
        </w:rPr>
        <w:t>Совершенствование теоретических знаний и интеграция их с практической деятельностью.</w:t>
      </w:r>
    </w:p>
    <w:p w:rsidR="006F659A" w:rsidRPr="00E43C1D" w:rsidRDefault="006F659A" w:rsidP="006F659A">
      <w:pPr>
        <w:numPr>
          <w:ilvl w:val="0"/>
          <w:numId w:val="45"/>
        </w:numPr>
        <w:tabs>
          <w:tab w:val="clear" w:pos="720"/>
          <w:tab w:val="num" w:pos="993"/>
        </w:tabs>
        <w:autoSpaceDE w:val="0"/>
        <w:autoSpaceDN w:val="0"/>
        <w:adjustRightInd w:val="0"/>
        <w:ind w:left="0" w:firstLine="720"/>
        <w:jc w:val="both"/>
        <w:rPr>
          <w:rFonts w:ascii="Times New Roman" w:hAnsi="Times New Roman"/>
          <w:color w:val="000000"/>
          <w:sz w:val="28"/>
          <w:szCs w:val="28"/>
        </w:rPr>
      </w:pPr>
      <w:r w:rsidRPr="00E43C1D">
        <w:rPr>
          <w:rFonts w:ascii="Times New Roman" w:hAnsi="Times New Roman"/>
          <w:color w:val="000000"/>
          <w:sz w:val="28"/>
          <w:szCs w:val="28"/>
        </w:rPr>
        <w:t>Вооружение будущих специалистов знаниями о назначении, сущности и специфике профессиональной деятельности.</w:t>
      </w:r>
    </w:p>
    <w:p w:rsidR="006F659A" w:rsidRPr="00E43C1D" w:rsidRDefault="006F659A" w:rsidP="006F659A">
      <w:pPr>
        <w:numPr>
          <w:ilvl w:val="0"/>
          <w:numId w:val="45"/>
        </w:numPr>
        <w:tabs>
          <w:tab w:val="clear" w:pos="720"/>
          <w:tab w:val="num" w:pos="993"/>
        </w:tabs>
        <w:autoSpaceDE w:val="0"/>
        <w:autoSpaceDN w:val="0"/>
        <w:adjustRightInd w:val="0"/>
        <w:ind w:left="0" w:firstLine="720"/>
        <w:jc w:val="both"/>
        <w:rPr>
          <w:rFonts w:ascii="Times New Roman" w:hAnsi="Times New Roman"/>
          <w:color w:val="000000"/>
          <w:sz w:val="28"/>
          <w:szCs w:val="28"/>
        </w:rPr>
      </w:pPr>
      <w:r w:rsidRPr="00E43C1D">
        <w:rPr>
          <w:rFonts w:ascii="Times New Roman" w:hAnsi="Times New Roman"/>
          <w:color w:val="000000"/>
          <w:sz w:val="28"/>
          <w:szCs w:val="28"/>
        </w:rPr>
        <w:t>Формирование профессиональных умений, навыков, индивидуального стиля деятельности.</w:t>
      </w:r>
    </w:p>
    <w:p w:rsidR="006F659A" w:rsidRPr="00E43C1D" w:rsidRDefault="006F659A" w:rsidP="006F659A">
      <w:pPr>
        <w:numPr>
          <w:ilvl w:val="0"/>
          <w:numId w:val="45"/>
        </w:numPr>
        <w:tabs>
          <w:tab w:val="clear" w:pos="720"/>
          <w:tab w:val="num" w:pos="993"/>
        </w:tabs>
        <w:autoSpaceDE w:val="0"/>
        <w:autoSpaceDN w:val="0"/>
        <w:adjustRightInd w:val="0"/>
        <w:ind w:left="0" w:firstLine="720"/>
        <w:jc w:val="both"/>
        <w:rPr>
          <w:rFonts w:ascii="Times New Roman" w:hAnsi="Times New Roman"/>
          <w:color w:val="000000"/>
          <w:sz w:val="28"/>
          <w:szCs w:val="28"/>
        </w:rPr>
      </w:pPr>
      <w:r w:rsidRPr="00E43C1D">
        <w:rPr>
          <w:rFonts w:ascii="Times New Roman" w:hAnsi="Times New Roman"/>
          <w:color w:val="000000"/>
          <w:sz w:val="28"/>
          <w:szCs w:val="28"/>
        </w:rPr>
        <w:t>Психологическая адаптация к выбранной профессии</w:t>
      </w:r>
    </w:p>
    <w:p w:rsidR="006F659A" w:rsidRPr="00E43C1D" w:rsidRDefault="006F659A" w:rsidP="006F659A">
      <w:pPr>
        <w:numPr>
          <w:ilvl w:val="0"/>
          <w:numId w:val="45"/>
        </w:numPr>
        <w:tabs>
          <w:tab w:val="clear" w:pos="720"/>
          <w:tab w:val="num" w:pos="993"/>
        </w:tabs>
        <w:autoSpaceDE w:val="0"/>
        <w:autoSpaceDN w:val="0"/>
        <w:adjustRightInd w:val="0"/>
        <w:ind w:left="0" w:firstLine="720"/>
        <w:jc w:val="both"/>
        <w:rPr>
          <w:rFonts w:ascii="Times New Roman" w:hAnsi="Times New Roman"/>
          <w:color w:val="000000"/>
          <w:sz w:val="28"/>
          <w:szCs w:val="28"/>
        </w:rPr>
      </w:pPr>
      <w:r w:rsidRPr="00E43C1D">
        <w:rPr>
          <w:rFonts w:ascii="Times New Roman" w:hAnsi="Times New Roman"/>
          <w:color w:val="000000"/>
          <w:sz w:val="28"/>
          <w:szCs w:val="28"/>
        </w:rPr>
        <w:t>Формирование основ научно-познавательной деятельности студента в условиях высшего учебного заведения.</w:t>
      </w:r>
    </w:p>
    <w:p w:rsidR="006F659A" w:rsidRPr="00E43C1D" w:rsidRDefault="006F659A" w:rsidP="006F659A">
      <w:pPr>
        <w:numPr>
          <w:ilvl w:val="0"/>
          <w:numId w:val="45"/>
        </w:numPr>
        <w:tabs>
          <w:tab w:val="clear" w:pos="720"/>
          <w:tab w:val="num" w:pos="993"/>
        </w:tabs>
        <w:autoSpaceDE w:val="0"/>
        <w:autoSpaceDN w:val="0"/>
        <w:adjustRightInd w:val="0"/>
        <w:ind w:left="0" w:firstLine="720"/>
        <w:jc w:val="both"/>
        <w:rPr>
          <w:rFonts w:ascii="Times New Roman" w:hAnsi="Times New Roman"/>
          <w:color w:val="000000"/>
          <w:sz w:val="28"/>
          <w:szCs w:val="28"/>
        </w:rPr>
      </w:pPr>
      <w:r w:rsidRPr="00E43C1D">
        <w:rPr>
          <w:rFonts w:ascii="Times New Roman" w:hAnsi="Times New Roman"/>
          <w:color w:val="000000"/>
          <w:sz w:val="28"/>
          <w:szCs w:val="28"/>
        </w:rPr>
        <w:t>Формирование творческого и исследовательского подходов к профессиональной деятельности [3, 4, 5].</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sz w:val="28"/>
          <w:szCs w:val="28"/>
        </w:rPr>
        <w:t xml:space="preserve">Чтобы конкретно убедится в том, что данная гипотеза верна был проведён социологический опрос. </w:t>
      </w:r>
      <w:r w:rsidRPr="00E43C1D">
        <w:rPr>
          <w:rFonts w:ascii="Times New Roman" w:hAnsi="Times New Roman"/>
          <w:color w:val="000000"/>
          <w:sz w:val="28"/>
          <w:szCs w:val="28"/>
        </w:rPr>
        <w:t>Студентам было предложено отметить значимость для них, чтобы преподаватель "</w:t>
      </w:r>
      <w:r w:rsidRPr="00E43C1D">
        <w:rPr>
          <w:rFonts w:ascii="Times New Roman" w:hAnsi="Times New Roman"/>
          <w:i/>
          <w:iCs/>
          <w:color w:val="000000"/>
          <w:sz w:val="28"/>
          <w:szCs w:val="28"/>
        </w:rPr>
        <w:t xml:space="preserve">давал практические знания". </w:t>
      </w:r>
      <w:r w:rsidRPr="00E43C1D">
        <w:rPr>
          <w:rFonts w:ascii="Times New Roman" w:hAnsi="Times New Roman"/>
          <w:color w:val="000000"/>
          <w:sz w:val="28"/>
          <w:szCs w:val="28"/>
        </w:rPr>
        <w:t xml:space="preserve">Большинство студентов - </w:t>
      </w:r>
      <w:r w:rsidRPr="00E43C1D">
        <w:rPr>
          <w:rFonts w:ascii="Times New Roman" w:hAnsi="Times New Roman"/>
          <w:bCs/>
          <w:color w:val="000000"/>
          <w:sz w:val="28"/>
          <w:szCs w:val="28"/>
        </w:rPr>
        <w:t>68%</w:t>
      </w:r>
      <w:r w:rsidRPr="00E43C1D">
        <w:rPr>
          <w:rFonts w:ascii="Times New Roman" w:hAnsi="Times New Roman"/>
          <w:color w:val="000000"/>
          <w:sz w:val="28"/>
          <w:szCs w:val="28"/>
        </w:rPr>
        <w:t xml:space="preserve"> - ответили, что "важно". Также </w:t>
      </w:r>
      <w:r w:rsidRPr="00E43C1D">
        <w:rPr>
          <w:rFonts w:ascii="Times New Roman" w:hAnsi="Times New Roman"/>
          <w:bCs/>
          <w:color w:val="000000"/>
          <w:sz w:val="28"/>
          <w:szCs w:val="28"/>
        </w:rPr>
        <w:t>28%</w:t>
      </w:r>
      <w:r w:rsidRPr="00E43C1D">
        <w:rPr>
          <w:rFonts w:ascii="Times New Roman" w:hAnsi="Times New Roman"/>
          <w:color w:val="000000"/>
          <w:sz w:val="28"/>
          <w:szCs w:val="28"/>
        </w:rPr>
        <w:t xml:space="preserve"> - отметили, что "скорее важно, чем нет". Только </w:t>
      </w:r>
      <w:r w:rsidRPr="00E43C1D">
        <w:rPr>
          <w:rFonts w:ascii="Times New Roman" w:hAnsi="Times New Roman"/>
          <w:bCs/>
          <w:color w:val="000000"/>
          <w:sz w:val="28"/>
          <w:szCs w:val="28"/>
        </w:rPr>
        <w:t>4%</w:t>
      </w:r>
      <w:r w:rsidRPr="00E43C1D">
        <w:rPr>
          <w:rFonts w:ascii="Times New Roman" w:hAnsi="Times New Roman"/>
          <w:color w:val="000000"/>
          <w:sz w:val="28"/>
          <w:szCs w:val="28"/>
        </w:rPr>
        <w:t xml:space="preserve"> ответили, что "скорее не важно, чем важно". Вариант ответа "не важно" не выбрал ни один из опрошенных студентов. Студенты отмечают значимость практики, это подтверждается тем, что </w:t>
      </w:r>
      <w:r w:rsidRPr="00E43C1D">
        <w:rPr>
          <w:rFonts w:ascii="Times New Roman" w:hAnsi="Times New Roman"/>
          <w:bCs/>
          <w:color w:val="000000"/>
          <w:sz w:val="28"/>
          <w:szCs w:val="28"/>
        </w:rPr>
        <w:t>96%</w:t>
      </w:r>
      <w:r w:rsidRPr="00E43C1D">
        <w:rPr>
          <w:rFonts w:ascii="Times New Roman" w:hAnsi="Times New Roman"/>
          <w:color w:val="000000"/>
          <w:sz w:val="28"/>
          <w:szCs w:val="28"/>
        </w:rPr>
        <w:t xml:space="preserve"> важно, что преподаватель давал знания, которые можно применить на практике.</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color w:val="000000"/>
          <w:sz w:val="28"/>
          <w:szCs w:val="28"/>
        </w:rPr>
        <w:t>На первый вгляд,  можно  сказать , что данная гипотеза верна, но ответы на вопрос "</w:t>
      </w:r>
      <w:r w:rsidRPr="00E43C1D">
        <w:rPr>
          <w:rFonts w:ascii="Times New Roman" w:hAnsi="Times New Roman"/>
          <w:i/>
          <w:iCs/>
          <w:color w:val="000000"/>
          <w:sz w:val="28"/>
          <w:szCs w:val="28"/>
        </w:rPr>
        <w:t xml:space="preserve">какой подход в обучение студенты считают наиболее полезным" </w:t>
      </w:r>
      <w:r w:rsidRPr="00E43C1D">
        <w:rPr>
          <w:rFonts w:ascii="Times New Roman" w:hAnsi="Times New Roman"/>
          <w:iCs/>
          <w:color w:val="000000"/>
          <w:sz w:val="28"/>
          <w:szCs w:val="28"/>
        </w:rPr>
        <w:t>показывают неоднозначность этой гипотезы.</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color w:val="000000"/>
          <w:sz w:val="28"/>
          <w:szCs w:val="28"/>
        </w:rPr>
        <w:t>На вопрос, "</w:t>
      </w:r>
      <w:r w:rsidRPr="00E43C1D">
        <w:rPr>
          <w:rFonts w:ascii="Times New Roman" w:hAnsi="Times New Roman"/>
          <w:i/>
          <w:iCs/>
          <w:color w:val="000000"/>
          <w:sz w:val="28"/>
          <w:szCs w:val="28"/>
        </w:rPr>
        <w:t>какой подход в обучение студенты считают наиболее полезным"</w:t>
      </w:r>
      <w:r w:rsidRPr="00E43C1D">
        <w:rPr>
          <w:rFonts w:ascii="Times New Roman" w:hAnsi="Times New Roman"/>
          <w:color w:val="000000"/>
          <w:sz w:val="28"/>
          <w:szCs w:val="28"/>
        </w:rPr>
        <w:t>, были получены ответы: большинство студентов</w:t>
      </w:r>
      <w:r w:rsidRPr="00E43C1D">
        <w:rPr>
          <w:rFonts w:ascii="Times New Roman" w:hAnsi="Times New Roman"/>
          <w:bCs/>
          <w:color w:val="000000"/>
          <w:sz w:val="28"/>
          <w:szCs w:val="28"/>
        </w:rPr>
        <w:t xml:space="preserve"> - 44% - </w:t>
      </w:r>
      <w:r w:rsidRPr="00E43C1D">
        <w:rPr>
          <w:rFonts w:ascii="Times New Roman" w:hAnsi="Times New Roman"/>
          <w:color w:val="000000"/>
          <w:sz w:val="28"/>
          <w:szCs w:val="28"/>
        </w:rPr>
        <w:t xml:space="preserve">ответили, что "теоретический и практический в равных соотношениях"; </w:t>
      </w:r>
      <w:r w:rsidRPr="00E43C1D">
        <w:rPr>
          <w:rFonts w:ascii="Times New Roman" w:hAnsi="Times New Roman"/>
          <w:bCs/>
          <w:color w:val="000000"/>
          <w:sz w:val="28"/>
          <w:szCs w:val="28"/>
        </w:rPr>
        <w:t xml:space="preserve">40% </w:t>
      </w:r>
      <w:r w:rsidRPr="00E43C1D">
        <w:rPr>
          <w:rFonts w:ascii="Times New Roman" w:hAnsi="Times New Roman"/>
          <w:color w:val="000000"/>
          <w:sz w:val="28"/>
          <w:szCs w:val="28"/>
        </w:rPr>
        <w:t>студентов отметили, что "практика с элементами теории";</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color w:val="000000"/>
          <w:sz w:val="28"/>
          <w:szCs w:val="28"/>
        </w:rPr>
        <w:t xml:space="preserve">"теоретический подход с элементами практики" выбрали </w:t>
      </w:r>
      <w:r w:rsidRPr="00E43C1D">
        <w:rPr>
          <w:rFonts w:ascii="Times New Roman" w:hAnsi="Times New Roman"/>
          <w:bCs/>
          <w:color w:val="000000"/>
          <w:sz w:val="28"/>
          <w:szCs w:val="28"/>
        </w:rPr>
        <w:t xml:space="preserve">12% </w:t>
      </w:r>
      <w:r w:rsidRPr="00E43C1D">
        <w:rPr>
          <w:rFonts w:ascii="Times New Roman" w:hAnsi="Times New Roman"/>
          <w:color w:val="000000"/>
          <w:sz w:val="28"/>
          <w:szCs w:val="28"/>
        </w:rPr>
        <w:t xml:space="preserve">студентов; только </w:t>
      </w:r>
      <w:r w:rsidRPr="00E43C1D">
        <w:rPr>
          <w:rFonts w:ascii="Times New Roman" w:hAnsi="Times New Roman"/>
          <w:bCs/>
          <w:color w:val="000000"/>
          <w:sz w:val="28"/>
          <w:szCs w:val="28"/>
        </w:rPr>
        <w:t xml:space="preserve">4% </w:t>
      </w:r>
      <w:r w:rsidRPr="00E43C1D">
        <w:rPr>
          <w:rFonts w:ascii="Times New Roman" w:hAnsi="Times New Roman"/>
          <w:color w:val="000000"/>
          <w:sz w:val="28"/>
          <w:szCs w:val="28"/>
        </w:rPr>
        <w:t>студентов ответили, что "практика";</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color w:val="000000"/>
          <w:sz w:val="28"/>
          <w:szCs w:val="28"/>
        </w:rPr>
        <w:t>Вариант ответа "теоретический подход" не выбрал ни один из опрошенных студентов.</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bCs/>
          <w:color w:val="000000"/>
          <w:sz w:val="28"/>
          <w:szCs w:val="28"/>
        </w:rPr>
        <w:t xml:space="preserve">Таким образом, </w:t>
      </w:r>
      <w:r w:rsidRPr="00E43C1D">
        <w:rPr>
          <w:rFonts w:ascii="Times New Roman" w:hAnsi="Times New Roman"/>
          <w:color w:val="000000"/>
          <w:sz w:val="28"/>
          <w:szCs w:val="28"/>
        </w:rPr>
        <w:t xml:space="preserve">все студенты отмечает важность практики (никто не выбрал только теоретический подход). Однако только 4% считают практику основным и более полезным подходом в обучение. Большинство студентов (44%) одинаково оценивают важность теории и практики. Чуть меньше студентов (40%) считают более полезным практику с элементами теории. </w:t>
      </w:r>
    </w:p>
    <w:p w:rsidR="006F659A" w:rsidRPr="00E43C1D" w:rsidRDefault="006F659A" w:rsidP="006F659A">
      <w:pPr>
        <w:tabs>
          <w:tab w:val="left" w:pos="726"/>
        </w:tabs>
        <w:ind w:firstLine="720"/>
        <w:jc w:val="both"/>
        <w:rPr>
          <w:rFonts w:ascii="Times New Roman" w:hAnsi="Times New Roman"/>
          <w:color w:val="000000"/>
          <w:sz w:val="28"/>
          <w:szCs w:val="28"/>
        </w:rPr>
      </w:pPr>
      <w:r w:rsidRPr="00E43C1D">
        <w:rPr>
          <w:rFonts w:ascii="Times New Roman" w:hAnsi="Times New Roman"/>
          <w:sz w:val="28"/>
          <w:szCs w:val="28"/>
        </w:rPr>
        <w:t>Таким образом, можно сделать вывод, что важность как теоретических так и практических знаний тесно связаны между собой и играют очень важную роль в учебном процессе.</w:t>
      </w:r>
    </w:p>
    <w:p w:rsidR="006F659A" w:rsidRPr="00E43C1D" w:rsidRDefault="006F659A" w:rsidP="006F659A">
      <w:pPr>
        <w:tabs>
          <w:tab w:val="left" w:pos="726"/>
        </w:tabs>
        <w:ind w:firstLine="720"/>
        <w:jc w:val="both"/>
        <w:rPr>
          <w:rFonts w:ascii="Times New Roman" w:hAnsi="Times New Roman"/>
          <w:color w:val="000000"/>
          <w:sz w:val="28"/>
          <w:szCs w:val="28"/>
        </w:rPr>
      </w:pPr>
    </w:p>
    <w:p w:rsidR="006F659A" w:rsidRPr="00E43C1D" w:rsidRDefault="006F659A" w:rsidP="006F659A">
      <w:pPr>
        <w:pStyle w:val="a8"/>
        <w:shd w:val="clear" w:color="auto" w:fill="FFFFFF"/>
        <w:spacing w:before="0" w:beforeAutospacing="0" w:after="0" w:afterAutospacing="0"/>
        <w:ind w:firstLine="720"/>
        <w:jc w:val="center"/>
        <w:rPr>
          <w:b/>
          <w:color w:val="333333"/>
          <w:sz w:val="28"/>
          <w:szCs w:val="28"/>
        </w:rPr>
      </w:pPr>
      <w:r w:rsidRPr="00E43C1D">
        <w:rPr>
          <w:b/>
          <w:color w:val="333333"/>
          <w:sz w:val="28"/>
          <w:szCs w:val="28"/>
        </w:rPr>
        <w:t>Список литературы</w:t>
      </w:r>
    </w:p>
    <w:p w:rsidR="006F659A" w:rsidRPr="00E43C1D" w:rsidRDefault="006F659A" w:rsidP="006F659A">
      <w:pPr>
        <w:pStyle w:val="a8"/>
        <w:numPr>
          <w:ilvl w:val="0"/>
          <w:numId w:val="44"/>
        </w:numPr>
        <w:shd w:val="clear" w:color="auto" w:fill="FFFFFF"/>
        <w:tabs>
          <w:tab w:val="clear" w:pos="360"/>
          <w:tab w:val="num" w:pos="567"/>
          <w:tab w:val="left" w:pos="993"/>
        </w:tabs>
        <w:spacing w:before="0" w:beforeAutospacing="0" w:after="0" w:afterAutospacing="0"/>
        <w:ind w:left="142" w:firstLine="720"/>
        <w:jc w:val="both"/>
        <w:rPr>
          <w:color w:val="333333"/>
          <w:sz w:val="28"/>
          <w:szCs w:val="28"/>
        </w:rPr>
      </w:pPr>
      <w:r w:rsidRPr="00E43C1D">
        <w:rPr>
          <w:color w:val="333333"/>
          <w:sz w:val="28"/>
          <w:szCs w:val="28"/>
        </w:rPr>
        <w:t>Ильин Е. П. Мотивация и мотивы. СПб.: Питер, 2003.512 с.</w:t>
      </w:r>
    </w:p>
    <w:p w:rsidR="006F659A" w:rsidRPr="00E43C1D" w:rsidRDefault="006F659A" w:rsidP="006F659A">
      <w:pPr>
        <w:pStyle w:val="a8"/>
        <w:numPr>
          <w:ilvl w:val="0"/>
          <w:numId w:val="44"/>
        </w:numPr>
        <w:shd w:val="clear" w:color="auto" w:fill="FFFFFF"/>
        <w:tabs>
          <w:tab w:val="clear" w:pos="360"/>
          <w:tab w:val="num" w:pos="567"/>
          <w:tab w:val="left" w:pos="993"/>
        </w:tabs>
        <w:spacing w:before="0" w:beforeAutospacing="0" w:after="0" w:afterAutospacing="0"/>
        <w:ind w:left="142" w:firstLine="720"/>
        <w:jc w:val="both"/>
        <w:rPr>
          <w:color w:val="333333"/>
          <w:sz w:val="28"/>
          <w:szCs w:val="28"/>
        </w:rPr>
      </w:pPr>
      <w:r w:rsidRPr="00E43C1D">
        <w:rPr>
          <w:color w:val="333333"/>
          <w:sz w:val="28"/>
          <w:szCs w:val="28"/>
        </w:rPr>
        <w:t>Абасов З.А. Роль педагогической практики студентов вих профессиональном становлении // социологическое исследование. – 2002,-№3 – С.94-96.</w:t>
      </w:r>
    </w:p>
    <w:p w:rsidR="006F659A" w:rsidRPr="00E43C1D" w:rsidRDefault="006F659A" w:rsidP="006F659A">
      <w:pPr>
        <w:pStyle w:val="a8"/>
        <w:numPr>
          <w:ilvl w:val="0"/>
          <w:numId w:val="44"/>
        </w:numPr>
        <w:shd w:val="clear" w:color="auto" w:fill="FFFFFF"/>
        <w:tabs>
          <w:tab w:val="clear" w:pos="360"/>
          <w:tab w:val="num" w:pos="567"/>
          <w:tab w:val="left" w:pos="993"/>
        </w:tabs>
        <w:spacing w:before="0" w:beforeAutospacing="0" w:after="0" w:afterAutospacing="0"/>
        <w:ind w:left="142" w:firstLine="720"/>
        <w:jc w:val="both"/>
        <w:rPr>
          <w:color w:val="333333"/>
          <w:sz w:val="28"/>
          <w:szCs w:val="28"/>
        </w:rPr>
      </w:pPr>
      <w:r w:rsidRPr="00E43C1D">
        <w:rPr>
          <w:color w:val="333333"/>
          <w:sz w:val="28"/>
          <w:szCs w:val="28"/>
        </w:rPr>
        <w:t>Гущина О.Д. Высшее сельскохозяйственное образование во Франции: история и современность: учебное пособие.- Курск: изд-во Курск. Гос.с-х. ак.2005,- 107 с.</w:t>
      </w:r>
    </w:p>
    <w:p w:rsidR="006F659A" w:rsidRPr="00E43C1D" w:rsidRDefault="006F659A" w:rsidP="006F659A">
      <w:pPr>
        <w:pStyle w:val="a8"/>
        <w:numPr>
          <w:ilvl w:val="0"/>
          <w:numId w:val="44"/>
        </w:numPr>
        <w:shd w:val="clear" w:color="auto" w:fill="FFFFFF"/>
        <w:tabs>
          <w:tab w:val="clear" w:pos="360"/>
          <w:tab w:val="num" w:pos="567"/>
          <w:tab w:val="left" w:pos="993"/>
        </w:tabs>
        <w:spacing w:before="0" w:beforeAutospacing="0" w:after="0" w:afterAutospacing="0"/>
        <w:ind w:left="142" w:firstLine="720"/>
        <w:jc w:val="both"/>
        <w:rPr>
          <w:color w:val="333333"/>
          <w:sz w:val="28"/>
          <w:szCs w:val="28"/>
        </w:rPr>
      </w:pPr>
      <w:r w:rsidRPr="00E43C1D">
        <w:rPr>
          <w:color w:val="333333"/>
          <w:sz w:val="28"/>
          <w:szCs w:val="28"/>
        </w:rPr>
        <w:t xml:space="preserve">Дегтярёв В.А. Инновационность организации студенческой практики в формировании профессиональной мобильности будущих специалистов социальной сферы //  </w:t>
      </w:r>
      <w:r w:rsidRPr="00E43C1D">
        <w:rPr>
          <w:color w:val="333333"/>
          <w:sz w:val="28"/>
          <w:szCs w:val="28"/>
          <w:lang w:val="en-US"/>
        </w:rPr>
        <w:t>Alma</w:t>
      </w:r>
      <w:r w:rsidRPr="00E43C1D">
        <w:rPr>
          <w:color w:val="333333"/>
          <w:sz w:val="28"/>
          <w:szCs w:val="28"/>
        </w:rPr>
        <w:t xml:space="preserve"> </w:t>
      </w:r>
      <w:r w:rsidRPr="00E43C1D">
        <w:rPr>
          <w:color w:val="333333"/>
          <w:sz w:val="28"/>
          <w:szCs w:val="28"/>
          <w:lang w:val="en-US"/>
        </w:rPr>
        <w:t>mater</w:t>
      </w:r>
      <w:r w:rsidRPr="00E43C1D">
        <w:rPr>
          <w:color w:val="333333"/>
          <w:sz w:val="28"/>
          <w:szCs w:val="28"/>
        </w:rPr>
        <w:t xml:space="preserve"> (Вестник высшей школы).- 2010.- №8 . – С. 38-40.</w:t>
      </w:r>
    </w:p>
    <w:p w:rsidR="006F659A" w:rsidRPr="00E43C1D" w:rsidRDefault="006F659A" w:rsidP="006F659A">
      <w:pPr>
        <w:pStyle w:val="a8"/>
        <w:numPr>
          <w:ilvl w:val="0"/>
          <w:numId w:val="44"/>
        </w:numPr>
        <w:shd w:val="clear" w:color="auto" w:fill="FFFFFF"/>
        <w:tabs>
          <w:tab w:val="clear" w:pos="360"/>
          <w:tab w:val="num" w:pos="567"/>
          <w:tab w:val="left" w:pos="993"/>
        </w:tabs>
        <w:spacing w:before="0" w:beforeAutospacing="0" w:after="0" w:afterAutospacing="0"/>
        <w:ind w:left="142" w:firstLine="720"/>
        <w:jc w:val="both"/>
        <w:rPr>
          <w:color w:val="333333"/>
          <w:sz w:val="28"/>
          <w:szCs w:val="28"/>
        </w:rPr>
      </w:pPr>
      <w:r w:rsidRPr="00E43C1D">
        <w:rPr>
          <w:color w:val="333333"/>
          <w:sz w:val="28"/>
          <w:szCs w:val="28"/>
        </w:rPr>
        <w:t>Подласый И.П. Педагогика: учебник – М.: Высшее образование, 2007. – 540с.</w:t>
      </w:r>
    </w:p>
    <w:p w:rsidR="00E43C1D" w:rsidRDefault="00E43C1D">
      <w:pPr>
        <w:spacing w:after="200" w:line="276" w:lineRule="auto"/>
        <w:rPr>
          <w:rFonts w:asciiTheme="minorHAnsi" w:hAnsiTheme="minorHAnsi"/>
          <w:sz w:val="28"/>
          <w:szCs w:val="28"/>
        </w:rPr>
      </w:pPr>
      <w:r>
        <w:rPr>
          <w:rFonts w:asciiTheme="minorHAnsi" w:hAnsiTheme="minorHAnsi"/>
          <w:sz w:val="28"/>
          <w:szCs w:val="28"/>
        </w:rPr>
        <w:br w:type="page"/>
      </w:r>
    </w:p>
    <w:p w:rsidR="00F4423E" w:rsidRPr="00E43C1D" w:rsidRDefault="00F4423E" w:rsidP="00E43C1D">
      <w:pPr>
        <w:tabs>
          <w:tab w:val="left" w:pos="1845"/>
        </w:tabs>
        <w:jc w:val="center"/>
        <w:rPr>
          <w:rFonts w:ascii="Times New Roman" w:hAnsi="Times New Roman"/>
          <w:b/>
          <w:sz w:val="32"/>
          <w:szCs w:val="32"/>
        </w:rPr>
      </w:pPr>
    </w:p>
    <w:p w:rsidR="00E43C1D" w:rsidRPr="00E43C1D" w:rsidRDefault="00E43C1D" w:rsidP="00E43C1D">
      <w:pPr>
        <w:tabs>
          <w:tab w:val="left" w:pos="1845"/>
        </w:tabs>
        <w:jc w:val="center"/>
        <w:rPr>
          <w:rFonts w:ascii="Times New Roman" w:hAnsi="Times New Roman"/>
          <w:b/>
          <w:sz w:val="32"/>
          <w:szCs w:val="32"/>
        </w:rPr>
      </w:pPr>
      <w:r>
        <w:rPr>
          <w:rFonts w:ascii="Times New Roman" w:hAnsi="Times New Roman"/>
          <w:b/>
          <w:sz w:val="32"/>
          <w:szCs w:val="32"/>
        </w:rPr>
        <w:t>Секция</w:t>
      </w:r>
      <w:r w:rsidRPr="00E43C1D">
        <w:rPr>
          <w:rFonts w:ascii="Times New Roman" w:hAnsi="Times New Roman"/>
          <w:b/>
          <w:sz w:val="32"/>
          <w:szCs w:val="32"/>
        </w:rPr>
        <w:t xml:space="preserve"> №2</w:t>
      </w:r>
      <w:r>
        <w:rPr>
          <w:rFonts w:ascii="Times New Roman" w:hAnsi="Times New Roman"/>
          <w:b/>
          <w:sz w:val="32"/>
          <w:szCs w:val="32"/>
        </w:rPr>
        <w:t xml:space="preserve">. </w:t>
      </w:r>
      <w:r w:rsidRPr="00E43C1D">
        <w:rPr>
          <w:rFonts w:ascii="Times New Roman" w:hAnsi="Times New Roman"/>
          <w:b/>
          <w:sz w:val="32"/>
          <w:szCs w:val="32"/>
        </w:rPr>
        <w:t xml:space="preserve"> Проблемы профессионального становления и трудоустройства молодых специали</w:t>
      </w:r>
      <w:r>
        <w:rPr>
          <w:rFonts w:ascii="Times New Roman" w:hAnsi="Times New Roman"/>
          <w:b/>
          <w:sz w:val="32"/>
          <w:szCs w:val="32"/>
        </w:rPr>
        <w:t>ст</w:t>
      </w:r>
      <w:r w:rsidRPr="00E43C1D">
        <w:rPr>
          <w:rFonts w:ascii="Times New Roman" w:hAnsi="Times New Roman"/>
          <w:b/>
          <w:sz w:val="32"/>
          <w:szCs w:val="32"/>
        </w:rPr>
        <w:t>ов</w:t>
      </w:r>
    </w:p>
    <w:p w:rsidR="00E43C1D" w:rsidRDefault="00E43C1D" w:rsidP="00E43C1D">
      <w:pPr>
        <w:ind w:firstLine="720"/>
        <w:jc w:val="right"/>
        <w:rPr>
          <w:rFonts w:ascii="Times New Roman" w:hAnsi="Times New Roman"/>
          <w:b/>
          <w:i/>
          <w:sz w:val="28"/>
          <w:szCs w:val="28"/>
        </w:rPr>
      </w:pPr>
    </w:p>
    <w:p w:rsidR="00E43C1D" w:rsidRPr="00285931" w:rsidRDefault="00E43C1D" w:rsidP="00E43C1D">
      <w:pPr>
        <w:ind w:firstLine="720"/>
        <w:jc w:val="right"/>
        <w:rPr>
          <w:rFonts w:ascii="Times New Roman" w:hAnsi="Times New Roman"/>
          <w:b/>
          <w:i/>
          <w:sz w:val="28"/>
          <w:szCs w:val="28"/>
        </w:rPr>
      </w:pPr>
      <w:r w:rsidRPr="00285931">
        <w:rPr>
          <w:rFonts w:ascii="Times New Roman" w:hAnsi="Times New Roman"/>
          <w:b/>
          <w:i/>
          <w:sz w:val="28"/>
          <w:szCs w:val="28"/>
        </w:rPr>
        <w:t xml:space="preserve">Астапова Я.А. </w:t>
      </w:r>
    </w:p>
    <w:p w:rsidR="00E43C1D" w:rsidRPr="00285931" w:rsidRDefault="00E43C1D" w:rsidP="00E43C1D">
      <w:pPr>
        <w:ind w:firstLine="720"/>
        <w:jc w:val="right"/>
        <w:rPr>
          <w:rFonts w:ascii="Times New Roman" w:hAnsi="Times New Roman"/>
          <w:i/>
          <w:sz w:val="28"/>
          <w:szCs w:val="28"/>
        </w:rPr>
      </w:pPr>
      <w:r w:rsidRPr="00285931">
        <w:rPr>
          <w:rFonts w:ascii="Times New Roman" w:hAnsi="Times New Roman"/>
          <w:i/>
          <w:sz w:val="28"/>
          <w:szCs w:val="28"/>
        </w:rPr>
        <w:t>Студент гр. ЭК-14</w:t>
      </w:r>
    </w:p>
    <w:p w:rsidR="00E43C1D" w:rsidRPr="00285931" w:rsidRDefault="00E43C1D" w:rsidP="00E43C1D">
      <w:pPr>
        <w:ind w:firstLine="720"/>
        <w:jc w:val="right"/>
        <w:rPr>
          <w:rFonts w:ascii="Times New Roman" w:hAnsi="Times New Roman"/>
          <w:i/>
          <w:sz w:val="28"/>
          <w:szCs w:val="28"/>
        </w:rPr>
      </w:pPr>
      <w:r w:rsidRPr="00285931">
        <w:rPr>
          <w:rFonts w:ascii="Times New Roman" w:hAnsi="Times New Roman"/>
          <w:i/>
          <w:sz w:val="28"/>
          <w:szCs w:val="28"/>
        </w:rPr>
        <w:t xml:space="preserve">Науч. руководитель: </w:t>
      </w:r>
    </w:p>
    <w:p w:rsidR="00E43C1D" w:rsidRPr="00285931" w:rsidRDefault="00E43C1D" w:rsidP="00E43C1D">
      <w:pPr>
        <w:ind w:firstLine="720"/>
        <w:jc w:val="right"/>
        <w:rPr>
          <w:rFonts w:ascii="Times New Roman" w:hAnsi="Times New Roman"/>
          <w:i/>
          <w:sz w:val="28"/>
          <w:szCs w:val="28"/>
        </w:rPr>
      </w:pPr>
      <w:r w:rsidRPr="00285931">
        <w:rPr>
          <w:rFonts w:ascii="Times New Roman" w:hAnsi="Times New Roman"/>
          <w:i/>
          <w:sz w:val="28"/>
          <w:szCs w:val="28"/>
        </w:rPr>
        <w:t>Канд. социолог. наук, доцент:</w:t>
      </w:r>
    </w:p>
    <w:p w:rsidR="00E43C1D" w:rsidRDefault="00E43C1D" w:rsidP="00E43C1D">
      <w:pPr>
        <w:ind w:firstLine="720"/>
        <w:jc w:val="right"/>
        <w:rPr>
          <w:rFonts w:ascii="Times New Roman" w:hAnsi="Times New Roman"/>
          <w:i/>
          <w:sz w:val="28"/>
          <w:szCs w:val="28"/>
        </w:rPr>
      </w:pPr>
      <w:r w:rsidRPr="00285931">
        <w:rPr>
          <w:rFonts w:ascii="Times New Roman" w:hAnsi="Times New Roman"/>
          <w:i/>
          <w:sz w:val="28"/>
          <w:szCs w:val="28"/>
        </w:rPr>
        <w:t>Шамаева О.П.</w:t>
      </w:r>
    </w:p>
    <w:p w:rsidR="00E43C1D" w:rsidRPr="00285931" w:rsidRDefault="00E43C1D" w:rsidP="00E43C1D">
      <w:pPr>
        <w:ind w:firstLine="720"/>
        <w:jc w:val="right"/>
        <w:rPr>
          <w:rFonts w:ascii="Times New Roman" w:hAnsi="Times New Roman"/>
          <w:i/>
          <w:sz w:val="28"/>
          <w:szCs w:val="28"/>
        </w:rPr>
      </w:pPr>
    </w:p>
    <w:p w:rsidR="00E43C1D" w:rsidRDefault="00E43C1D" w:rsidP="00E43C1D">
      <w:pPr>
        <w:ind w:firstLine="720"/>
        <w:jc w:val="center"/>
        <w:rPr>
          <w:rFonts w:ascii="Times New Roman" w:hAnsi="Times New Roman"/>
          <w:b/>
          <w:caps/>
          <w:sz w:val="28"/>
          <w:szCs w:val="28"/>
        </w:rPr>
      </w:pPr>
      <w:r w:rsidRPr="00285931">
        <w:rPr>
          <w:rFonts w:ascii="Times New Roman" w:hAnsi="Times New Roman"/>
          <w:b/>
          <w:caps/>
          <w:sz w:val="28"/>
          <w:szCs w:val="28"/>
        </w:rPr>
        <w:t>Выбор студентами БГТУ им. В.Г. Шухова профессий с экономической специальностью</w:t>
      </w:r>
    </w:p>
    <w:p w:rsidR="00E43C1D" w:rsidRPr="00285931" w:rsidRDefault="00E43C1D" w:rsidP="00E43C1D">
      <w:pPr>
        <w:ind w:firstLine="720"/>
        <w:jc w:val="center"/>
        <w:rPr>
          <w:rFonts w:ascii="Times New Roman" w:hAnsi="Times New Roman"/>
          <w:b/>
          <w:caps/>
          <w:sz w:val="28"/>
          <w:szCs w:val="28"/>
        </w:rPr>
      </w:pP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 xml:space="preserve">«Какую профессию выбрать?» – этот вопрос задают многие абитуриенты. Если вы правильно выберете интересующую вас профессию, по своим способностям и склонностям, то в будущем, вы можете устроиться на работу, которая будет вас интересовать и отвечать вашим критериям. Чаще всего, основными критериями выбора профессий абитуриенты выделяют: интерес к какому-либо делу, популярность, престижность, востребованность профессии, хорошие условия труда, зарплата, карьерный рост и т.п. Так же существует разделение профессий по направлениям: технические профессии, экономические профессии, военные профессии, медицинские и педагогические профессии и т.д. </w:t>
      </w: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 xml:space="preserve">В данном исследовании мы будем рассматривать профессии с экономическими специальностями, а также, выявлять факторы, повлиявшие на выбор студентов профессий с экономическим уклоном, нежели профессий с технической специальностью. Так как существует постоянная необходимость прогнозирования, позиционирования и анализа больших объемов информации, то можно утверждать, что профессии с экономической специальностью имеют сою специфику, и могут подходить не каждому абитуриенту. </w:t>
      </w: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 xml:space="preserve">В качестве объекта исследования был выбран институт экономики и менеджмента БГТУ им. В. Г. Шухова. Всего приняло участие в анкетировании 42 студента в возрасте с 17 до 20 лет (средний возраст составил 18 лет). Опрос проводился по 2-м направлениям бакалавриата («Финансы и кредит», «Управление персоналом») и по направлении специалитета («Экономическая безопасность»). Для реализации цели и поставленных задач в исследовании использовалась такая диагностическая техника как онлайн анкетирование. В результате анализа ответов опрошенных можно выделить факторы, повлиявшие на выбор профессии. </w:t>
      </w: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 xml:space="preserve">С тем, что сейчас достаточно много специалистов, получивших экономическое образование и конкуренция на рынке труда высока, студент, выбравший профессию с экономической специальностью должен проявлять инициативу, читать качественные деловые журналы и профессиональные </w:t>
      </w:r>
      <w:r w:rsidRPr="00285931">
        <w:rPr>
          <w:rFonts w:ascii="Times New Roman" w:hAnsi="Times New Roman"/>
          <w:sz w:val="28"/>
          <w:szCs w:val="28"/>
        </w:rPr>
        <w:lastRenderedPageBreak/>
        <w:t>учебные пособия, а также анализировать и прогнозировать и т. п. Комплекс подобных знаний способен помочь вам найти собственную профессиональную нишу, определить, что необходимо изучить, чтобы в ней закрепиться, а в дальнейшем – удачно построить работу во взаимодействии с коллегами и организовать эффективную коммуникацию с потребителями.</w:t>
      </w: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 xml:space="preserve">Так на вопрос «Как Вы думаете, какими профессиональными навыками должен обладать студент с экономической специальностью» были получены следующие ответы: знание основы экономики, коммуникабельность, организованность и умение рационально использовать свое и чужое время. Обладая всеми этими навыками, можно уверенно утверждать для студента, что его повышение на карьерной лестнице обеспеченно. </w:t>
      </w: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 xml:space="preserve">Удовлетворенность экономической профессии определяется уровнем отношения к данной профессии студентов. Можно рассматривать, как внешние, так и внутренние отношение к профессии. Как правило ко внешним факторам отношения к профессии относят влияние семьи, друзей и других социальных групп. Так как многие абитуриенты еще не нашли свое направление в жизни, то зачастую основополагающим фактором выбора экономической специальности является выбор родителей. </w:t>
      </w: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 xml:space="preserve">Так на вопрос «Как Ваши родители отнеслись к выбранной Вами специальности?» треть опрошенных подтвердили тот факт, что выбор экономической специальности был сделан родителями. Так же, хочется заметить, что часть опрошенных выбрали ответ «традиции семьи», что может служить хорошим толчком в познании выбранной профессии, как следствие - трудоустройство.  </w:t>
      </w: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 xml:space="preserve">На данный момент, как уже было сказано одним из факторов, который может повлиять на выбор профессии – актуальность, престиж и популярность. Если разбирать факторы соответственно, то можно заметить тенденцию популяризации экономических профессий в настоящее время. Гуманитарные науки все больше привлекают абитуриентов, нежели технические специальности. Данную тенденцию можно проследить ростом таких профессий как: бухгалтер, аудитор, менеджер, экономист, финансовый аналитик и специалист по экономической безопасности. [2] На мой взгляд, престижность экономических специальностей связана и с исторической значимостью данных профессий. </w:t>
      </w: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 xml:space="preserve">Так на вопрос «Считаете ли Вы, что профессия экономист является престижной?» более половины респондентов дали утвердительный ответ. </w:t>
      </w: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Все экономические профессии можно разделить на две группы: узконаправленные профессии и профессии, которые охватывают широкий пласт экономических знаний. [1]</w:t>
      </w:r>
      <w:r>
        <w:rPr>
          <w:rFonts w:ascii="Times New Roman" w:hAnsi="Times New Roman"/>
          <w:sz w:val="28"/>
          <w:szCs w:val="28"/>
        </w:rPr>
        <w:t>.</w:t>
      </w:r>
      <w:r w:rsidRPr="00285931">
        <w:rPr>
          <w:rFonts w:ascii="Times New Roman" w:hAnsi="Times New Roman"/>
          <w:sz w:val="28"/>
          <w:szCs w:val="28"/>
        </w:rPr>
        <w:t xml:space="preserve"> Экономические знания – это не только одна лишь экономическая теория, а целая система самостоятельных экономических дисциплин со своими задачами, предметами и логическими приемами. Так как развитие общества тесно связанно и с развитием новых технологий, то работникам приходится не только классифицировать и анализировать большие потоки информаций, но и работать с компьютерными </w:t>
      </w:r>
      <w:r w:rsidRPr="00285931">
        <w:rPr>
          <w:rFonts w:ascii="Times New Roman" w:hAnsi="Times New Roman"/>
          <w:sz w:val="28"/>
          <w:szCs w:val="28"/>
        </w:rPr>
        <w:lastRenderedPageBreak/>
        <w:t xml:space="preserve">программами. Так, предшествование калькулятора, столь необходимого предмета труда для офисного работника, были старые вычислительные машинки, которые в свою очередь снижали производительность сотрудников и время их работы. Поэтому я с уверенностью могу сказать, что количество получаемых знаний в университете по экономическим дисциплинам на сегодняшний день, превышают знание студентов прошлых лет. </w:t>
      </w: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 xml:space="preserve">Так, на вопрос о важности технологического развития экономической отрасли все респонденты дали положительный ответ. </w:t>
      </w: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 xml:space="preserve">Многие студенты задаются вопросом – «как достичь успеха в экономической профессии?». Прежде всего, залогом успеха является понимание и усвоение классической экономической теории. Специалист в экономической науке, в первую очередь должен заниматься научными исследованиями, публиковать результаты исследований в журналы и учебники. [3] Так любой специалист с экономической специальностью занятый в сфере управления, в экономических службах, на предприятии так же должен работать над собой, изучать нововведения в экономике, чтобы применять в своей работе. </w:t>
      </w:r>
    </w:p>
    <w:p w:rsidR="00E43C1D" w:rsidRPr="00285931" w:rsidRDefault="00E43C1D" w:rsidP="00E43C1D">
      <w:pPr>
        <w:ind w:firstLine="720"/>
        <w:jc w:val="both"/>
        <w:rPr>
          <w:rFonts w:ascii="Times New Roman" w:hAnsi="Times New Roman"/>
          <w:sz w:val="28"/>
          <w:szCs w:val="28"/>
        </w:rPr>
      </w:pPr>
      <w:r>
        <w:rPr>
          <w:rFonts w:ascii="Times New Roman" w:hAnsi="Times New Roman"/>
          <w:sz w:val="28"/>
          <w:szCs w:val="28"/>
        </w:rPr>
        <w:t>П</w:t>
      </w:r>
      <w:r w:rsidRPr="00285931">
        <w:rPr>
          <w:rFonts w:ascii="Times New Roman" w:hAnsi="Times New Roman"/>
          <w:sz w:val="28"/>
          <w:szCs w:val="28"/>
        </w:rPr>
        <w:t xml:space="preserve">ознаний бакалавра не хватает, чтобы выполнять функции экономиста. Поэтому экономисту необходимо закончить магистерские программы. При этом раздается много критических голосов в адрес магистерских программ, в которых, на их взгляд, уделяется чрезмерное внимание математике и недооценивается развитие творческих способностей и навыков общения. </w:t>
      </w:r>
    </w:p>
    <w:p w:rsidR="00E43C1D" w:rsidRPr="00285931" w:rsidRDefault="00E43C1D" w:rsidP="00E43C1D">
      <w:pPr>
        <w:ind w:firstLine="720"/>
        <w:jc w:val="both"/>
        <w:rPr>
          <w:rFonts w:ascii="Times New Roman" w:hAnsi="Times New Roman"/>
          <w:sz w:val="28"/>
          <w:szCs w:val="28"/>
        </w:rPr>
      </w:pPr>
      <w:r w:rsidRPr="00285931">
        <w:rPr>
          <w:rFonts w:ascii="Times New Roman" w:hAnsi="Times New Roman"/>
          <w:sz w:val="28"/>
          <w:szCs w:val="28"/>
        </w:rPr>
        <w:t>Таким образом, рост популярности профессии экономиста можно объяснить тем, что в условиях кардинальных перемен в нашей стране молодые люди хотят понять суть этих перемен, их цель и конечный результат. Так же неотъемлемыми факторами принятий профессий с экономической специальностью являются высокий уровень заработной платы, актуальность профессии на рынке труда, престиж данной профессии и доступ работы за границей с выбранной экономической профессией. Для мыслящего человека занятие экономикой является достойным. Знать экономику - гражданский долг каждого гражданина и патриота. Экономическая наука в современных условиях не может оставаться эзотерической отраслью знания, доступной только небольшой группе ученых и специалистов. Она имеет дело с фундаментальными проблемами общества, она касается всех и каждого. И это обязывает всех не расслабляться в поисках истины.</w:t>
      </w:r>
    </w:p>
    <w:p w:rsidR="00E43C1D" w:rsidRPr="00285931" w:rsidRDefault="00E43C1D" w:rsidP="00E43C1D">
      <w:pPr>
        <w:ind w:firstLine="720"/>
        <w:jc w:val="both"/>
        <w:rPr>
          <w:rFonts w:ascii="Times New Roman" w:hAnsi="Times New Roman"/>
          <w:sz w:val="28"/>
          <w:szCs w:val="28"/>
        </w:rPr>
      </w:pPr>
    </w:p>
    <w:p w:rsidR="00E43C1D" w:rsidRPr="00285931" w:rsidRDefault="00E43C1D" w:rsidP="00E43C1D">
      <w:pPr>
        <w:ind w:firstLine="720"/>
        <w:jc w:val="center"/>
        <w:rPr>
          <w:rFonts w:ascii="Times New Roman" w:hAnsi="Times New Roman"/>
          <w:b/>
          <w:sz w:val="28"/>
          <w:szCs w:val="28"/>
        </w:rPr>
      </w:pPr>
      <w:r w:rsidRPr="00285931">
        <w:rPr>
          <w:rFonts w:ascii="Times New Roman" w:hAnsi="Times New Roman"/>
          <w:b/>
          <w:sz w:val="28"/>
          <w:szCs w:val="28"/>
        </w:rPr>
        <w:t xml:space="preserve">Список </w:t>
      </w:r>
      <w:r>
        <w:rPr>
          <w:rFonts w:ascii="Times New Roman" w:hAnsi="Times New Roman"/>
          <w:b/>
          <w:sz w:val="28"/>
          <w:szCs w:val="28"/>
        </w:rPr>
        <w:t xml:space="preserve"> </w:t>
      </w:r>
      <w:r w:rsidRPr="00285931">
        <w:rPr>
          <w:rFonts w:ascii="Times New Roman" w:hAnsi="Times New Roman"/>
          <w:b/>
          <w:sz w:val="28"/>
          <w:szCs w:val="28"/>
        </w:rPr>
        <w:t>литературы</w:t>
      </w:r>
    </w:p>
    <w:p w:rsidR="00E43C1D" w:rsidRPr="00285931" w:rsidRDefault="00E43C1D" w:rsidP="00E43C1D">
      <w:pPr>
        <w:pStyle w:val="14"/>
        <w:numPr>
          <w:ilvl w:val="0"/>
          <w:numId w:val="46"/>
        </w:numPr>
        <w:tabs>
          <w:tab w:val="left" w:pos="1080"/>
        </w:tabs>
        <w:spacing w:after="0" w:line="240" w:lineRule="auto"/>
        <w:ind w:left="0" w:firstLine="720"/>
        <w:jc w:val="both"/>
        <w:rPr>
          <w:rFonts w:ascii="Times New Roman" w:hAnsi="Times New Roman"/>
          <w:sz w:val="28"/>
          <w:szCs w:val="28"/>
        </w:rPr>
      </w:pPr>
      <w:r w:rsidRPr="00285931">
        <w:rPr>
          <w:rFonts w:ascii="Times New Roman" w:hAnsi="Times New Roman"/>
          <w:sz w:val="28"/>
          <w:szCs w:val="28"/>
        </w:rPr>
        <w:t>Панорама экономической жизни. - М., 2008.- С. 299, 342.</w:t>
      </w:r>
    </w:p>
    <w:p w:rsidR="00E43C1D" w:rsidRPr="00285931" w:rsidRDefault="00E43C1D" w:rsidP="00E43C1D">
      <w:pPr>
        <w:pStyle w:val="14"/>
        <w:numPr>
          <w:ilvl w:val="0"/>
          <w:numId w:val="46"/>
        </w:numPr>
        <w:tabs>
          <w:tab w:val="left" w:pos="1080"/>
        </w:tabs>
        <w:spacing w:after="0" w:line="240" w:lineRule="auto"/>
        <w:ind w:left="0" w:firstLine="720"/>
        <w:jc w:val="both"/>
        <w:rPr>
          <w:rFonts w:ascii="Times New Roman" w:hAnsi="Times New Roman"/>
          <w:sz w:val="28"/>
          <w:szCs w:val="28"/>
        </w:rPr>
      </w:pPr>
      <w:r w:rsidRPr="00285931">
        <w:rPr>
          <w:rFonts w:ascii="Times New Roman" w:hAnsi="Times New Roman"/>
          <w:sz w:val="28"/>
          <w:szCs w:val="28"/>
          <w:lang w:val="en-US"/>
        </w:rPr>
        <w:t>EduNews</w:t>
      </w:r>
      <w:r w:rsidRPr="00285931">
        <w:rPr>
          <w:rFonts w:ascii="Times New Roman" w:hAnsi="Times New Roman"/>
          <w:sz w:val="28"/>
          <w:szCs w:val="28"/>
        </w:rPr>
        <w:t>/ все для поступающих/</w:t>
      </w:r>
      <w:hyperlink r:id="rId65" w:history="1">
        <w:r w:rsidRPr="00285931">
          <w:rPr>
            <w:rStyle w:val="a4"/>
            <w:lang w:val="en-US"/>
          </w:rPr>
          <w:t>http</w:t>
        </w:r>
        <w:r w:rsidRPr="00285931">
          <w:rPr>
            <w:rStyle w:val="a4"/>
          </w:rPr>
          <w:t>://</w:t>
        </w:r>
        <w:r w:rsidRPr="00285931">
          <w:rPr>
            <w:rStyle w:val="a4"/>
            <w:lang w:val="en-US"/>
          </w:rPr>
          <w:t>edunews</w:t>
        </w:r>
        <w:r w:rsidRPr="00285931">
          <w:rPr>
            <w:rStyle w:val="a4"/>
          </w:rPr>
          <w:t>.</w:t>
        </w:r>
        <w:r w:rsidRPr="00285931">
          <w:rPr>
            <w:rStyle w:val="a4"/>
            <w:lang w:val="en-US"/>
          </w:rPr>
          <w:t>ru</w:t>
        </w:r>
        <w:r w:rsidRPr="00285931">
          <w:rPr>
            <w:rStyle w:val="a4"/>
          </w:rPr>
          <w:t>/</w:t>
        </w:r>
        <w:r w:rsidRPr="00285931">
          <w:rPr>
            <w:rStyle w:val="a4"/>
            <w:lang w:val="en-US"/>
          </w:rPr>
          <w:t>professii</w:t>
        </w:r>
        <w:r w:rsidRPr="00285931">
          <w:rPr>
            <w:rStyle w:val="a4"/>
          </w:rPr>
          <w:t>/</w:t>
        </w:r>
        <w:r w:rsidRPr="00285931">
          <w:rPr>
            <w:rStyle w:val="a4"/>
            <w:lang w:val="en-US"/>
          </w:rPr>
          <w:t>obzor</w:t>
        </w:r>
      </w:hyperlink>
      <w:r w:rsidRPr="00285931">
        <w:rPr>
          <w:rFonts w:ascii="Times New Roman" w:hAnsi="Times New Roman"/>
          <w:sz w:val="28"/>
          <w:szCs w:val="28"/>
        </w:rPr>
        <w:t xml:space="preserve">. </w:t>
      </w:r>
    </w:p>
    <w:p w:rsidR="00E43C1D" w:rsidRDefault="00E43C1D" w:rsidP="00E43C1D">
      <w:pPr>
        <w:tabs>
          <w:tab w:val="left" w:pos="1845"/>
        </w:tabs>
        <w:rPr>
          <w:rFonts w:ascii="Times New Roman" w:hAnsi="Times New Roman"/>
          <w:sz w:val="28"/>
          <w:szCs w:val="28"/>
        </w:rPr>
      </w:pPr>
      <w:r w:rsidRPr="00285931">
        <w:rPr>
          <w:rFonts w:ascii="Times New Roman" w:hAnsi="Times New Roman"/>
          <w:sz w:val="28"/>
          <w:szCs w:val="28"/>
        </w:rPr>
        <w:t>Маршалл, А. Основы экономической науки. Предисловие Дж. К. Кейнса, М.: ЭКСМО, 2007. - С. 16.</w:t>
      </w:r>
    </w:p>
    <w:p w:rsidR="00E43C1D" w:rsidRDefault="00E43C1D" w:rsidP="00E43C1D">
      <w:pPr>
        <w:ind w:firstLine="426"/>
        <w:jc w:val="right"/>
        <w:rPr>
          <w:rFonts w:ascii="Times New Roman" w:hAnsi="Times New Roman"/>
          <w:i/>
          <w:sz w:val="28"/>
          <w:szCs w:val="28"/>
        </w:rPr>
      </w:pPr>
      <w:r>
        <w:rPr>
          <w:rFonts w:ascii="Times New Roman" w:hAnsi="Times New Roman"/>
          <w:sz w:val="28"/>
          <w:szCs w:val="28"/>
        </w:rPr>
        <w:br w:type="column"/>
      </w:r>
      <w:r w:rsidRPr="0007286E">
        <w:rPr>
          <w:rFonts w:ascii="Times New Roman" w:hAnsi="Times New Roman"/>
          <w:b/>
          <w:sz w:val="28"/>
          <w:szCs w:val="28"/>
        </w:rPr>
        <w:lastRenderedPageBreak/>
        <w:t>Волков И.Г.</w:t>
      </w:r>
      <w:r w:rsidRPr="0007286E">
        <w:rPr>
          <w:rFonts w:ascii="Times New Roman" w:hAnsi="Times New Roman"/>
          <w:b/>
          <w:sz w:val="28"/>
          <w:szCs w:val="28"/>
        </w:rPr>
        <w:br/>
      </w:r>
      <w:r w:rsidRPr="0007286E">
        <w:rPr>
          <w:rFonts w:ascii="Times New Roman" w:hAnsi="Times New Roman"/>
          <w:i/>
          <w:sz w:val="28"/>
          <w:szCs w:val="28"/>
        </w:rPr>
        <w:t>магистрант кафедры Энергетики теплотехнологии</w:t>
      </w:r>
      <w:r w:rsidRPr="0007286E">
        <w:rPr>
          <w:rFonts w:ascii="Times New Roman" w:hAnsi="Times New Roman"/>
          <w:i/>
          <w:sz w:val="28"/>
          <w:szCs w:val="28"/>
        </w:rPr>
        <w:br/>
        <w:t>Энергетический Институт БГТУ им. В.Г.Шухова</w:t>
      </w:r>
      <w:r w:rsidRPr="0007286E">
        <w:rPr>
          <w:rFonts w:ascii="Times New Roman" w:hAnsi="Times New Roman"/>
          <w:i/>
          <w:sz w:val="28"/>
          <w:szCs w:val="28"/>
        </w:rPr>
        <w:br/>
        <w:t>1 курс</w:t>
      </w:r>
      <w:r w:rsidRPr="0007286E">
        <w:rPr>
          <w:rFonts w:ascii="Times New Roman" w:hAnsi="Times New Roman"/>
          <w:i/>
          <w:sz w:val="28"/>
          <w:szCs w:val="28"/>
        </w:rPr>
        <w:br/>
        <w:t xml:space="preserve">Научный руководитель </w:t>
      </w:r>
      <w:r w:rsidRPr="0007286E">
        <w:rPr>
          <w:rFonts w:ascii="Times New Roman" w:hAnsi="Times New Roman"/>
          <w:b/>
          <w:sz w:val="28"/>
          <w:szCs w:val="28"/>
        </w:rPr>
        <w:t>Приставка Т.А.</w:t>
      </w:r>
      <w:r w:rsidRPr="0007286E">
        <w:rPr>
          <w:rFonts w:ascii="Times New Roman" w:hAnsi="Times New Roman"/>
          <w:b/>
          <w:sz w:val="28"/>
          <w:szCs w:val="28"/>
        </w:rPr>
        <w:br/>
      </w:r>
      <w:r w:rsidRPr="0007286E">
        <w:rPr>
          <w:rFonts w:ascii="Times New Roman" w:hAnsi="Times New Roman"/>
          <w:i/>
          <w:sz w:val="28"/>
          <w:szCs w:val="28"/>
        </w:rPr>
        <w:t>канд.пед.наук, доцент</w:t>
      </w:r>
      <w:r w:rsidRPr="0007286E">
        <w:rPr>
          <w:rFonts w:ascii="Times New Roman" w:hAnsi="Times New Roman"/>
          <w:i/>
          <w:sz w:val="28"/>
          <w:szCs w:val="28"/>
        </w:rPr>
        <w:br/>
        <w:t>кафедры социологии и управления БГТУ им. В.Г.Шухова.</w:t>
      </w:r>
    </w:p>
    <w:p w:rsidR="00E43C1D" w:rsidRPr="0007286E" w:rsidRDefault="00E43C1D" w:rsidP="00E43C1D">
      <w:pPr>
        <w:ind w:firstLine="426"/>
        <w:jc w:val="right"/>
        <w:rPr>
          <w:rFonts w:ascii="Times New Roman" w:hAnsi="Times New Roman"/>
          <w:i/>
          <w:sz w:val="28"/>
          <w:szCs w:val="28"/>
        </w:rPr>
      </w:pPr>
    </w:p>
    <w:p w:rsidR="00E43C1D" w:rsidRDefault="00E43C1D" w:rsidP="00E43C1D">
      <w:pPr>
        <w:ind w:firstLine="426"/>
        <w:jc w:val="center"/>
        <w:rPr>
          <w:rFonts w:ascii="Times New Roman" w:hAnsi="Times New Roman"/>
          <w:b/>
          <w:sz w:val="28"/>
          <w:szCs w:val="28"/>
        </w:rPr>
      </w:pPr>
      <w:r w:rsidRPr="0007286E">
        <w:rPr>
          <w:rFonts w:ascii="Times New Roman" w:hAnsi="Times New Roman"/>
          <w:b/>
          <w:sz w:val="28"/>
          <w:szCs w:val="28"/>
        </w:rPr>
        <w:t>ПРОБЛЕМА ПРОФЕССИОНАЛЬНОГО СТАНОВЛЕНИЯ</w:t>
      </w:r>
    </w:p>
    <w:p w:rsidR="00E43C1D" w:rsidRPr="0007286E" w:rsidRDefault="00E43C1D" w:rsidP="00E43C1D">
      <w:pPr>
        <w:ind w:firstLine="426"/>
        <w:jc w:val="center"/>
        <w:rPr>
          <w:rFonts w:ascii="Times New Roman" w:hAnsi="Times New Roman"/>
          <w:b/>
          <w:sz w:val="28"/>
          <w:szCs w:val="28"/>
        </w:rPr>
      </w:pP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В современных условиях российского рынка труда приоритетным направлением является развитие конкурентоспособности не  отдельных социальных групп, а в первую очередь, карьерной стратегий каждой личности, непосредственно оказывающей влияние на последующее трудоустройство.</w:t>
      </w:r>
    </w:p>
    <w:p w:rsidR="00E43C1D" w:rsidRPr="0007286E" w:rsidRDefault="00E43C1D" w:rsidP="00E43C1D">
      <w:pPr>
        <w:ind w:firstLine="426"/>
        <w:jc w:val="both"/>
        <w:rPr>
          <w:rFonts w:ascii="Times New Roman" w:hAnsi="Times New Roman"/>
          <w:sz w:val="28"/>
          <w:szCs w:val="28"/>
        </w:rPr>
      </w:pPr>
      <w:r w:rsidRPr="0007286E">
        <w:rPr>
          <w:rFonts w:ascii="Times New Roman" w:eastAsia="TimesNewRomanPSMT" w:hAnsi="Times New Roman"/>
          <w:sz w:val="28"/>
          <w:szCs w:val="28"/>
        </w:rPr>
        <w:t>«В условиях формирующегося рынка, общественно-социальных преобразований, когда право на труд реализуется не через социальные гарантии, а через личностную инициативу, проблема занятости выпускников ВУЗа приобретает особую остроту. Это требует кардинальных изменений в системе трудоустройства выпускников ВУЗов. Сегодня ВУЗ должен не только осуществлять подготовку нужных обществу специалистов, но и содействовать их трудоустройству. Проблемы, по которым молодые специалисты остаются безработными, достаточно разные. Одним из таких препятствий является отсутствие или недостаточность стажа и опыта работы, неопределенность трудовых и профессиональных интересов. Ведь в настоящее время работодатель ставит довольно высокую планку для соискателей, в том числе и для молодых специалистов. Среди требований, предъявляемых работодателями, например такие, как способность к инновациям, готовность к постоянному самообучению, коммуникативные способности, умение работать в команде, руководить людьми и т.д.». [1]</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Карьера рассматривается как процесс самореализации человека в профессиональной деятельности, процесс развития его знаний, навыков и личностных качеств, приводящих к переходу к новому социальному и профессиональному статусу. Самоуправление карьерного развития выпускника вуза является постоянным процессом самореализации и самообразования. Самопланирование как функция управления карьерой дает возможность увеличить эффективность применения личностных источников, ставит задачу подъема профессионализма в процессе беспрерывного профессионального обучения. Алгоритмы успешного самоуправления карьерой способствуют достижению жизненной и профессиональной цели молодого специалиста.[2] Однако, следует отметить то, что молодое поколение в достаточной степени не владеет, или не желает иметь знания о нынешнем рынке труда, о правилах поведения на рынке труда, слагаемых построения эффективной профессиональной карьеры о собственных </w:t>
      </w:r>
      <w:r w:rsidRPr="0007286E">
        <w:rPr>
          <w:rFonts w:ascii="Times New Roman" w:hAnsi="Times New Roman"/>
          <w:sz w:val="28"/>
          <w:szCs w:val="28"/>
        </w:rPr>
        <w:lastRenderedPageBreak/>
        <w:t xml:space="preserve">обязанностях и правах в области трудовых взаимоотношений. Потому она не способна быть субъектом на рынке труда и конкурировать. Поэтому стратегически важной задачей современной социальной политики нашего государства является поддержка и социальная защита студенческой молодёжи. Особенно это касается вопроса обеспечения трудоустройства и занятости выпускников разноуровневых учебных заведений, который особенно остро встаёт в последнее время ввиду того, что в общей структуре всех российских безработных по данным Роструда в 2015 году было зарегистрировано 30,5 % молодых людей в возрасте от 15 до 29 лет. В указанной категории граждан именно выпускники максимально подвержены риску нетрудоутройства. И это лишь официальная статистика выпускников обратившихся в социальные службы и ставших на учёт. Настолько удручающая ситуация требует комплексного и системного подхода к решению данной проблемы.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Рассмотрим проблемы трудоустройства выпускников, существующие сегодня и оказывающие максимальное влияние на трудовую деятельность молодёжи с точки зрения анализа системы «ВУЗ-Выпускник-Работодатель-Государство». В обозначенной системе  представлены 4 базовые взаимодействующие стороны, которые должны быть заинтересованы в реализации выпускниками полученных профессиональных знаний и навыков. Рассмотрим обозначенную систему подробнее во взаимодействии её компонентов. Итак, в свете современных аспектов развития образования карьерные стратегии молодежи проявляются в учебном (приоритете самостоятельного написания диплома, повышение своих знаний, отсутствия списывания, отсутствия прогулов занятий), научно-исследовательском (авторских работах, добросовестности в проведении экспериментальных исследований), профессиональном (отсутствии инертности в трудоустройстве), общественном (наличии отчетливой гражданской позиции), индивидуальном, семейно-бытовом плане и т. д. А так же обуславливается активным формированием и трансформацией рынка труда. На особом счету пребывает в этом отношении молодое поколение, выступая особенной группой населения. Данная группа выделяется специфической способностью относительно быстро адаптироваться к переменам во внешних условиях. Это умение дает возможность молодежи не только заимствовать опыт старших поколений, но и лично активно воздействовать на модернизацию общества. Рынок труда России, располагает огромным потенциалом для расширения рыночных взаимоотношений, соответственно, открывает большие перспективы для исследования и изучения разнообразных секторов занятости молодого поколения. Завершив обучение молодые люди, сталкиваются с многообразием профессиональных ориентиров. Незанятость оказывает негативное воздействие на социально-психологическое состояние и становление молодежи и зачастую является основанием к трансформации суждения о труде как возможность собственной самореализации, а сам процесс обычной социализации </w:t>
      </w:r>
      <w:r w:rsidRPr="0007286E">
        <w:rPr>
          <w:rFonts w:ascii="Times New Roman" w:hAnsi="Times New Roman"/>
          <w:sz w:val="28"/>
          <w:szCs w:val="28"/>
        </w:rPr>
        <w:lastRenderedPageBreak/>
        <w:t xml:space="preserve">фактически нарушен. Большая часть молодых специалистов не наблюдают собственных перспектив воздействия на социальные процессы, воздерживаются от участия в разрешении социальных трудностей. Тем не менее, общее направление социальной интеграции молодежи обусловливается степенью ее включенности в социальные структуры и критерием внутренней самоидентификации через освоения ценностей и норм общества.[3]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Добровольное участие молодежи, помогает, решать колоссальные задачи: осмысление целостности мира человека и природы; развитие установки воспринимать самого себя через восприятие другими; уважительное взаимоотношения к другой культуре; формирование разумных нужд, реализация себя, как личности. Необходимо подчеркнуть, что квалификационный и образовательный уровни как стартообразующие факторы обладают значением только при установленных условиях, которые способствуют обретению высоких статусных позиций и восходящей социальной мобильности. Чем лучше будет обучение высших учебных заведениях и в школах, тем более реальную картину сумеет получить молодое поколение и четко понимать, к чему дальше стремится в жизни. Существует большое количество способов разрешения этих вопросов, но самое главное все, же это желание и вера в собственные силы.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Подводя итог можно сделать следующие выводы: </w:t>
      </w:r>
      <w:r w:rsidRPr="0007286E">
        <w:rPr>
          <w:rFonts w:ascii="Times New Roman" w:hAnsi="Times New Roman"/>
          <w:sz w:val="28"/>
          <w:szCs w:val="28"/>
        </w:rPr>
        <w:sym w:font="Symbol" w:char="F02D"/>
      </w:r>
      <w:r w:rsidRPr="0007286E">
        <w:rPr>
          <w:rFonts w:ascii="Times New Roman" w:hAnsi="Times New Roman"/>
          <w:sz w:val="28"/>
          <w:szCs w:val="28"/>
        </w:rPr>
        <w:t xml:space="preserve"> при выборе той или иного профессии молодежь на рынке труда встречает значительная конкуренция, которая будет оказывать непосредственное влияние при трудоустройстве; </w:t>
      </w:r>
      <w:r w:rsidRPr="0007286E">
        <w:rPr>
          <w:rFonts w:ascii="Times New Roman" w:hAnsi="Times New Roman"/>
          <w:sz w:val="28"/>
          <w:szCs w:val="28"/>
        </w:rPr>
        <w:sym w:font="Symbol" w:char="F02D"/>
      </w:r>
      <w:r w:rsidRPr="0007286E">
        <w:rPr>
          <w:rFonts w:ascii="Times New Roman" w:hAnsi="Times New Roman"/>
          <w:sz w:val="28"/>
          <w:szCs w:val="28"/>
        </w:rPr>
        <w:t xml:space="preserve"> что бы соответствовать требованию рынка трудоустройства молодой специалист должен быть конкурентоспособным, а его знания по полученной специальности должны быть на уровне современных тенденций; </w:t>
      </w:r>
      <w:r w:rsidRPr="0007286E">
        <w:rPr>
          <w:rFonts w:ascii="Times New Roman" w:hAnsi="Times New Roman"/>
          <w:sz w:val="28"/>
          <w:szCs w:val="28"/>
        </w:rPr>
        <w:sym w:font="Symbol" w:char="F02D"/>
      </w:r>
      <w:r w:rsidRPr="0007286E">
        <w:rPr>
          <w:rFonts w:ascii="Times New Roman" w:hAnsi="Times New Roman"/>
          <w:sz w:val="28"/>
          <w:szCs w:val="28"/>
        </w:rPr>
        <w:t xml:space="preserve"> не исключено, что положительным моментом при согласовании всех нюансов между работодателем и нанимаемым лицом станет наличие местного гражданства или вида на жительство, что будет своеобразным бонусом при трудоустройстве. </w:t>
      </w:r>
    </w:p>
    <w:p w:rsidR="00E43C1D" w:rsidRPr="0007286E" w:rsidRDefault="00E43C1D" w:rsidP="00E43C1D">
      <w:pPr>
        <w:ind w:firstLine="426"/>
        <w:jc w:val="both"/>
        <w:rPr>
          <w:rFonts w:ascii="Times New Roman" w:eastAsia="TimesNewRomanPSMT" w:hAnsi="Times New Roman"/>
          <w:sz w:val="28"/>
          <w:szCs w:val="28"/>
        </w:rPr>
      </w:pPr>
    </w:p>
    <w:p w:rsidR="00E43C1D" w:rsidRPr="0007286E" w:rsidRDefault="00E43C1D" w:rsidP="00E43C1D">
      <w:pPr>
        <w:ind w:firstLine="426"/>
        <w:jc w:val="center"/>
        <w:rPr>
          <w:rFonts w:ascii="Times New Roman" w:hAnsi="Times New Roman"/>
          <w:sz w:val="28"/>
          <w:szCs w:val="28"/>
        </w:rPr>
      </w:pPr>
      <w:r w:rsidRPr="0007286E">
        <w:rPr>
          <w:rFonts w:ascii="Times New Roman" w:hAnsi="Times New Roman"/>
          <w:b/>
          <w:sz w:val="28"/>
          <w:szCs w:val="28"/>
        </w:rPr>
        <w:t>Список литературы</w:t>
      </w:r>
    </w:p>
    <w:p w:rsidR="00E43C1D" w:rsidRPr="0007286E" w:rsidRDefault="00E43C1D" w:rsidP="00E43C1D">
      <w:pPr>
        <w:pStyle w:val="14"/>
        <w:numPr>
          <w:ilvl w:val="0"/>
          <w:numId w:val="47"/>
        </w:numPr>
        <w:spacing w:after="0" w:line="240" w:lineRule="auto"/>
        <w:ind w:left="0" w:firstLine="426"/>
        <w:jc w:val="both"/>
        <w:rPr>
          <w:rFonts w:ascii="Times New Roman" w:hAnsi="Times New Roman"/>
          <w:sz w:val="28"/>
          <w:szCs w:val="28"/>
        </w:rPr>
      </w:pPr>
      <w:r w:rsidRPr="0007286E">
        <w:rPr>
          <w:rFonts w:ascii="Times New Roman" w:hAnsi="Times New Roman"/>
          <w:sz w:val="28"/>
          <w:szCs w:val="28"/>
        </w:rPr>
        <w:t xml:space="preserve">С.Н. Глаголев. Сборник материалов </w:t>
      </w:r>
      <w:r w:rsidRPr="0007286E">
        <w:rPr>
          <w:rFonts w:ascii="Times New Roman" w:hAnsi="Times New Roman"/>
          <w:sz w:val="28"/>
          <w:szCs w:val="28"/>
          <w:lang w:val="en-US"/>
        </w:rPr>
        <w:t>V</w:t>
      </w:r>
      <w:r w:rsidRPr="0007286E">
        <w:rPr>
          <w:rFonts w:ascii="Times New Roman" w:hAnsi="Times New Roman"/>
          <w:sz w:val="28"/>
          <w:szCs w:val="28"/>
        </w:rPr>
        <w:t xml:space="preserve"> Международной заочной научно-практической конференции.-Белгород, 20 декабря 2013г. - 363с. </w:t>
      </w:r>
    </w:p>
    <w:p w:rsidR="00E43C1D" w:rsidRPr="0007286E" w:rsidRDefault="00E43C1D" w:rsidP="00E43C1D">
      <w:pPr>
        <w:pStyle w:val="14"/>
        <w:numPr>
          <w:ilvl w:val="0"/>
          <w:numId w:val="47"/>
        </w:numPr>
        <w:spacing w:after="0" w:line="240" w:lineRule="auto"/>
        <w:ind w:left="0" w:firstLine="426"/>
        <w:jc w:val="both"/>
        <w:rPr>
          <w:rFonts w:ascii="Times New Roman" w:hAnsi="Times New Roman"/>
          <w:sz w:val="28"/>
          <w:szCs w:val="28"/>
        </w:rPr>
      </w:pPr>
      <w:r w:rsidRPr="0007286E">
        <w:rPr>
          <w:rFonts w:ascii="Times New Roman" w:hAnsi="Times New Roman"/>
          <w:sz w:val="28"/>
          <w:szCs w:val="28"/>
        </w:rPr>
        <w:t xml:space="preserve">Беляев О.С. Динамика мотивации получения высшего образования// </w:t>
      </w:r>
      <w:r w:rsidRPr="0007286E">
        <w:rPr>
          <w:rFonts w:ascii="Times New Roman" w:hAnsi="Times New Roman"/>
          <w:sz w:val="28"/>
          <w:szCs w:val="28"/>
          <w:lang w:val="en-US"/>
        </w:rPr>
        <w:t>Almamater</w:t>
      </w:r>
      <w:r w:rsidRPr="0007286E">
        <w:rPr>
          <w:rFonts w:ascii="Times New Roman" w:hAnsi="Times New Roman"/>
          <w:sz w:val="28"/>
          <w:szCs w:val="28"/>
        </w:rPr>
        <w:t>. Вестник высшей школы. 2013. №4. С. 23-25.</w:t>
      </w:r>
    </w:p>
    <w:p w:rsidR="00E43C1D" w:rsidRDefault="00E43C1D" w:rsidP="00E43C1D">
      <w:pPr>
        <w:tabs>
          <w:tab w:val="left" w:pos="1845"/>
        </w:tabs>
        <w:rPr>
          <w:rFonts w:ascii="Times New Roman" w:hAnsi="Times New Roman"/>
          <w:sz w:val="28"/>
          <w:szCs w:val="28"/>
        </w:rPr>
      </w:pPr>
      <w:r w:rsidRPr="0007286E">
        <w:rPr>
          <w:rFonts w:ascii="Times New Roman" w:hAnsi="Times New Roman"/>
          <w:sz w:val="28"/>
          <w:szCs w:val="28"/>
        </w:rPr>
        <w:t>Ананьев А. Новые процессы в занятости населения в условиях перехода к рыночной экономике // Вопросы экономики. – 2009, №5 – с.66</w:t>
      </w:r>
    </w:p>
    <w:p w:rsidR="00E43C1D" w:rsidRPr="00BB659D" w:rsidRDefault="00E43C1D" w:rsidP="00E43C1D">
      <w:pPr>
        <w:spacing w:before="20" w:after="20"/>
        <w:ind w:firstLine="454"/>
        <w:jc w:val="right"/>
        <w:rPr>
          <w:rFonts w:ascii="Times New Roman" w:hAnsi="Times New Roman"/>
          <w:b/>
          <w:sz w:val="28"/>
          <w:szCs w:val="28"/>
        </w:rPr>
      </w:pPr>
      <w:r>
        <w:rPr>
          <w:rFonts w:ascii="Times New Roman" w:hAnsi="Times New Roman"/>
          <w:sz w:val="28"/>
          <w:szCs w:val="28"/>
        </w:rPr>
        <w:br w:type="column"/>
      </w:r>
      <w:r w:rsidRPr="00BB659D">
        <w:rPr>
          <w:rFonts w:ascii="Times New Roman" w:hAnsi="Times New Roman"/>
          <w:b/>
          <w:sz w:val="28"/>
          <w:szCs w:val="28"/>
        </w:rPr>
        <w:lastRenderedPageBreak/>
        <w:t>Гатилова Е.С.,</w:t>
      </w:r>
    </w:p>
    <w:p w:rsidR="00E43C1D" w:rsidRPr="00BB659D" w:rsidRDefault="00E43C1D" w:rsidP="00E43C1D">
      <w:pPr>
        <w:spacing w:before="20" w:after="20"/>
        <w:ind w:firstLine="454"/>
        <w:jc w:val="right"/>
        <w:rPr>
          <w:rFonts w:ascii="Times New Roman" w:hAnsi="Times New Roman"/>
          <w:i/>
          <w:sz w:val="28"/>
          <w:szCs w:val="28"/>
        </w:rPr>
      </w:pPr>
      <w:r w:rsidRPr="00BB659D">
        <w:rPr>
          <w:rFonts w:ascii="Times New Roman" w:hAnsi="Times New Roman"/>
          <w:i/>
          <w:sz w:val="28"/>
          <w:szCs w:val="28"/>
        </w:rPr>
        <w:t>студент кафедры стандартизации и управления качеством</w:t>
      </w:r>
    </w:p>
    <w:p w:rsidR="00E43C1D" w:rsidRPr="00BB659D" w:rsidRDefault="00E43C1D" w:rsidP="00E43C1D">
      <w:pPr>
        <w:spacing w:before="20" w:after="20"/>
        <w:ind w:firstLine="454"/>
        <w:jc w:val="right"/>
        <w:rPr>
          <w:rFonts w:ascii="Times New Roman" w:hAnsi="Times New Roman"/>
          <w:i/>
          <w:sz w:val="28"/>
          <w:szCs w:val="28"/>
        </w:rPr>
      </w:pPr>
      <w:r w:rsidRPr="00BB659D">
        <w:rPr>
          <w:rFonts w:ascii="Times New Roman" w:hAnsi="Times New Roman"/>
          <w:i/>
          <w:sz w:val="28"/>
          <w:szCs w:val="28"/>
        </w:rPr>
        <w:t>Института информационных технологий и управляющих систем</w:t>
      </w:r>
    </w:p>
    <w:p w:rsidR="00E43C1D" w:rsidRPr="00BB659D" w:rsidRDefault="00E43C1D" w:rsidP="00E43C1D">
      <w:pPr>
        <w:spacing w:before="20" w:after="20"/>
        <w:ind w:firstLine="454"/>
        <w:jc w:val="right"/>
        <w:rPr>
          <w:rFonts w:ascii="Times New Roman" w:hAnsi="Times New Roman"/>
          <w:i/>
          <w:sz w:val="28"/>
          <w:szCs w:val="28"/>
        </w:rPr>
      </w:pPr>
      <w:r w:rsidRPr="00BB659D">
        <w:rPr>
          <w:rFonts w:ascii="Times New Roman" w:hAnsi="Times New Roman"/>
          <w:i/>
          <w:sz w:val="28"/>
          <w:szCs w:val="28"/>
        </w:rPr>
        <w:t>БГТУ им.  В.Г. Шухова</w:t>
      </w:r>
    </w:p>
    <w:p w:rsidR="00E43C1D" w:rsidRPr="00BB659D" w:rsidRDefault="00E43C1D" w:rsidP="00E43C1D">
      <w:pPr>
        <w:spacing w:before="20" w:after="20"/>
        <w:ind w:firstLine="454"/>
        <w:jc w:val="right"/>
        <w:rPr>
          <w:rFonts w:ascii="Times New Roman" w:hAnsi="Times New Roman"/>
          <w:i/>
          <w:sz w:val="28"/>
          <w:szCs w:val="28"/>
        </w:rPr>
      </w:pPr>
      <w:r w:rsidRPr="00BB659D">
        <w:rPr>
          <w:rFonts w:ascii="Times New Roman" w:hAnsi="Times New Roman"/>
          <w:i/>
          <w:sz w:val="28"/>
          <w:szCs w:val="28"/>
        </w:rPr>
        <w:t>3 курс</w:t>
      </w:r>
    </w:p>
    <w:p w:rsidR="00E43C1D" w:rsidRPr="00BB659D" w:rsidRDefault="00E43C1D" w:rsidP="00E43C1D">
      <w:pPr>
        <w:spacing w:before="20" w:after="20"/>
        <w:ind w:firstLine="454"/>
        <w:jc w:val="right"/>
        <w:rPr>
          <w:rFonts w:ascii="Times New Roman" w:hAnsi="Times New Roman"/>
          <w:b/>
          <w:sz w:val="28"/>
          <w:szCs w:val="28"/>
        </w:rPr>
      </w:pPr>
      <w:r w:rsidRPr="00BB659D">
        <w:rPr>
          <w:rFonts w:ascii="Times New Roman" w:hAnsi="Times New Roman"/>
          <w:sz w:val="28"/>
          <w:szCs w:val="28"/>
        </w:rPr>
        <w:t>Научный руководитель:</w:t>
      </w:r>
      <w:r w:rsidRPr="00BB659D">
        <w:rPr>
          <w:rFonts w:ascii="Times New Roman" w:hAnsi="Times New Roman"/>
          <w:b/>
          <w:sz w:val="28"/>
          <w:szCs w:val="28"/>
        </w:rPr>
        <w:t xml:space="preserve"> Гузаиров В.Ш.</w:t>
      </w:r>
    </w:p>
    <w:p w:rsidR="00E43C1D" w:rsidRPr="00BB659D" w:rsidRDefault="00E43C1D" w:rsidP="00E43C1D">
      <w:pPr>
        <w:spacing w:before="20" w:after="20"/>
        <w:ind w:firstLine="454"/>
        <w:jc w:val="right"/>
        <w:rPr>
          <w:rFonts w:ascii="Times New Roman" w:hAnsi="Times New Roman"/>
          <w:i/>
          <w:sz w:val="28"/>
          <w:szCs w:val="28"/>
        </w:rPr>
      </w:pPr>
      <w:r w:rsidRPr="00BB659D">
        <w:rPr>
          <w:rFonts w:ascii="Times New Roman" w:hAnsi="Times New Roman"/>
          <w:i/>
          <w:sz w:val="28"/>
          <w:szCs w:val="28"/>
        </w:rPr>
        <w:t>канд. соц. наук, профессор</w:t>
      </w:r>
    </w:p>
    <w:p w:rsidR="00E43C1D" w:rsidRPr="00BB659D" w:rsidRDefault="00E43C1D" w:rsidP="00E43C1D">
      <w:pPr>
        <w:spacing w:before="20" w:after="20"/>
        <w:ind w:firstLine="454"/>
        <w:jc w:val="right"/>
        <w:rPr>
          <w:rFonts w:ascii="Times New Roman" w:hAnsi="Times New Roman"/>
          <w:i/>
          <w:sz w:val="28"/>
          <w:szCs w:val="28"/>
        </w:rPr>
      </w:pPr>
      <w:r w:rsidRPr="00BB659D">
        <w:rPr>
          <w:rFonts w:ascii="Times New Roman" w:hAnsi="Times New Roman"/>
          <w:i/>
          <w:sz w:val="28"/>
          <w:szCs w:val="28"/>
        </w:rPr>
        <w:t>кафедры социологии и управления БГТУ им. В.Г. Шухова</w:t>
      </w:r>
    </w:p>
    <w:p w:rsidR="00E43C1D" w:rsidRPr="00BB659D" w:rsidRDefault="00E43C1D" w:rsidP="00E43C1D">
      <w:pPr>
        <w:spacing w:before="20" w:after="20"/>
        <w:ind w:firstLine="454"/>
        <w:jc w:val="right"/>
        <w:rPr>
          <w:rFonts w:ascii="Times New Roman" w:hAnsi="Times New Roman"/>
          <w:i/>
          <w:sz w:val="28"/>
          <w:szCs w:val="28"/>
        </w:rPr>
      </w:pPr>
    </w:p>
    <w:p w:rsidR="00E43C1D" w:rsidRPr="00BB659D" w:rsidRDefault="00E43C1D" w:rsidP="00E43C1D">
      <w:pPr>
        <w:spacing w:before="20" w:after="20"/>
        <w:ind w:firstLine="454"/>
        <w:jc w:val="center"/>
        <w:rPr>
          <w:rFonts w:ascii="Times New Roman" w:hAnsi="Times New Roman"/>
          <w:b/>
          <w:sz w:val="28"/>
          <w:szCs w:val="28"/>
        </w:rPr>
      </w:pPr>
      <w:r w:rsidRPr="00BB659D">
        <w:rPr>
          <w:rFonts w:ascii="Times New Roman" w:hAnsi="Times New Roman"/>
          <w:b/>
          <w:sz w:val="28"/>
          <w:szCs w:val="28"/>
        </w:rPr>
        <w:t>ПРОБЛЕМА ТРУДОУСТРОЙСТВА ВЫПУСКНИКОВ ВУЗА</w:t>
      </w:r>
    </w:p>
    <w:p w:rsidR="00E43C1D" w:rsidRPr="00BB659D" w:rsidRDefault="00E43C1D" w:rsidP="00E43C1D">
      <w:pPr>
        <w:spacing w:before="20" w:after="20"/>
        <w:ind w:firstLine="454"/>
        <w:jc w:val="right"/>
        <w:rPr>
          <w:rFonts w:ascii="Times New Roman" w:hAnsi="Times New Roman"/>
          <w:i/>
          <w:sz w:val="28"/>
          <w:szCs w:val="28"/>
        </w:rPr>
      </w:pPr>
    </w:p>
    <w:p w:rsidR="00E43C1D" w:rsidRPr="00BB659D" w:rsidRDefault="00E43C1D" w:rsidP="00E43C1D">
      <w:pPr>
        <w:spacing w:before="20" w:after="20" w:line="228" w:lineRule="auto"/>
        <w:ind w:firstLine="454"/>
        <w:jc w:val="both"/>
        <w:rPr>
          <w:rFonts w:ascii="Times New Roman" w:hAnsi="Times New Roman"/>
          <w:sz w:val="28"/>
          <w:szCs w:val="28"/>
        </w:rPr>
      </w:pPr>
      <w:r w:rsidRPr="00BB659D">
        <w:rPr>
          <w:rFonts w:ascii="Times New Roman" w:hAnsi="Times New Roman"/>
          <w:sz w:val="28"/>
          <w:szCs w:val="28"/>
        </w:rPr>
        <w:t>Ежегодно в нашей стране выпускаются тысячи молодых специалистов. По окончанию высшего учебного заведения (ВУЗа), выпускник сталкивается с главной проблемой - трудоустройство. Под трудоустройством понимается система организационных, экономических и правовых мер, направленных на обеспечение трудовой занятости населения [1].</w:t>
      </w:r>
    </w:p>
    <w:p w:rsidR="00E43C1D" w:rsidRPr="00BB659D" w:rsidRDefault="00E43C1D" w:rsidP="00E43C1D">
      <w:pPr>
        <w:spacing w:before="20" w:after="20" w:line="228" w:lineRule="auto"/>
        <w:ind w:firstLine="454"/>
        <w:jc w:val="both"/>
        <w:rPr>
          <w:rFonts w:ascii="Times New Roman" w:hAnsi="Times New Roman"/>
          <w:sz w:val="28"/>
          <w:szCs w:val="28"/>
        </w:rPr>
      </w:pPr>
      <w:r w:rsidRPr="00BB659D">
        <w:rPr>
          <w:rFonts w:ascii="Times New Roman" w:hAnsi="Times New Roman"/>
          <w:sz w:val="28"/>
          <w:szCs w:val="28"/>
        </w:rPr>
        <w:t xml:space="preserve">Следует отметить, что в предыдущий исторический период развития нашей страны у молодого поколения была уверенность в трудоустройстве на предприятии, как молодого специалиста, то реалии сегодняшнего дня существенно отличаются. Не каждый работодатель согласен принять на свое предприятие молодого неопытного специалиста. И помощь ВУЗа в поиске вакансий не всегда оказывается действенна. </w:t>
      </w:r>
    </w:p>
    <w:p w:rsidR="00E43C1D" w:rsidRPr="00BB659D" w:rsidRDefault="00E43C1D" w:rsidP="00E43C1D">
      <w:pPr>
        <w:spacing w:before="20" w:after="20" w:line="228" w:lineRule="auto"/>
        <w:ind w:firstLine="454"/>
        <w:jc w:val="both"/>
        <w:rPr>
          <w:rFonts w:ascii="Times New Roman" w:hAnsi="Times New Roman"/>
          <w:sz w:val="28"/>
          <w:szCs w:val="28"/>
        </w:rPr>
      </w:pPr>
      <w:r w:rsidRPr="00BB659D">
        <w:rPr>
          <w:rFonts w:ascii="Times New Roman" w:hAnsi="Times New Roman"/>
          <w:sz w:val="28"/>
          <w:szCs w:val="28"/>
        </w:rPr>
        <w:t>В процессе взаимодействия с выпускниками прошлых лет, мы узнаем, что не все они работают по ранее избранной специальности. А ведь они обучались по выбранной специальности как минимум четыре года, некоторые пять и более лет. В ходе социологического опроса, в период с 2000 по 2008, были получены следующие результаты: до 40% выпускников технических факультетов ВУЗов ежегодно трудоустраиваются не по той специальности, которую приобрели в процессе обучения, не менее 2% (около 2500 человек) уезжают работать за пределы своей страны ежегодно [2, С.221].</w:t>
      </w:r>
    </w:p>
    <w:p w:rsidR="00E43C1D" w:rsidRPr="00BB659D" w:rsidRDefault="00E43C1D" w:rsidP="00E43C1D">
      <w:pPr>
        <w:spacing w:before="20" w:after="20" w:line="228" w:lineRule="auto"/>
        <w:ind w:firstLine="454"/>
        <w:jc w:val="both"/>
        <w:rPr>
          <w:rFonts w:ascii="Times New Roman" w:hAnsi="Times New Roman"/>
          <w:sz w:val="28"/>
          <w:szCs w:val="28"/>
        </w:rPr>
      </w:pPr>
      <w:r w:rsidRPr="00BB659D">
        <w:rPr>
          <w:rFonts w:ascii="Times New Roman" w:hAnsi="Times New Roman"/>
          <w:sz w:val="28"/>
          <w:szCs w:val="28"/>
        </w:rPr>
        <w:t xml:space="preserve">В итоге некоторые из них остались работать в ВУЗе, другие устроились не по своей специальности и даже не в технической сфере. И, к сожалению, лишь часть трудоустроились по своему профилю. Иногда работодатели не привлекают узких специалистов в трудовом процессе, распределяя их обязанности на других работников, в целях экономии средств предприятия. </w:t>
      </w:r>
    </w:p>
    <w:p w:rsidR="00E43C1D" w:rsidRPr="00BB659D" w:rsidRDefault="00E43C1D" w:rsidP="00E43C1D">
      <w:pPr>
        <w:spacing w:before="20" w:after="20" w:line="228" w:lineRule="auto"/>
        <w:jc w:val="both"/>
        <w:rPr>
          <w:rFonts w:ascii="Times New Roman" w:hAnsi="Times New Roman"/>
          <w:sz w:val="28"/>
          <w:szCs w:val="28"/>
        </w:rPr>
      </w:pPr>
      <w:r w:rsidRPr="00BB659D">
        <w:rPr>
          <w:rFonts w:ascii="Times New Roman" w:hAnsi="Times New Roman"/>
          <w:sz w:val="28"/>
          <w:szCs w:val="28"/>
        </w:rPr>
        <w:t>В 2008 году приведены социологические исследования о территориальной структуре трудоустройства, которые представлены нами в виде диаграммы на рисунке 1:</w:t>
      </w:r>
    </w:p>
    <w:p w:rsidR="00E43C1D" w:rsidRPr="00BB659D" w:rsidRDefault="00E43C1D" w:rsidP="00E43C1D">
      <w:pPr>
        <w:spacing w:before="20" w:after="20" w:line="228" w:lineRule="auto"/>
        <w:ind w:firstLine="454"/>
        <w:jc w:val="center"/>
        <w:rPr>
          <w:rFonts w:ascii="Times New Roman" w:hAnsi="Times New Roman"/>
          <w:sz w:val="28"/>
          <w:szCs w:val="28"/>
        </w:rPr>
      </w:pPr>
      <w:r>
        <w:rPr>
          <w:rFonts w:ascii="Times New Roman" w:hAnsi="Times New Roman"/>
          <w:noProof/>
          <w:sz w:val="28"/>
          <w:szCs w:val="28"/>
        </w:rPr>
        <w:drawing>
          <wp:inline distT="0" distB="0" distL="0" distR="0" wp14:anchorId="72B66A3B" wp14:editId="5B1648DA">
            <wp:extent cx="2552700" cy="1047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l="32979" t="40144" r="33333" b="35216"/>
                    <a:stretch>
                      <a:fillRect/>
                    </a:stretch>
                  </pic:blipFill>
                  <pic:spPr bwMode="auto">
                    <a:xfrm>
                      <a:off x="0" y="0"/>
                      <a:ext cx="2552700" cy="1047750"/>
                    </a:xfrm>
                    <a:prstGeom prst="rect">
                      <a:avLst/>
                    </a:prstGeom>
                    <a:noFill/>
                    <a:ln>
                      <a:noFill/>
                    </a:ln>
                  </pic:spPr>
                </pic:pic>
              </a:graphicData>
            </a:graphic>
          </wp:inline>
        </w:drawing>
      </w:r>
    </w:p>
    <w:p w:rsidR="00E43C1D" w:rsidRPr="00BB659D" w:rsidRDefault="00E43C1D" w:rsidP="00E43C1D">
      <w:pPr>
        <w:spacing w:before="20" w:after="20" w:line="228" w:lineRule="auto"/>
        <w:ind w:firstLine="454"/>
        <w:jc w:val="center"/>
        <w:rPr>
          <w:rFonts w:ascii="Times New Roman" w:hAnsi="Times New Roman"/>
          <w:sz w:val="28"/>
          <w:szCs w:val="28"/>
        </w:rPr>
      </w:pPr>
      <w:r w:rsidRPr="00BB659D">
        <w:rPr>
          <w:rFonts w:ascii="Times New Roman" w:hAnsi="Times New Roman"/>
          <w:sz w:val="28"/>
          <w:szCs w:val="28"/>
        </w:rPr>
        <w:t>Рис. 1 Территориальная структура трудоустройства выпускников ВУЗов</w:t>
      </w:r>
    </w:p>
    <w:p w:rsidR="00E43C1D" w:rsidRPr="00BB659D" w:rsidRDefault="00E43C1D" w:rsidP="00E43C1D">
      <w:pPr>
        <w:spacing w:before="20" w:after="20" w:line="228" w:lineRule="auto"/>
        <w:ind w:firstLine="454"/>
        <w:jc w:val="both"/>
        <w:rPr>
          <w:rFonts w:ascii="Times New Roman" w:hAnsi="Times New Roman"/>
          <w:sz w:val="28"/>
          <w:szCs w:val="28"/>
        </w:rPr>
      </w:pPr>
      <w:r w:rsidRPr="00BB659D">
        <w:rPr>
          <w:rFonts w:ascii="Times New Roman" w:hAnsi="Times New Roman"/>
          <w:sz w:val="28"/>
          <w:szCs w:val="28"/>
        </w:rPr>
        <w:lastRenderedPageBreak/>
        <w:t xml:space="preserve">В процессе исследования выявлены проблемы, а именно: </w:t>
      </w:r>
    </w:p>
    <w:p w:rsidR="00E43C1D" w:rsidRPr="00BB659D" w:rsidRDefault="00E43C1D" w:rsidP="00E43C1D">
      <w:pPr>
        <w:pStyle w:val="a7"/>
        <w:numPr>
          <w:ilvl w:val="0"/>
          <w:numId w:val="48"/>
        </w:numPr>
        <w:spacing w:before="20" w:after="20" w:line="228" w:lineRule="auto"/>
        <w:jc w:val="both"/>
        <w:rPr>
          <w:rFonts w:ascii="Times New Roman" w:hAnsi="Times New Roman"/>
          <w:sz w:val="28"/>
          <w:szCs w:val="28"/>
        </w:rPr>
      </w:pPr>
      <w:r w:rsidRPr="00BB659D">
        <w:rPr>
          <w:rFonts w:ascii="Times New Roman" w:hAnsi="Times New Roman"/>
          <w:sz w:val="28"/>
          <w:szCs w:val="28"/>
        </w:rPr>
        <w:t>Как и где получить требуемый опыт работы?</w:t>
      </w:r>
    </w:p>
    <w:p w:rsidR="00E43C1D" w:rsidRPr="00BB659D" w:rsidRDefault="00E43C1D" w:rsidP="00E43C1D">
      <w:pPr>
        <w:numPr>
          <w:ilvl w:val="0"/>
          <w:numId w:val="48"/>
        </w:numPr>
        <w:spacing w:before="20" w:after="20" w:line="228" w:lineRule="auto"/>
        <w:contextualSpacing/>
        <w:jc w:val="both"/>
        <w:rPr>
          <w:rFonts w:ascii="Times New Roman" w:hAnsi="Times New Roman"/>
          <w:sz w:val="28"/>
          <w:szCs w:val="28"/>
        </w:rPr>
      </w:pPr>
      <w:r w:rsidRPr="00BB659D">
        <w:rPr>
          <w:rFonts w:ascii="Times New Roman" w:hAnsi="Times New Roman"/>
          <w:sz w:val="28"/>
          <w:szCs w:val="28"/>
        </w:rPr>
        <w:t xml:space="preserve">Как молодому специалисту устроиться на работу во время кризиса в стране? </w:t>
      </w:r>
    </w:p>
    <w:p w:rsidR="00E43C1D" w:rsidRPr="00BB659D" w:rsidRDefault="00E43C1D" w:rsidP="00E43C1D">
      <w:pPr>
        <w:numPr>
          <w:ilvl w:val="0"/>
          <w:numId w:val="48"/>
        </w:numPr>
        <w:spacing w:before="20" w:after="20" w:line="228" w:lineRule="auto"/>
        <w:contextualSpacing/>
        <w:jc w:val="both"/>
        <w:rPr>
          <w:rFonts w:ascii="Times New Roman" w:hAnsi="Times New Roman"/>
          <w:sz w:val="28"/>
          <w:szCs w:val="28"/>
        </w:rPr>
      </w:pPr>
      <w:r w:rsidRPr="00BB659D">
        <w:rPr>
          <w:rFonts w:ascii="Times New Roman" w:hAnsi="Times New Roman"/>
          <w:sz w:val="28"/>
          <w:szCs w:val="28"/>
        </w:rPr>
        <w:t xml:space="preserve">Почему работодатели не хотят идти на уступки молодому поколению? </w:t>
      </w:r>
    </w:p>
    <w:p w:rsidR="00E43C1D" w:rsidRPr="00BB659D" w:rsidRDefault="00E43C1D" w:rsidP="00E43C1D">
      <w:pPr>
        <w:numPr>
          <w:ilvl w:val="0"/>
          <w:numId w:val="48"/>
        </w:numPr>
        <w:spacing w:before="20" w:after="20" w:line="228" w:lineRule="auto"/>
        <w:contextualSpacing/>
        <w:jc w:val="both"/>
        <w:rPr>
          <w:rFonts w:ascii="Times New Roman" w:hAnsi="Times New Roman"/>
          <w:sz w:val="28"/>
          <w:szCs w:val="28"/>
        </w:rPr>
      </w:pPr>
      <w:r w:rsidRPr="00BB659D">
        <w:rPr>
          <w:rFonts w:ascii="Times New Roman" w:hAnsi="Times New Roman"/>
          <w:sz w:val="28"/>
          <w:szCs w:val="28"/>
        </w:rPr>
        <w:t>Что делать, если поиски работы, не привели к желаемому результату?</w:t>
      </w:r>
    </w:p>
    <w:p w:rsidR="00E43C1D" w:rsidRPr="00BB659D" w:rsidRDefault="00E43C1D" w:rsidP="00E43C1D">
      <w:pPr>
        <w:spacing w:before="20" w:after="20" w:line="228" w:lineRule="auto"/>
        <w:ind w:firstLine="454"/>
        <w:jc w:val="both"/>
        <w:rPr>
          <w:rFonts w:ascii="Times New Roman" w:hAnsi="Times New Roman"/>
          <w:sz w:val="28"/>
          <w:szCs w:val="28"/>
        </w:rPr>
      </w:pPr>
      <w:r w:rsidRPr="00BB659D">
        <w:rPr>
          <w:rFonts w:ascii="Times New Roman" w:hAnsi="Times New Roman"/>
          <w:sz w:val="28"/>
          <w:szCs w:val="28"/>
        </w:rPr>
        <w:t>Мы провели анализ сложившейся ситуации и сделали ряд предложений.</w:t>
      </w:r>
    </w:p>
    <w:p w:rsidR="00E43C1D" w:rsidRPr="00BB659D" w:rsidRDefault="00E43C1D" w:rsidP="00E43C1D">
      <w:pPr>
        <w:spacing w:before="20" w:after="20" w:line="228" w:lineRule="auto"/>
        <w:ind w:firstLine="454"/>
        <w:jc w:val="both"/>
        <w:rPr>
          <w:rFonts w:ascii="Times New Roman" w:hAnsi="Times New Roman"/>
          <w:sz w:val="28"/>
          <w:szCs w:val="28"/>
        </w:rPr>
      </w:pPr>
      <w:r w:rsidRPr="00BB659D">
        <w:rPr>
          <w:rFonts w:ascii="Times New Roman" w:hAnsi="Times New Roman"/>
          <w:sz w:val="28"/>
          <w:szCs w:val="28"/>
        </w:rPr>
        <w:t>Одной из проблем недостаточности опыта работы, является изменение системы образования. В 2011 году была введена двухуровневая система высшего образования: бакалавриат и магистратура. Сейчас уже не встретишь выпускников – специалистов, которые обучались пять лет в ВУЗе. Работодателям трудно определить уровень знаний у бакалавров, так как считают эту степень образования недостаточной для работы на предприятии. Из-за сокращения срока обучения в ВУЗе время для прохождения производственной практики значительно уменьшили. Поэтому многие студенты продолжают обучение на степень магистра, надеясь получить в будущем больше практических навыков. Мы считаем, что увеличение времени прохождения производственной практики поможет получить больше профессиональных навыков. Теоретические знания важны, но и практические умения для студента необходимы.</w:t>
      </w:r>
    </w:p>
    <w:p w:rsidR="00E43C1D" w:rsidRPr="00BB659D" w:rsidRDefault="00E43C1D" w:rsidP="00E43C1D">
      <w:pPr>
        <w:spacing w:before="20" w:after="20" w:line="228" w:lineRule="auto"/>
        <w:ind w:firstLine="454"/>
        <w:jc w:val="both"/>
        <w:rPr>
          <w:rFonts w:ascii="Times New Roman" w:hAnsi="Times New Roman"/>
          <w:sz w:val="28"/>
          <w:szCs w:val="28"/>
        </w:rPr>
      </w:pPr>
      <w:r w:rsidRPr="00BB659D">
        <w:rPr>
          <w:rFonts w:ascii="Times New Roman" w:hAnsi="Times New Roman"/>
          <w:sz w:val="28"/>
          <w:szCs w:val="28"/>
        </w:rPr>
        <w:t xml:space="preserve">Экономический кризис – это тяжелое время для страны, для каждого члена общества. Цены на товары и услуги растут, сокращается количество предприятий и рабочих мест. Сегодня число желающих трудоустроиться увеличивается, в то время как количество вакансий уменьшается, тем самым создавая на рынке труда большую конкуренцию. Поэтому в сложившейся ситуации, на наш взгляд, выпускникам ВУЗов следует придерживаться определенных принципов трудоустройства. Во-первых, нужно правильно составить резюме претенденту на вакантную должность. Во-вторых, не нужно пассивно относиться к поиску работы, так как более активные соискатели могут занять твое место. В-третьих, если все возможности самостоятельного трудоустройства исчерпаны, то необходимо зарегистрироваться в центре занятости населения. Возникает вопрос: «Оказывает ли реальную помощь центр занятости в трудоустройстве, когда человек становится туда на учет?». Ответ на данный вопрос мы нашли в СМИ. Анализируя официальные данные по трудоустройству безработных граждан за 2011 год, получили следующую статистику: уровень трудоустройства безработных граждан составляет 52,5% от обратившихся граждан в ОКУ Белгородский ЦЗ (2010года - 53,1%; 2009г.- 54,8%). За последние пять лет в два раза снизилась численность выпускников учреждений профессионального образования, состоящих на конец года на учете в органах службы занятости населения. Она составила на начало 2015 года 360 человек (1,6% от общей численности выпускников), из них выпускники с высшим профессиональным образованием - 62%, средним </w:t>
      </w:r>
      <w:r w:rsidRPr="00BB659D">
        <w:rPr>
          <w:rFonts w:ascii="Times New Roman" w:hAnsi="Times New Roman"/>
          <w:sz w:val="28"/>
          <w:szCs w:val="28"/>
        </w:rPr>
        <w:lastRenderedPageBreak/>
        <w:t>профессиональным образованием - 26%, начальным профессиональным образованием - 12% [3].</w:t>
      </w:r>
    </w:p>
    <w:p w:rsidR="00E43C1D" w:rsidRPr="00BB659D" w:rsidRDefault="00E43C1D" w:rsidP="00E43C1D">
      <w:pPr>
        <w:spacing w:before="20" w:after="20" w:line="228" w:lineRule="auto"/>
        <w:ind w:firstLine="454"/>
        <w:jc w:val="both"/>
        <w:rPr>
          <w:rFonts w:ascii="Times New Roman" w:hAnsi="Times New Roman"/>
          <w:sz w:val="28"/>
          <w:szCs w:val="28"/>
        </w:rPr>
      </w:pPr>
      <w:r w:rsidRPr="00BB659D">
        <w:rPr>
          <w:rFonts w:ascii="Times New Roman" w:hAnsi="Times New Roman"/>
          <w:sz w:val="28"/>
          <w:szCs w:val="28"/>
        </w:rPr>
        <w:t>Если поиск работы в определенной сфере не дает желаемых результатов, то стоит попробовать себя в другом виде деятельности. Например, поступить на заочную форму обучения на другую специальность или пройти курсы переквалификации. Ведь бывают случаи, что человек избрал не ту профессию, которая находится в сфере его интересов.</w:t>
      </w:r>
    </w:p>
    <w:p w:rsidR="00E43C1D" w:rsidRPr="00BB659D" w:rsidRDefault="00E43C1D" w:rsidP="00E43C1D">
      <w:pPr>
        <w:spacing w:before="20" w:after="20" w:line="228" w:lineRule="auto"/>
        <w:ind w:firstLine="454"/>
        <w:jc w:val="both"/>
        <w:rPr>
          <w:rFonts w:ascii="Times New Roman" w:hAnsi="Times New Roman"/>
          <w:sz w:val="28"/>
          <w:szCs w:val="28"/>
        </w:rPr>
      </w:pPr>
      <w:r w:rsidRPr="00BB659D">
        <w:rPr>
          <w:rFonts w:ascii="Times New Roman" w:hAnsi="Times New Roman"/>
          <w:sz w:val="28"/>
          <w:szCs w:val="28"/>
        </w:rPr>
        <w:t>В последние годы проблема трудоустройства молодых специалистов становится все актуальнее. Для решения этой проблемы должна совершенствоваться и система образования в нашей стране. Следует обратить внимание на создание региональных программ по увеличению рабочих мест для молодежи. От того как была проведена работа по адаптации выпускника в ВУЗе к требованиям рынка труда, а также от приложенных его собственных усилий будет зависеть его дальнейший процесс трудоустройства.</w:t>
      </w:r>
    </w:p>
    <w:p w:rsidR="00E43C1D" w:rsidRPr="00BB659D" w:rsidRDefault="00E43C1D" w:rsidP="00E43C1D">
      <w:pPr>
        <w:spacing w:before="20" w:after="20" w:line="228" w:lineRule="auto"/>
        <w:jc w:val="center"/>
        <w:rPr>
          <w:rFonts w:ascii="Times New Roman" w:hAnsi="Times New Roman"/>
          <w:b/>
          <w:sz w:val="28"/>
          <w:szCs w:val="28"/>
        </w:rPr>
      </w:pPr>
    </w:p>
    <w:p w:rsidR="00E43C1D" w:rsidRPr="00BB659D" w:rsidRDefault="00E43C1D" w:rsidP="00E43C1D">
      <w:pPr>
        <w:spacing w:before="20" w:after="20" w:line="228" w:lineRule="auto"/>
        <w:jc w:val="center"/>
        <w:rPr>
          <w:rFonts w:ascii="Times New Roman" w:hAnsi="Times New Roman"/>
          <w:b/>
          <w:sz w:val="28"/>
          <w:szCs w:val="28"/>
        </w:rPr>
      </w:pPr>
      <w:r w:rsidRPr="00BB659D">
        <w:rPr>
          <w:rFonts w:ascii="Times New Roman" w:hAnsi="Times New Roman"/>
          <w:b/>
          <w:sz w:val="28"/>
          <w:szCs w:val="28"/>
        </w:rPr>
        <w:t>Список литературы:</w:t>
      </w:r>
    </w:p>
    <w:p w:rsidR="00E43C1D" w:rsidRPr="00BB659D" w:rsidRDefault="00E43C1D" w:rsidP="00E43C1D">
      <w:pPr>
        <w:pStyle w:val="a7"/>
        <w:numPr>
          <w:ilvl w:val="0"/>
          <w:numId w:val="49"/>
        </w:numPr>
        <w:spacing w:before="20" w:after="20" w:line="228" w:lineRule="auto"/>
        <w:jc w:val="both"/>
        <w:rPr>
          <w:rFonts w:ascii="Times New Roman" w:hAnsi="Times New Roman"/>
          <w:sz w:val="28"/>
          <w:szCs w:val="28"/>
        </w:rPr>
      </w:pPr>
      <w:r w:rsidRPr="00BB659D">
        <w:rPr>
          <w:rFonts w:ascii="Times New Roman" w:hAnsi="Times New Roman"/>
          <w:bCs/>
          <w:sz w:val="28"/>
          <w:szCs w:val="28"/>
        </w:rPr>
        <w:t>Борисов</w:t>
      </w:r>
      <w:r w:rsidRPr="00BB659D">
        <w:rPr>
          <w:rFonts w:ascii="Times New Roman" w:hAnsi="Times New Roman"/>
          <w:sz w:val="28"/>
          <w:szCs w:val="28"/>
        </w:rPr>
        <w:t xml:space="preserve">, А.Б. Большой экономический словарь/ А.Б. </w:t>
      </w:r>
      <w:r w:rsidRPr="00BB659D">
        <w:rPr>
          <w:rFonts w:ascii="Times New Roman" w:hAnsi="Times New Roman"/>
          <w:bCs/>
          <w:sz w:val="28"/>
          <w:szCs w:val="28"/>
        </w:rPr>
        <w:t>Борисов. – М.: Книжный мир, 2006. – 543 с.</w:t>
      </w:r>
    </w:p>
    <w:p w:rsidR="00E43C1D" w:rsidRPr="00BB659D" w:rsidRDefault="00E43C1D" w:rsidP="00E43C1D">
      <w:pPr>
        <w:numPr>
          <w:ilvl w:val="0"/>
          <w:numId w:val="49"/>
        </w:numPr>
        <w:spacing w:before="20" w:after="20" w:line="228" w:lineRule="auto"/>
        <w:contextualSpacing/>
        <w:jc w:val="both"/>
        <w:rPr>
          <w:rFonts w:ascii="Times New Roman" w:hAnsi="Times New Roman"/>
          <w:sz w:val="28"/>
          <w:szCs w:val="28"/>
        </w:rPr>
      </w:pPr>
      <w:r w:rsidRPr="00BB659D">
        <w:rPr>
          <w:rFonts w:ascii="Times New Roman" w:hAnsi="Times New Roman"/>
          <w:sz w:val="28"/>
          <w:szCs w:val="28"/>
        </w:rPr>
        <w:t>Горшков, М.К. Молодежь России/ М.К. Горшков, Ф.Э. Шереги. – М.: ЦСПиМ, 2010. – 592 с.</w:t>
      </w:r>
    </w:p>
    <w:p w:rsidR="00E43C1D" w:rsidRPr="00BB659D" w:rsidRDefault="00E43C1D" w:rsidP="00E43C1D">
      <w:pPr>
        <w:numPr>
          <w:ilvl w:val="0"/>
          <w:numId w:val="49"/>
        </w:numPr>
        <w:spacing w:before="20" w:after="20" w:line="228" w:lineRule="auto"/>
        <w:contextualSpacing/>
        <w:jc w:val="both"/>
        <w:rPr>
          <w:rFonts w:ascii="Times New Roman" w:hAnsi="Times New Roman"/>
          <w:sz w:val="28"/>
          <w:szCs w:val="28"/>
        </w:rPr>
      </w:pPr>
      <w:r w:rsidRPr="00BB659D">
        <w:rPr>
          <w:rFonts w:ascii="Times New Roman" w:hAnsi="Times New Roman"/>
          <w:sz w:val="28"/>
          <w:szCs w:val="28"/>
        </w:rPr>
        <w:t>Официальная статистика рынка труда и занятости населения [Электронный ресурс] - http://belg.gks.ru/wps/wcm/connect/rosstat_ts/belg/ru/statistics/employment/</w:t>
      </w:r>
    </w:p>
    <w:p w:rsidR="00E43C1D" w:rsidRDefault="00E43C1D" w:rsidP="00E43C1D">
      <w:pPr>
        <w:ind w:left="454" w:firstLine="851"/>
        <w:contextualSpacing/>
        <w:jc w:val="right"/>
        <w:rPr>
          <w:rFonts w:ascii="Times New Roman" w:hAnsi="Times New Roman"/>
          <w:b/>
          <w:sz w:val="28"/>
          <w:szCs w:val="28"/>
        </w:rPr>
      </w:pPr>
    </w:p>
    <w:p w:rsidR="00E43C1D" w:rsidRPr="00BB659D" w:rsidRDefault="00E43C1D" w:rsidP="00E43C1D">
      <w:pPr>
        <w:ind w:left="454" w:firstLine="851"/>
        <w:contextualSpacing/>
        <w:jc w:val="right"/>
        <w:rPr>
          <w:rFonts w:ascii="Times New Roman" w:hAnsi="Times New Roman"/>
          <w:b/>
          <w:sz w:val="28"/>
          <w:szCs w:val="28"/>
        </w:rPr>
      </w:pPr>
      <w:r w:rsidRPr="00BB659D">
        <w:rPr>
          <w:rFonts w:ascii="Times New Roman" w:hAnsi="Times New Roman"/>
          <w:b/>
          <w:sz w:val="28"/>
          <w:szCs w:val="28"/>
        </w:rPr>
        <w:t>Гончарова А.А.</w:t>
      </w:r>
    </w:p>
    <w:p w:rsidR="00E43C1D" w:rsidRPr="00BB659D" w:rsidRDefault="00E43C1D" w:rsidP="00E43C1D">
      <w:pPr>
        <w:ind w:left="454" w:firstLine="851"/>
        <w:contextualSpacing/>
        <w:jc w:val="right"/>
        <w:rPr>
          <w:rFonts w:ascii="Times New Roman" w:hAnsi="Times New Roman"/>
          <w:i/>
          <w:sz w:val="28"/>
          <w:szCs w:val="28"/>
        </w:rPr>
      </w:pPr>
      <w:r w:rsidRPr="00BB659D">
        <w:rPr>
          <w:rFonts w:ascii="Times New Roman" w:hAnsi="Times New Roman"/>
          <w:i/>
          <w:sz w:val="28"/>
          <w:szCs w:val="28"/>
        </w:rPr>
        <w:t>студент кафедры стандартизации и управления качеством</w:t>
      </w:r>
    </w:p>
    <w:p w:rsidR="00E43C1D" w:rsidRPr="00BB659D" w:rsidRDefault="00E43C1D" w:rsidP="00E43C1D">
      <w:pPr>
        <w:ind w:left="454" w:firstLine="851"/>
        <w:contextualSpacing/>
        <w:jc w:val="right"/>
        <w:rPr>
          <w:rFonts w:ascii="Times New Roman" w:hAnsi="Times New Roman"/>
          <w:i/>
          <w:sz w:val="28"/>
          <w:szCs w:val="28"/>
        </w:rPr>
      </w:pPr>
      <w:r w:rsidRPr="00BB659D">
        <w:rPr>
          <w:rFonts w:ascii="Times New Roman" w:hAnsi="Times New Roman"/>
          <w:i/>
          <w:sz w:val="28"/>
          <w:szCs w:val="28"/>
        </w:rPr>
        <w:t xml:space="preserve">Института информационных технологий и управляющих систем </w:t>
      </w:r>
    </w:p>
    <w:p w:rsidR="00E43C1D" w:rsidRPr="00BB659D" w:rsidRDefault="00E43C1D" w:rsidP="00E43C1D">
      <w:pPr>
        <w:ind w:left="454" w:firstLine="851"/>
        <w:contextualSpacing/>
        <w:jc w:val="right"/>
        <w:rPr>
          <w:rFonts w:ascii="Times New Roman" w:hAnsi="Times New Roman"/>
          <w:i/>
          <w:sz w:val="28"/>
          <w:szCs w:val="28"/>
        </w:rPr>
      </w:pPr>
      <w:r w:rsidRPr="00BB659D">
        <w:rPr>
          <w:rFonts w:ascii="Times New Roman" w:hAnsi="Times New Roman"/>
          <w:i/>
          <w:sz w:val="28"/>
          <w:szCs w:val="28"/>
        </w:rPr>
        <w:t>БГТУ им. В.Г.Шухова,</w:t>
      </w:r>
    </w:p>
    <w:p w:rsidR="00E43C1D" w:rsidRPr="00BB659D" w:rsidRDefault="00E43C1D" w:rsidP="00E43C1D">
      <w:pPr>
        <w:ind w:left="454" w:firstLine="851"/>
        <w:contextualSpacing/>
        <w:jc w:val="right"/>
        <w:rPr>
          <w:rFonts w:ascii="Times New Roman" w:hAnsi="Times New Roman"/>
          <w:i/>
          <w:sz w:val="28"/>
          <w:szCs w:val="28"/>
        </w:rPr>
      </w:pPr>
      <w:r w:rsidRPr="00BB659D">
        <w:rPr>
          <w:rFonts w:ascii="Times New Roman" w:hAnsi="Times New Roman"/>
          <w:i/>
          <w:sz w:val="28"/>
          <w:szCs w:val="28"/>
        </w:rPr>
        <w:t xml:space="preserve">3 курс </w:t>
      </w:r>
    </w:p>
    <w:p w:rsidR="00E43C1D" w:rsidRPr="00BB659D" w:rsidRDefault="00E43C1D" w:rsidP="00E43C1D">
      <w:pPr>
        <w:ind w:left="454" w:firstLine="851"/>
        <w:contextualSpacing/>
        <w:jc w:val="right"/>
        <w:rPr>
          <w:rFonts w:ascii="Times New Roman" w:hAnsi="Times New Roman"/>
          <w:b/>
          <w:sz w:val="28"/>
          <w:szCs w:val="28"/>
        </w:rPr>
      </w:pPr>
      <w:r w:rsidRPr="00BB659D">
        <w:rPr>
          <w:rFonts w:ascii="Times New Roman" w:hAnsi="Times New Roman"/>
          <w:i/>
          <w:sz w:val="28"/>
          <w:szCs w:val="28"/>
        </w:rPr>
        <w:t xml:space="preserve">Научный руководитель </w:t>
      </w:r>
      <w:r w:rsidRPr="00BB659D">
        <w:rPr>
          <w:rFonts w:ascii="Times New Roman" w:hAnsi="Times New Roman"/>
          <w:b/>
          <w:sz w:val="28"/>
          <w:szCs w:val="28"/>
        </w:rPr>
        <w:t>Гузаиров В.Ш.</w:t>
      </w:r>
    </w:p>
    <w:p w:rsidR="00E43C1D" w:rsidRPr="00BB659D" w:rsidRDefault="00E43C1D" w:rsidP="00E43C1D">
      <w:pPr>
        <w:ind w:left="454" w:firstLine="851"/>
        <w:contextualSpacing/>
        <w:jc w:val="right"/>
        <w:rPr>
          <w:rFonts w:ascii="Times New Roman" w:hAnsi="Times New Roman"/>
          <w:i/>
          <w:sz w:val="28"/>
          <w:szCs w:val="28"/>
        </w:rPr>
      </w:pPr>
      <w:r w:rsidRPr="00BB659D">
        <w:rPr>
          <w:rFonts w:ascii="Times New Roman" w:hAnsi="Times New Roman"/>
          <w:i/>
          <w:sz w:val="28"/>
          <w:szCs w:val="28"/>
        </w:rPr>
        <w:t>кандидат социологических наук, профессор</w:t>
      </w:r>
    </w:p>
    <w:p w:rsidR="00E43C1D" w:rsidRPr="00BB659D" w:rsidRDefault="00E43C1D" w:rsidP="00E43C1D">
      <w:pPr>
        <w:ind w:firstLine="426"/>
        <w:jc w:val="right"/>
        <w:rPr>
          <w:rFonts w:ascii="Times New Roman" w:hAnsi="Times New Roman"/>
          <w:b/>
          <w:sz w:val="28"/>
          <w:szCs w:val="28"/>
        </w:rPr>
      </w:pPr>
      <w:r w:rsidRPr="00BB659D">
        <w:rPr>
          <w:rFonts w:ascii="Times New Roman" w:hAnsi="Times New Roman"/>
          <w:i/>
          <w:sz w:val="28"/>
          <w:szCs w:val="28"/>
        </w:rPr>
        <w:t xml:space="preserve"> </w:t>
      </w:r>
    </w:p>
    <w:p w:rsidR="00E43C1D" w:rsidRPr="00BB659D" w:rsidRDefault="00E43C1D" w:rsidP="00E43C1D">
      <w:pPr>
        <w:ind w:firstLine="426"/>
        <w:jc w:val="center"/>
        <w:rPr>
          <w:rFonts w:ascii="Times New Roman" w:hAnsi="Times New Roman"/>
          <w:i/>
          <w:caps/>
          <w:sz w:val="28"/>
          <w:szCs w:val="28"/>
        </w:rPr>
      </w:pPr>
      <w:r w:rsidRPr="00BB659D">
        <w:rPr>
          <w:rFonts w:ascii="Times New Roman" w:hAnsi="Times New Roman"/>
          <w:b/>
          <w:caps/>
          <w:sz w:val="28"/>
          <w:szCs w:val="28"/>
        </w:rPr>
        <w:t>Проблемы трудоустройства студентов и молодых специалистов</w:t>
      </w:r>
    </w:p>
    <w:p w:rsidR="00E43C1D" w:rsidRPr="00BB659D" w:rsidRDefault="00E43C1D" w:rsidP="00E43C1D">
      <w:pPr>
        <w:ind w:firstLine="426"/>
        <w:jc w:val="right"/>
        <w:rPr>
          <w:rFonts w:ascii="Times New Roman" w:hAnsi="Times New Roman"/>
          <w:sz w:val="28"/>
          <w:szCs w:val="28"/>
        </w:rPr>
      </w:pPr>
    </w:p>
    <w:p w:rsidR="00E43C1D" w:rsidRPr="00BB659D" w:rsidRDefault="00E43C1D" w:rsidP="00E43C1D">
      <w:pPr>
        <w:ind w:firstLine="426"/>
        <w:jc w:val="both"/>
        <w:rPr>
          <w:rFonts w:ascii="Times New Roman" w:hAnsi="Times New Roman"/>
          <w:sz w:val="28"/>
          <w:szCs w:val="28"/>
        </w:rPr>
      </w:pPr>
      <w:r w:rsidRPr="00BB659D">
        <w:rPr>
          <w:rFonts w:ascii="Times New Roman" w:hAnsi="Times New Roman"/>
          <w:sz w:val="28"/>
          <w:szCs w:val="28"/>
        </w:rPr>
        <w:t>Трудовые отношения являются объектом исследования многих социально – экономических дисциплин, так как деятельность человека достаточно многогранна и находится в поле научного исследования многих ученых.</w:t>
      </w:r>
    </w:p>
    <w:p w:rsidR="00E43C1D" w:rsidRPr="00BB659D" w:rsidRDefault="00E43C1D" w:rsidP="00E43C1D">
      <w:pPr>
        <w:ind w:firstLine="426"/>
        <w:jc w:val="both"/>
        <w:rPr>
          <w:rFonts w:ascii="Times New Roman" w:hAnsi="Times New Roman"/>
          <w:sz w:val="28"/>
          <w:szCs w:val="28"/>
        </w:rPr>
      </w:pPr>
      <w:r w:rsidRPr="00BB659D">
        <w:rPr>
          <w:rFonts w:ascii="Times New Roman" w:hAnsi="Times New Roman"/>
          <w:sz w:val="28"/>
          <w:szCs w:val="28"/>
        </w:rPr>
        <w:t xml:space="preserve">Данная проблема из года в год не теряет своей актуальности. Сегодня для исследовательской научной деятельности представляет интерес оценка и масштабность выявленной проблемы, прогноз ее динамики, определение причин, влияющих на возможность трудоустройства студентов и молодых специалистов, а также особенно важных факторов для выпускников при </w:t>
      </w:r>
      <w:r w:rsidRPr="00BB659D">
        <w:rPr>
          <w:rFonts w:ascii="Times New Roman" w:hAnsi="Times New Roman"/>
          <w:sz w:val="28"/>
          <w:szCs w:val="28"/>
        </w:rPr>
        <w:lastRenderedPageBreak/>
        <w:t>выборе работы, поиск направлений оказания эффективной помощи молодым специалистам, испытывающим затруднения с трудоустройством.</w:t>
      </w:r>
    </w:p>
    <w:p w:rsidR="00E43C1D" w:rsidRPr="00BB659D" w:rsidRDefault="00E43C1D" w:rsidP="00E43C1D">
      <w:pPr>
        <w:ind w:firstLine="426"/>
        <w:jc w:val="both"/>
        <w:rPr>
          <w:rFonts w:ascii="Times New Roman" w:hAnsi="Times New Roman"/>
          <w:sz w:val="28"/>
          <w:szCs w:val="28"/>
        </w:rPr>
      </w:pPr>
      <w:r w:rsidRPr="00BB659D">
        <w:rPr>
          <w:rFonts w:ascii="Times New Roman" w:hAnsi="Times New Roman"/>
          <w:bCs/>
          <w:sz w:val="28"/>
          <w:szCs w:val="28"/>
          <w:shd w:val="clear" w:color="auto" w:fill="FFFFFF"/>
        </w:rPr>
        <w:t>Общеизвестно, что трудоустройство</w:t>
      </w:r>
      <w:r w:rsidRPr="00BB659D">
        <w:rPr>
          <w:rStyle w:val="apple-converted-space"/>
          <w:sz w:val="28"/>
          <w:szCs w:val="28"/>
          <w:shd w:val="clear" w:color="auto" w:fill="FFFFFF"/>
        </w:rPr>
        <w:t xml:space="preserve">–это </w:t>
      </w:r>
      <w:r w:rsidRPr="00BB659D">
        <w:rPr>
          <w:rFonts w:ascii="Times New Roman" w:hAnsi="Times New Roman"/>
          <w:sz w:val="28"/>
          <w:szCs w:val="28"/>
          <w:shd w:val="clear" w:color="auto" w:fill="FFFFFF"/>
        </w:rPr>
        <w:t>система мероприятий, проводимая государственными органами и общественными организациями в целях содействия населению в подыскании, направлении и устройстве на работу, в соответствии с призванием, способностями, профессиональной подготовкой, образованием и учетом общественных потребностей [1].</w:t>
      </w:r>
    </w:p>
    <w:p w:rsidR="00E43C1D" w:rsidRPr="00BB659D" w:rsidRDefault="00E43C1D" w:rsidP="00E43C1D">
      <w:pPr>
        <w:ind w:firstLine="426"/>
        <w:jc w:val="both"/>
        <w:rPr>
          <w:rFonts w:ascii="Times New Roman" w:hAnsi="Times New Roman"/>
          <w:sz w:val="28"/>
          <w:szCs w:val="28"/>
          <w:shd w:val="clear" w:color="auto" w:fill="FFFFFF"/>
        </w:rPr>
      </w:pPr>
      <w:r w:rsidRPr="00BB659D">
        <w:rPr>
          <w:rFonts w:ascii="Times New Roman" w:hAnsi="Times New Roman"/>
          <w:sz w:val="28"/>
          <w:szCs w:val="28"/>
          <w:shd w:val="clear" w:color="auto" w:fill="FFFFFF"/>
        </w:rPr>
        <w:t xml:space="preserve">К молодым специалистам мы можем отнести работника, получившего начальное, среднее или высшее профессиональное образование, и впервые поступившего на работу по полученной специальности в течение одного года после окончания образовательного учреждения. </w:t>
      </w:r>
    </w:p>
    <w:p w:rsidR="00E43C1D" w:rsidRPr="00BB659D" w:rsidRDefault="00E43C1D" w:rsidP="00E43C1D">
      <w:pPr>
        <w:ind w:firstLine="426"/>
        <w:jc w:val="both"/>
        <w:rPr>
          <w:rFonts w:ascii="Times New Roman" w:hAnsi="Times New Roman"/>
          <w:sz w:val="28"/>
          <w:szCs w:val="28"/>
        </w:rPr>
      </w:pPr>
      <w:r w:rsidRPr="00BB659D">
        <w:rPr>
          <w:rFonts w:ascii="Times New Roman" w:hAnsi="Times New Roman"/>
          <w:sz w:val="28"/>
          <w:szCs w:val="28"/>
        </w:rPr>
        <w:t xml:space="preserve">По нашему мнению, статус молодого специалиста – совокупность прав и обязанностей, возникающих у выпускника учебного заведения со дня заключения им трудового договора с работодателем. </w:t>
      </w:r>
      <w:r w:rsidRPr="00BB659D">
        <w:rPr>
          <w:rFonts w:ascii="Times New Roman" w:hAnsi="Times New Roman"/>
          <w:sz w:val="28"/>
          <w:szCs w:val="28"/>
          <w:shd w:val="clear" w:color="auto" w:fill="FFFFFF"/>
        </w:rPr>
        <w:t>Юридически статус молодого специалиста подразумевает особые права, гарантии и обязанности его носителя по отношению к остальным категориям работников</w:t>
      </w:r>
      <w:r w:rsidRPr="00BB659D">
        <w:rPr>
          <w:rFonts w:ascii="Times New Roman" w:hAnsi="Times New Roman"/>
          <w:sz w:val="28"/>
          <w:szCs w:val="28"/>
        </w:rPr>
        <w:t>[4].</w:t>
      </w:r>
    </w:p>
    <w:p w:rsidR="00E43C1D" w:rsidRPr="00BB659D" w:rsidRDefault="00E43C1D" w:rsidP="00E43C1D">
      <w:pPr>
        <w:ind w:firstLine="426"/>
        <w:jc w:val="both"/>
        <w:rPr>
          <w:rFonts w:ascii="Times New Roman" w:hAnsi="Times New Roman"/>
          <w:sz w:val="28"/>
          <w:szCs w:val="28"/>
          <w:shd w:val="clear" w:color="auto" w:fill="FFFFFF"/>
        </w:rPr>
      </w:pPr>
      <w:r w:rsidRPr="00BB659D">
        <w:rPr>
          <w:rFonts w:ascii="Times New Roman" w:hAnsi="Times New Roman"/>
          <w:sz w:val="28"/>
          <w:szCs w:val="28"/>
          <w:shd w:val="clear" w:color="auto" w:fill="FFFFFF"/>
        </w:rPr>
        <w:t>Изучение рынка трудовых ресурсов молодежи – важная составляющая проблемы трудоустройства студентов и молодых специалистов, так как на рынке труда данной социально – возрастной группы происходит становление первичных социальных практик в области труда. Освоение данных практик необходимо потому как молодое поколение представляется активным участником на рынке рабочей силы. Именно в начале трудовой деятельности начинает свое образование будущий тип поведения рабочего, происходит накопление человеческого и социального капитала.</w:t>
      </w:r>
    </w:p>
    <w:p w:rsidR="00E43C1D" w:rsidRPr="00BB659D" w:rsidRDefault="00E43C1D" w:rsidP="00E43C1D">
      <w:pPr>
        <w:ind w:firstLine="426"/>
        <w:jc w:val="both"/>
        <w:rPr>
          <w:rFonts w:ascii="Times New Roman" w:hAnsi="Times New Roman"/>
          <w:sz w:val="28"/>
          <w:szCs w:val="28"/>
          <w:shd w:val="clear" w:color="auto" w:fill="FFFFFF"/>
        </w:rPr>
      </w:pPr>
      <w:r w:rsidRPr="00BB659D">
        <w:rPr>
          <w:rFonts w:ascii="Times New Roman" w:hAnsi="Times New Roman"/>
          <w:sz w:val="28"/>
          <w:szCs w:val="28"/>
        </w:rPr>
        <w:t>Мы разделяем точку зрения социолога Н.Ф. Апариной, что проблемы трудоустройства молодежи и привлечения квалифицированных специалистов для восполнения кадров и развития кадрового потенциала предприятий города и региона взаимосвязаны и относятся к числу тех, которые в современных условиях непосредственно влияют на конкурентоспособность и экономическое благополучие учебных заведений и предприятий [2].</w:t>
      </w:r>
    </w:p>
    <w:p w:rsidR="00E43C1D" w:rsidRPr="00BB659D" w:rsidRDefault="00E43C1D" w:rsidP="00E43C1D">
      <w:pPr>
        <w:ind w:firstLine="426"/>
        <w:jc w:val="both"/>
        <w:rPr>
          <w:rFonts w:ascii="Times New Roman" w:hAnsi="Times New Roman"/>
          <w:sz w:val="28"/>
          <w:szCs w:val="28"/>
        </w:rPr>
      </w:pPr>
      <w:r w:rsidRPr="00BB659D">
        <w:rPr>
          <w:rFonts w:ascii="Times New Roman" w:hAnsi="Times New Roman"/>
          <w:sz w:val="28"/>
          <w:szCs w:val="28"/>
        </w:rPr>
        <w:t>Рассмотрим некоторые факторы, влияющие на трудоустройство молодых специалистов. Это, на наш взгляд, отсутствие необходимого опыта трудовой деятельности. В большей части организаций, предприятий и фирм работодатель требует опыт работы по специальности от одного года до трех лет, которого у молодого специалиста, устраивающегося на работу, нет. А ведь именно по причине отсутствия стажа, чаще всего, молодые люди вынуждены принять отрицательный ответ при трудоустройстве.</w:t>
      </w:r>
    </w:p>
    <w:p w:rsidR="00E43C1D" w:rsidRPr="00BB659D" w:rsidRDefault="00E43C1D" w:rsidP="00E43C1D">
      <w:pPr>
        <w:ind w:firstLine="426"/>
        <w:jc w:val="both"/>
        <w:rPr>
          <w:rFonts w:ascii="Times New Roman" w:hAnsi="Times New Roman"/>
          <w:sz w:val="28"/>
          <w:szCs w:val="28"/>
        </w:rPr>
      </w:pPr>
      <w:r w:rsidRPr="00BB659D">
        <w:rPr>
          <w:rFonts w:ascii="Times New Roman" w:hAnsi="Times New Roman"/>
          <w:sz w:val="28"/>
          <w:szCs w:val="28"/>
        </w:rPr>
        <w:t xml:space="preserve"> Большинство выпускников, выходя из стен любимой альма-матер, испытывают смятение и встревоженность. Исполнив свое желание, держа в руках заветный диплом об образовании, они не знают куда направиться, как и где найти работу.</w:t>
      </w:r>
    </w:p>
    <w:p w:rsidR="00E43C1D" w:rsidRPr="00BB659D" w:rsidRDefault="00E43C1D" w:rsidP="00E43C1D">
      <w:pPr>
        <w:pStyle w:val="14"/>
        <w:spacing w:line="240" w:lineRule="auto"/>
        <w:ind w:left="0" w:firstLine="426"/>
        <w:jc w:val="both"/>
        <w:rPr>
          <w:rFonts w:ascii="Times New Roman" w:hAnsi="Times New Roman"/>
          <w:sz w:val="28"/>
          <w:szCs w:val="28"/>
        </w:rPr>
      </w:pPr>
      <w:r w:rsidRPr="00BB659D">
        <w:rPr>
          <w:rFonts w:ascii="Times New Roman" w:hAnsi="Times New Roman"/>
          <w:sz w:val="28"/>
          <w:szCs w:val="28"/>
        </w:rPr>
        <w:t xml:space="preserve">Однако, известен тот факт, что на сегодняшний день немалое количество студентов подрабатывает, это сейчас является не исключением из правил, а довольно рядовым событием.   Конечно же, большую пользу принесет </w:t>
      </w:r>
      <w:r w:rsidRPr="00BB659D">
        <w:rPr>
          <w:rFonts w:ascii="Times New Roman" w:hAnsi="Times New Roman"/>
          <w:sz w:val="28"/>
          <w:szCs w:val="28"/>
        </w:rPr>
        <w:lastRenderedPageBreak/>
        <w:t xml:space="preserve">студенту подработка по специальности, так как это улучшит его практические навыки. </w:t>
      </w:r>
    </w:p>
    <w:p w:rsidR="00E43C1D" w:rsidRPr="00BB659D" w:rsidRDefault="00E43C1D" w:rsidP="00E43C1D">
      <w:pPr>
        <w:pStyle w:val="14"/>
        <w:spacing w:line="240" w:lineRule="auto"/>
        <w:ind w:left="0" w:firstLine="426"/>
        <w:jc w:val="both"/>
        <w:rPr>
          <w:rFonts w:ascii="Times New Roman" w:hAnsi="Times New Roman"/>
          <w:sz w:val="28"/>
          <w:szCs w:val="28"/>
        </w:rPr>
      </w:pPr>
      <w:r w:rsidRPr="00BB659D">
        <w:rPr>
          <w:rFonts w:ascii="Times New Roman" w:hAnsi="Times New Roman"/>
          <w:sz w:val="28"/>
          <w:szCs w:val="28"/>
        </w:rPr>
        <w:t>Но подавляющее большинство работающих студентов и выпускников осуществляет трудовую деятельность не по своей профессии, по причине того, что прежде всего молодежи необходима финансовая поддержка, а не практический опыт. Немаловажной причиной выбора студентами работы не по специальности может быть незнание специфики профессии, которая в дальнейшем будет им совсем не интересна.</w:t>
      </w:r>
    </w:p>
    <w:p w:rsidR="00E43C1D" w:rsidRPr="00BB659D" w:rsidRDefault="00E43C1D" w:rsidP="00E43C1D">
      <w:pPr>
        <w:pStyle w:val="14"/>
        <w:spacing w:after="0" w:line="240" w:lineRule="auto"/>
        <w:ind w:left="0" w:firstLine="425"/>
        <w:jc w:val="both"/>
        <w:rPr>
          <w:rFonts w:ascii="Times New Roman" w:hAnsi="Times New Roman"/>
          <w:sz w:val="28"/>
          <w:szCs w:val="28"/>
        </w:rPr>
      </w:pPr>
      <w:r w:rsidRPr="00BB659D">
        <w:rPr>
          <w:rFonts w:ascii="Times New Roman" w:hAnsi="Times New Roman"/>
          <w:sz w:val="28"/>
          <w:szCs w:val="28"/>
        </w:rPr>
        <w:t>Многие считают, что чем лучше была успеваемость во время учебы, тем больше гарантировано трудоустройство. Сегодня у многих претендентов на вакантную должность в организации имеется диплом о высшем образовании, но проблем на рынке труда не стало меньше, так как количество квалифицированных специалистов невелико. Алгоритм поиска хорошего сотрудникаработодателем сводится к проверке его профессиональных навыков, а значит наиболее важным наличие практических умений, а не отличных баллов[5]. Один из онлайн-опросов, проводимый на сайте Job.ru 24-30 октября 2013 годапоказал, что при осуществлении приема на работуработодатели уделяют большее внимание личностным качествам (47 %), затем опыту работы (43 %) и затем только образованию (10 %) [6].</w:t>
      </w:r>
    </w:p>
    <w:p w:rsidR="00E43C1D" w:rsidRPr="00BB659D" w:rsidRDefault="00E43C1D" w:rsidP="00E43C1D">
      <w:pPr>
        <w:ind w:firstLine="425"/>
        <w:jc w:val="both"/>
        <w:rPr>
          <w:rFonts w:ascii="Times New Roman" w:hAnsi="Times New Roman"/>
          <w:sz w:val="28"/>
          <w:szCs w:val="28"/>
        </w:rPr>
      </w:pPr>
      <w:r w:rsidRPr="00BB659D">
        <w:rPr>
          <w:rFonts w:ascii="Times New Roman" w:hAnsi="Times New Roman"/>
          <w:sz w:val="28"/>
          <w:szCs w:val="28"/>
        </w:rPr>
        <w:t xml:space="preserve">При проведении социологического исследования в 2015 году среди студентов и выпускников Оскольского Политехнического Колледжа и Воронежского Государственного Университетав возрасте от 19-23 лет, выявлено, что большая часть работающих студентов и выпускников работает не по специальности; все респонденты убеждены, что тот фактор, хорошо ли студент учился, не влияет на успешное трудоустройство; среди молодых специалистов (те, кто закончил обучение) большинство считают важным высокую заработную плату, а среди студентов мнения разделились между высокой заработной платой и интересом в работе. </w:t>
      </w:r>
    </w:p>
    <w:p w:rsidR="00E43C1D" w:rsidRPr="00BB659D" w:rsidRDefault="00E43C1D" w:rsidP="00E43C1D">
      <w:pPr>
        <w:ind w:firstLine="425"/>
        <w:jc w:val="both"/>
        <w:rPr>
          <w:rFonts w:ascii="Times New Roman" w:hAnsi="Times New Roman"/>
          <w:sz w:val="28"/>
          <w:szCs w:val="28"/>
        </w:rPr>
      </w:pPr>
      <w:r w:rsidRPr="00BB659D">
        <w:rPr>
          <w:rFonts w:ascii="Times New Roman" w:hAnsi="Times New Roman"/>
          <w:sz w:val="28"/>
          <w:szCs w:val="28"/>
        </w:rPr>
        <w:t>На наш взгляд, для решения сложившихся проблем, связанных с трудоустройством молодых специалистов, учебным заведениям необходимо оказывать всестороннююподдержку студентам в подборе рабочих мест, создавая и развивая, при наличии, центры трудоустройства выпускников, направляющих и подсказывающих молодым специалистам правильные решения в нелегком выборе дальнейшего пути.</w:t>
      </w:r>
    </w:p>
    <w:p w:rsidR="00E43C1D" w:rsidRPr="00BB659D" w:rsidRDefault="00E43C1D" w:rsidP="00E43C1D">
      <w:pPr>
        <w:ind w:firstLine="425"/>
        <w:jc w:val="both"/>
        <w:rPr>
          <w:rFonts w:ascii="Times New Roman" w:hAnsi="Times New Roman"/>
          <w:sz w:val="28"/>
          <w:szCs w:val="28"/>
        </w:rPr>
      </w:pPr>
      <w:r w:rsidRPr="00BB659D">
        <w:rPr>
          <w:rFonts w:ascii="Times New Roman" w:hAnsi="Times New Roman"/>
          <w:sz w:val="28"/>
          <w:szCs w:val="28"/>
        </w:rPr>
        <w:t>В свою очередь, студенты и выпускники учебных заведений должны уделять особое внимание на формирование личностных качеств, вырабатывать коммуникативные качества при взаимодействии с членами студенческой группы, развивать навыки адаптации к изменяющимся условиям, стремиться к получению дополнительного образования, навыков и умений. Все это поможет им стать более востребованными на рынке труда.</w:t>
      </w:r>
    </w:p>
    <w:p w:rsidR="00E43C1D" w:rsidRPr="00BB659D" w:rsidRDefault="00E43C1D" w:rsidP="00E43C1D">
      <w:pPr>
        <w:ind w:firstLine="425"/>
        <w:jc w:val="both"/>
        <w:rPr>
          <w:rFonts w:ascii="Times New Roman" w:hAnsi="Times New Roman"/>
          <w:sz w:val="28"/>
          <w:szCs w:val="28"/>
          <w:shd w:val="clear" w:color="auto" w:fill="FFFFFF"/>
        </w:rPr>
      </w:pPr>
      <w:r w:rsidRPr="00BB659D">
        <w:rPr>
          <w:rFonts w:ascii="Times New Roman" w:hAnsi="Times New Roman"/>
          <w:sz w:val="28"/>
          <w:szCs w:val="28"/>
          <w:shd w:val="clear" w:color="auto" w:fill="FFFFFF"/>
        </w:rPr>
        <w:t>Важно помнить, что молодежь – будущее страны, именно от их участия в накоплении материальных и духовных благ зависит дальнейшее развитие и процветание общества.</w:t>
      </w:r>
    </w:p>
    <w:p w:rsidR="00E43C1D" w:rsidRPr="00BB659D" w:rsidRDefault="00E43C1D" w:rsidP="00E43C1D">
      <w:pPr>
        <w:ind w:firstLine="425"/>
        <w:jc w:val="both"/>
        <w:rPr>
          <w:rFonts w:ascii="Times New Roman" w:hAnsi="Times New Roman"/>
          <w:sz w:val="28"/>
          <w:szCs w:val="28"/>
        </w:rPr>
      </w:pPr>
    </w:p>
    <w:p w:rsidR="00E43C1D" w:rsidRPr="00BB659D" w:rsidRDefault="00E43C1D" w:rsidP="00E43C1D">
      <w:pPr>
        <w:ind w:firstLine="425"/>
        <w:jc w:val="both"/>
        <w:rPr>
          <w:rFonts w:ascii="Times New Roman" w:hAnsi="Times New Roman"/>
          <w:sz w:val="28"/>
          <w:szCs w:val="28"/>
        </w:rPr>
      </w:pPr>
    </w:p>
    <w:p w:rsidR="00E43C1D" w:rsidRPr="00BB659D" w:rsidRDefault="00E43C1D" w:rsidP="00E43C1D">
      <w:pPr>
        <w:ind w:firstLine="426"/>
        <w:jc w:val="center"/>
        <w:rPr>
          <w:rFonts w:ascii="Times New Roman" w:hAnsi="Times New Roman"/>
          <w:b/>
          <w:sz w:val="28"/>
          <w:szCs w:val="28"/>
        </w:rPr>
      </w:pPr>
      <w:r w:rsidRPr="00BB659D">
        <w:rPr>
          <w:rFonts w:ascii="Times New Roman" w:hAnsi="Times New Roman"/>
          <w:b/>
          <w:sz w:val="28"/>
          <w:szCs w:val="28"/>
        </w:rPr>
        <w:t>Список литературы</w:t>
      </w:r>
    </w:p>
    <w:p w:rsidR="00E43C1D" w:rsidRPr="00BB659D" w:rsidRDefault="00E43C1D" w:rsidP="00E43C1D">
      <w:pPr>
        <w:pStyle w:val="14"/>
        <w:numPr>
          <w:ilvl w:val="0"/>
          <w:numId w:val="50"/>
        </w:numPr>
        <w:spacing w:after="0" w:line="240" w:lineRule="auto"/>
        <w:ind w:left="0" w:firstLine="0"/>
        <w:jc w:val="both"/>
        <w:rPr>
          <w:rStyle w:val="a9"/>
          <w:rFonts w:ascii="Times New Roman" w:hAnsi="Times New Roman"/>
          <w:iCs w:val="0"/>
          <w:sz w:val="28"/>
          <w:szCs w:val="28"/>
        </w:rPr>
      </w:pPr>
      <w:r w:rsidRPr="00BB659D">
        <w:rPr>
          <w:rStyle w:val="w"/>
          <w:rFonts w:ascii="Times New Roman" w:hAnsi="Times New Roman"/>
          <w:iCs/>
          <w:sz w:val="28"/>
          <w:szCs w:val="28"/>
          <w:shd w:val="clear" w:color="auto" w:fill="FFFFFF"/>
        </w:rPr>
        <w:t>Лукаш Ю.А. Энциклопедический словарь</w:t>
      </w:r>
      <w:r w:rsidRPr="00BB659D">
        <w:rPr>
          <w:rStyle w:val="a9"/>
          <w:rFonts w:ascii="Times New Roman" w:hAnsi="Times New Roman"/>
          <w:sz w:val="28"/>
          <w:szCs w:val="28"/>
          <w:shd w:val="clear" w:color="auto" w:fill="FFFFFF"/>
        </w:rPr>
        <w:t>-</w:t>
      </w:r>
      <w:r w:rsidRPr="00BB659D">
        <w:rPr>
          <w:rStyle w:val="w"/>
          <w:rFonts w:ascii="Times New Roman" w:hAnsi="Times New Roman"/>
          <w:iCs/>
          <w:sz w:val="28"/>
          <w:szCs w:val="28"/>
          <w:shd w:val="clear" w:color="auto" w:fill="FFFFFF"/>
        </w:rPr>
        <w:t>справочник руководителя предприятия</w:t>
      </w:r>
      <w:r w:rsidRPr="00BB659D">
        <w:rPr>
          <w:rStyle w:val="a9"/>
          <w:rFonts w:ascii="Times New Roman" w:hAnsi="Times New Roman"/>
          <w:sz w:val="28"/>
          <w:szCs w:val="28"/>
          <w:shd w:val="clear" w:color="auto" w:fill="FFFFFF"/>
        </w:rPr>
        <w:t xml:space="preserve">. </w:t>
      </w:r>
      <w:r w:rsidRPr="00BB659D">
        <w:rPr>
          <w:rStyle w:val="w"/>
          <w:rFonts w:ascii="Times New Roman" w:hAnsi="Times New Roman"/>
          <w:iCs/>
          <w:sz w:val="28"/>
          <w:szCs w:val="28"/>
          <w:shd w:val="clear" w:color="auto" w:fill="FFFFFF"/>
        </w:rPr>
        <w:t>М</w:t>
      </w:r>
      <w:r w:rsidRPr="00BB659D">
        <w:rPr>
          <w:rStyle w:val="a9"/>
          <w:rFonts w:ascii="Times New Roman" w:hAnsi="Times New Roman"/>
          <w:sz w:val="28"/>
          <w:szCs w:val="28"/>
          <w:shd w:val="clear" w:color="auto" w:fill="FFFFFF"/>
        </w:rPr>
        <w:t>.</w:t>
      </w:r>
      <w:r w:rsidRPr="00BB659D">
        <w:rPr>
          <w:rStyle w:val="w"/>
          <w:rFonts w:ascii="Times New Roman" w:hAnsi="Times New Roman"/>
          <w:iCs/>
          <w:sz w:val="28"/>
          <w:szCs w:val="28"/>
          <w:shd w:val="clear" w:color="auto" w:fill="FFFFFF"/>
        </w:rPr>
        <w:t>: Книжный мир</w:t>
      </w:r>
      <w:r w:rsidRPr="00BB659D">
        <w:rPr>
          <w:rStyle w:val="a9"/>
          <w:rFonts w:ascii="Times New Roman" w:hAnsi="Times New Roman"/>
          <w:sz w:val="28"/>
          <w:szCs w:val="28"/>
          <w:shd w:val="clear" w:color="auto" w:fill="FFFFFF"/>
        </w:rPr>
        <w:t>,</w:t>
      </w:r>
      <w:r w:rsidRPr="00BB659D">
        <w:rPr>
          <w:rStyle w:val="w"/>
          <w:rFonts w:ascii="Times New Roman" w:hAnsi="Times New Roman"/>
          <w:iCs/>
          <w:sz w:val="28"/>
          <w:szCs w:val="28"/>
          <w:shd w:val="clear" w:color="auto" w:fill="FFFFFF"/>
        </w:rPr>
        <w:t>2004</w:t>
      </w:r>
      <w:r w:rsidRPr="00BB659D">
        <w:rPr>
          <w:rStyle w:val="a9"/>
          <w:rFonts w:ascii="Times New Roman" w:hAnsi="Times New Roman"/>
          <w:sz w:val="28"/>
          <w:szCs w:val="28"/>
          <w:shd w:val="clear" w:color="auto" w:fill="FFFFFF"/>
        </w:rPr>
        <w:t>.1503 с.</w:t>
      </w:r>
    </w:p>
    <w:p w:rsidR="00E43C1D" w:rsidRPr="00BB659D" w:rsidRDefault="00E43C1D" w:rsidP="00E43C1D">
      <w:pPr>
        <w:pStyle w:val="14"/>
        <w:numPr>
          <w:ilvl w:val="0"/>
          <w:numId w:val="50"/>
        </w:numPr>
        <w:spacing w:after="0" w:line="240" w:lineRule="auto"/>
        <w:ind w:left="0" w:firstLine="0"/>
        <w:jc w:val="both"/>
        <w:rPr>
          <w:rStyle w:val="a9"/>
          <w:rFonts w:ascii="Times New Roman" w:hAnsi="Times New Roman"/>
          <w:i w:val="0"/>
          <w:iCs w:val="0"/>
          <w:sz w:val="28"/>
          <w:szCs w:val="28"/>
        </w:rPr>
      </w:pPr>
      <w:r w:rsidRPr="00BB659D">
        <w:rPr>
          <w:rFonts w:ascii="Times New Roman" w:hAnsi="Times New Roman"/>
          <w:sz w:val="28"/>
          <w:szCs w:val="28"/>
        </w:rPr>
        <w:t>Апарина Н.Ф., Черепанова В.А. Трудоустройство молодежи: социологический аспект// Культура. Духовность. Общество.2008. №2. С.235-238</w:t>
      </w:r>
    </w:p>
    <w:p w:rsidR="00E43C1D" w:rsidRPr="00BB659D" w:rsidRDefault="00E43C1D" w:rsidP="00E43C1D">
      <w:pPr>
        <w:pStyle w:val="14"/>
        <w:numPr>
          <w:ilvl w:val="0"/>
          <w:numId w:val="50"/>
        </w:numPr>
        <w:spacing w:after="0" w:line="240" w:lineRule="auto"/>
        <w:ind w:left="0" w:firstLine="0"/>
        <w:jc w:val="both"/>
        <w:rPr>
          <w:rStyle w:val="a9"/>
          <w:rFonts w:ascii="Times New Roman" w:hAnsi="Times New Roman"/>
          <w:i w:val="0"/>
          <w:iCs w:val="0"/>
          <w:sz w:val="28"/>
          <w:szCs w:val="28"/>
        </w:rPr>
      </w:pPr>
      <w:r w:rsidRPr="00BB659D">
        <w:rPr>
          <w:rFonts w:ascii="Times New Roman" w:hAnsi="Times New Roman"/>
          <w:sz w:val="28"/>
          <w:szCs w:val="28"/>
          <w:shd w:val="clear" w:color="auto" w:fill="FFFFFF"/>
        </w:rPr>
        <w:t>Нестандартная занятость в российской экономике / Под ред. В.Е. Гимпельсона, Р.И. Капелюшникова. - Высшая школа экономики. - М., 2006. - 260с.</w:t>
      </w:r>
    </w:p>
    <w:p w:rsidR="00E43C1D" w:rsidRPr="00BB659D" w:rsidRDefault="00E43C1D" w:rsidP="00E43C1D">
      <w:pPr>
        <w:pStyle w:val="14"/>
        <w:widowControl w:val="0"/>
        <w:numPr>
          <w:ilvl w:val="0"/>
          <w:numId w:val="50"/>
        </w:numPr>
        <w:spacing w:after="0" w:line="240" w:lineRule="auto"/>
        <w:ind w:left="0" w:firstLine="0"/>
        <w:jc w:val="both"/>
        <w:rPr>
          <w:rFonts w:ascii="Times New Roman" w:hAnsi="Times New Roman"/>
          <w:sz w:val="28"/>
          <w:szCs w:val="28"/>
          <w:u w:val="single"/>
        </w:rPr>
      </w:pPr>
      <w:r w:rsidRPr="00BB659D">
        <w:rPr>
          <w:rFonts w:ascii="Times New Roman" w:hAnsi="Times New Roman"/>
          <w:sz w:val="28"/>
          <w:szCs w:val="28"/>
          <w:lang w:val="en-US"/>
        </w:rPr>
        <w:t>Center</w:t>
      </w:r>
      <w:r w:rsidRPr="00BB659D">
        <w:rPr>
          <w:rFonts w:ascii="Times New Roman" w:hAnsi="Times New Roman"/>
          <w:sz w:val="28"/>
          <w:szCs w:val="28"/>
        </w:rPr>
        <w:t xml:space="preserve"> - </w:t>
      </w:r>
      <w:r w:rsidRPr="00BB659D">
        <w:rPr>
          <w:rFonts w:ascii="Times New Roman" w:hAnsi="Times New Roman"/>
          <w:sz w:val="28"/>
          <w:szCs w:val="28"/>
          <w:lang w:val="en-US"/>
        </w:rPr>
        <w:t>YF</w:t>
      </w:r>
      <w:r w:rsidRPr="00BB659D">
        <w:rPr>
          <w:rFonts w:ascii="Times New Roman" w:hAnsi="Times New Roman"/>
          <w:sz w:val="28"/>
          <w:szCs w:val="28"/>
        </w:rPr>
        <w:t xml:space="preserve">. Центр управления финансами [Электронный ресурс]. URL: </w:t>
      </w:r>
      <w:r w:rsidRPr="00BB659D">
        <w:rPr>
          <w:rFonts w:ascii="Times New Roman" w:hAnsi="Times New Roman"/>
          <w:sz w:val="28"/>
          <w:szCs w:val="28"/>
          <w:lang w:val="en-US"/>
        </w:rPr>
        <w:t>http</w:t>
      </w:r>
      <w:r w:rsidRPr="00BB659D">
        <w:rPr>
          <w:rFonts w:ascii="Times New Roman" w:hAnsi="Times New Roman"/>
          <w:sz w:val="28"/>
          <w:szCs w:val="28"/>
        </w:rPr>
        <w:t>://</w:t>
      </w:r>
      <w:r w:rsidRPr="00BB659D">
        <w:rPr>
          <w:rFonts w:ascii="Times New Roman" w:hAnsi="Times New Roman"/>
          <w:sz w:val="28"/>
          <w:szCs w:val="28"/>
          <w:lang w:val="en-US"/>
        </w:rPr>
        <w:t>center</w:t>
      </w:r>
      <w:r w:rsidRPr="00BB659D">
        <w:rPr>
          <w:rFonts w:ascii="Times New Roman" w:hAnsi="Times New Roman"/>
          <w:sz w:val="28"/>
          <w:szCs w:val="28"/>
        </w:rPr>
        <w:t>-</w:t>
      </w:r>
      <w:r w:rsidRPr="00BB659D">
        <w:rPr>
          <w:rFonts w:ascii="Times New Roman" w:hAnsi="Times New Roman"/>
          <w:sz w:val="28"/>
          <w:szCs w:val="28"/>
          <w:lang w:val="en-US"/>
        </w:rPr>
        <w:t>yf</w:t>
      </w:r>
      <w:r w:rsidRPr="00BB659D">
        <w:rPr>
          <w:rFonts w:ascii="Times New Roman" w:hAnsi="Times New Roman"/>
          <w:sz w:val="28"/>
          <w:szCs w:val="28"/>
        </w:rPr>
        <w:t>.</w:t>
      </w:r>
      <w:r w:rsidRPr="00BB659D">
        <w:rPr>
          <w:rFonts w:ascii="Times New Roman" w:hAnsi="Times New Roman"/>
          <w:sz w:val="28"/>
          <w:szCs w:val="28"/>
          <w:lang w:val="en-US"/>
        </w:rPr>
        <w:t>ru</w:t>
      </w:r>
      <w:r w:rsidRPr="00BB659D">
        <w:rPr>
          <w:rFonts w:ascii="Times New Roman" w:hAnsi="Times New Roman"/>
          <w:sz w:val="28"/>
          <w:szCs w:val="28"/>
        </w:rPr>
        <w:t>/</w:t>
      </w:r>
      <w:r w:rsidRPr="00BB659D">
        <w:rPr>
          <w:rFonts w:ascii="Times New Roman" w:hAnsi="Times New Roman"/>
          <w:sz w:val="28"/>
          <w:szCs w:val="28"/>
          <w:lang w:val="en-US"/>
        </w:rPr>
        <w:t>data</w:t>
      </w:r>
      <w:r w:rsidRPr="00BB659D">
        <w:rPr>
          <w:rFonts w:ascii="Times New Roman" w:hAnsi="Times New Roman"/>
          <w:sz w:val="28"/>
          <w:szCs w:val="28"/>
        </w:rPr>
        <w:t>/</w:t>
      </w:r>
      <w:r w:rsidRPr="00BB659D">
        <w:rPr>
          <w:rFonts w:ascii="Times New Roman" w:hAnsi="Times New Roman"/>
          <w:sz w:val="28"/>
          <w:szCs w:val="28"/>
          <w:lang w:val="en-US"/>
        </w:rPr>
        <w:t>stat</w:t>
      </w:r>
      <w:r w:rsidRPr="00BB659D">
        <w:rPr>
          <w:rFonts w:ascii="Times New Roman" w:hAnsi="Times New Roman"/>
          <w:sz w:val="28"/>
          <w:szCs w:val="28"/>
        </w:rPr>
        <w:t>/</w:t>
      </w:r>
      <w:r w:rsidRPr="00BB659D">
        <w:rPr>
          <w:rFonts w:ascii="Times New Roman" w:hAnsi="Times New Roman"/>
          <w:sz w:val="28"/>
          <w:szCs w:val="28"/>
          <w:lang w:val="en-US"/>
        </w:rPr>
        <w:t>Molodoi</w:t>
      </w:r>
      <w:r w:rsidRPr="00BB659D">
        <w:rPr>
          <w:rFonts w:ascii="Times New Roman" w:hAnsi="Times New Roman"/>
          <w:sz w:val="28"/>
          <w:szCs w:val="28"/>
        </w:rPr>
        <w:t>-</w:t>
      </w:r>
      <w:r w:rsidRPr="00BB659D">
        <w:rPr>
          <w:rFonts w:ascii="Times New Roman" w:hAnsi="Times New Roman"/>
          <w:sz w:val="28"/>
          <w:szCs w:val="28"/>
          <w:lang w:val="en-US"/>
        </w:rPr>
        <w:t>specialist</w:t>
      </w:r>
      <w:r w:rsidRPr="00BB659D">
        <w:rPr>
          <w:rFonts w:ascii="Times New Roman" w:hAnsi="Times New Roman"/>
          <w:sz w:val="28"/>
          <w:szCs w:val="28"/>
        </w:rPr>
        <w:t>.</w:t>
      </w:r>
      <w:r w:rsidRPr="00BB659D">
        <w:rPr>
          <w:rFonts w:ascii="Times New Roman" w:hAnsi="Times New Roman"/>
          <w:sz w:val="28"/>
          <w:szCs w:val="28"/>
          <w:lang w:val="en-US"/>
        </w:rPr>
        <w:t>php</w:t>
      </w:r>
      <w:r w:rsidRPr="00BB659D">
        <w:rPr>
          <w:rFonts w:ascii="Times New Roman" w:hAnsi="Times New Roman"/>
          <w:sz w:val="28"/>
          <w:szCs w:val="28"/>
        </w:rPr>
        <w:t xml:space="preserve"> (дата обращения: 30.03.2016)</w:t>
      </w:r>
    </w:p>
    <w:p w:rsidR="00E43C1D" w:rsidRPr="00BB659D" w:rsidRDefault="00E43C1D" w:rsidP="00E43C1D">
      <w:pPr>
        <w:pStyle w:val="14"/>
        <w:widowControl w:val="0"/>
        <w:numPr>
          <w:ilvl w:val="0"/>
          <w:numId w:val="50"/>
        </w:numPr>
        <w:spacing w:after="0" w:line="240" w:lineRule="auto"/>
        <w:ind w:left="0" w:firstLine="0"/>
        <w:jc w:val="both"/>
        <w:rPr>
          <w:rFonts w:ascii="Times New Roman" w:hAnsi="Times New Roman"/>
          <w:sz w:val="28"/>
          <w:szCs w:val="28"/>
          <w:u w:val="single"/>
        </w:rPr>
      </w:pPr>
      <w:r w:rsidRPr="00BB659D">
        <w:rPr>
          <w:rFonts w:ascii="Times New Roman" w:hAnsi="Times New Roman"/>
          <w:sz w:val="28"/>
          <w:szCs w:val="28"/>
        </w:rPr>
        <w:t xml:space="preserve">Смарт бизнес [Электронный ресурс]. URL: </w:t>
      </w:r>
      <w:r w:rsidRPr="00BB659D">
        <w:rPr>
          <w:rFonts w:ascii="Times New Roman" w:hAnsi="Times New Roman"/>
          <w:sz w:val="28"/>
          <w:szCs w:val="28"/>
          <w:lang w:val="en-US"/>
        </w:rPr>
        <w:t>http</w:t>
      </w:r>
      <w:r w:rsidRPr="00BB659D">
        <w:rPr>
          <w:rFonts w:ascii="Times New Roman" w:hAnsi="Times New Roman"/>
          <w:sz w:val="28"/>
          <w:szCs w:val="28"/>
        </w:rPr>
        <w:t>://</w:t>
      </w:r>
      <w:r w:rsidRPr="00BB659D">
        <w:rPr>
          <w:rFonts w:ascii="Times New Roman" w:hAnsi="Times New Roman"/>
          <w:sz w:val="28"/>
          <w:szCs w:val="28"/>
          <w:lang w:val="en-US"/>
        </w:rPr>
        <w:t>sb</w:t>
      </w:r>
      <w:r w:rsidRPr="00BB659D">
        <w:rPr>
          <w:rFonts w:ascii="Times New Roman" w:hAnsi="Times New Roman"/>
          <w:sz w:val="28"/>
          <w:szCs w:val="28"/>
        </w:rPr>
        <w:t>-</w:t>
      </w:r>
      <w:r w:rsidRPr="00BB659D">
        <w:rPr>
          <w:rFonts w:ascii="Times New Roman" w:hAnsi="Times New Roman"/>
          <w:sz w:val="28"/>
          <w:szCs w:val="28"/>
          <w:lang w:val="en-US"/>
        </w:rPr>
        <w:t>advice</w:t>
      </w:r>
      <w:r w:rsidRPr="00BB659D">
        <w:rPr>
          <w:rFonts w:ascii="Times New Roman" w:hAnsi="Times New Roman"/>
          <w:sz w:val="28"/>
          <w:szCs w:val="28"/>
        </w:rPr>
        <w:t>.</w:t>
      </w:r>
      <w:r w:rsidRPr="00BB659D">
        <w:rPr>
          <w:rFonts w:ascii="Times New Roman" w:hAnsi="Times New Roman"/>
          <w:sz w:val="28"/>
          <w:szCs w:val="28"/>
          <w:lang w:val="en-US"/>
        </w:rPr>
        <w:t>com</w:t>
      </w:r>
      <w:r w:rsidRPr="00BB659D">
        <w:rPr>
          <w:rFonts w:ascii="Times New Roman" w:hAnsi="Times New Roman"/>
          <w:sz w:val="28"/>
          <w:szCs w:val="28"/>
        </w:rPr>
        <w:t>/</w:t>
      </w:r>
      <w:r w:rsidRPr="00BB659D">
        <w:rPr>
          <w:rFonts w:ascii="Times New Roman" w:hAnsi="Times New Roman"/>
          <w:sz w:val="28"/>
          <w:szCs w:val="28"/>
          <w:lang w:val="en-US"/>
        </w:rPr>
        <w:t>psihologiya</w:t>
      </w:r>
      <w:r w:rsidRPr="00BB659D">
        <w:rPr>
          <w:rFonts w:ascii="Times New Roman" w:hAnsi="Times New Roman"/>
          <w:sz w:val="28"/>
          <w:szCs w:val="28"/>
        </w:rPr>
        <w:t>-</w:t>
      </w:r>
      <w:r w:rsidRPr="00BB659D">
        <w:rPr>
          <w:rFonts w:ascii="Times New Roman" w:hAnsi="Times New Roman"/>
          <w:sz w:val="28"/>
          <w:szCs w:val="28"/>
          <w:lang w:val="en-US"/>
        </w:rPr>
        <w:t>biznesa</w:t>
      </w:r>
      <w:r w:rsidRPr="00BB659D">
        <w:rPr>
          <w:rFonts w:ascii="Times New Roman" w:hAnsi="Times New Roman"/>
          <w:sz w:val="28"/>
          <w:szCs w:val="28"/>
        </w:rPr>
        <w:t>/474-</w:t>
      </w:r>
      <w:r w:rsidRPr="00BB659D">
        <w:rPr>
          <w:rFonts w:ascii="Times New Roman" w:hAnsi="Times New Roman"/>
          <w:sz w:val="28"/>
          <w:szCs w:val="28"/>
          <w:lang w:val="en-US"/>
        </w:rPr>
        <w:t>kak</w:t>
      </w:r>
      <w:r w:rsidRPr="00BB659D">
        <w:rPr>
          <w:rFonts w:ascii="Times New Roman" w:hAnsi="Times New Roman"/>
          <w:sz w:val="28"/>
          <w:szCs w:val="28"/>
        </w:rPr>
        <w:t>-</w:t>
      </w:r>
      <w:r w:rsidRPr="00BB659D">
        <w:rPr>
          <w:rFonts w:ascii="Times New Roman" w:hAnsi="Times New Roman"/>
          <w:sz w:val="28"/>
          <w:szCs w:val="28"/>
          <w:lang w:val="en-US"/>
        </w:rPr>
        <w:t>pravilno</w:t>
      </w:r>
      <w:r w:rsidRPr="00BB659D">
        <w:rPr>
          <w:rFonts w:ascii="Times New Roman" w:hAnsi="Times New Roman"/>
          <w:sz w:val="28"/>
          <w:szCs w:val="28"/>
        </w:rPr>
        <w:t>-</w:t>
      </w:r>
      <w:r w:rsidRPr="00BB659D">
        <w:rPr>
          <w:rFonts w:ascii="Times New Roman" w:hAnsi="Times New Roman"/>
          <w:sz w:val="28"/>
          <w:szCs w:val="28"/>
          <w:lang w:val="en-US"/>
        </w:rPr>
        <w:t>provodit</w:t>
      </w:r>
      <w:r w:rsidRPr="00BB659D">
        <w:rPr>
          <w:rFonts w:ascii="Times New Roman" w:hAnsi="Times New Roman"/>
          <w:sz w:val="28"/>
          <w:szCs w:val="28"/>
        </w:rPr>
        <w:t>-</w:t>
      </w:r>
      <w:r w:rsidRPr="00BB659D">
        <w:rPr>
          <w:rFonts w:ascii="Times New Roman" w:hAnsi="Times New Roman"/>
          <w:sz w:val="28"/>
          <w:szCs w:val="28"/>
          <w:lang w:val="en-US"/>
        </w:rPr>
        <w:t>sobesedovanie</w:t>
      </w:r>
      <w:r w:rsidRPr="00BB659D">
        <w:rPr>
          <w:rFonts w:ascii="Times New Roman" w:hAnsi="Times New Roman"/>
          <w:sz w:val="28"/>
          <w:szCs w:val="28"/>
        </w:rPr>
        <w:t>-</w:t>
      </w:r>
      <w:r w:rsidRPr="00BB659D">
        <w:rPr>
          <w:rFonts w:ascii="Times New Roman" w:hAnsi="Times New Roman"/>
          <w:sz w:val="28"/>
          <w:szCs w:val="28"/>
          <w:lang w:val="en-US"/>
        </w:rPr>
        <w:t>nabiraem</w:t>
      </w:r>
      <w:r w:rsidRPr="00BB659D">
        <w:rPr>
          <w:rFonts w:ascii="Times New Roman" w:hAnsi="Times New Roman"/>
          <w:sz w:val="28"/>
          <w:szCs w:val="28"/>
        </w:rPr>
        <w:t>-</w:t>
      </w:r>
      <w:r w:rsidRPr="00BB659D">
        <w:rPr>
          <w:rFonts w:ascii="Times New Roman" w:hAnsi="Times New Roman"/>
          <w:sz w:val="28"/>
          <w:szCs w:val="28"/>
          <w:lang w:val="en-US"/>
        </w:rPr>
        <w:t>otlichnyh</w:t>
      </w:r>
      <w:r w:rsidRPr="00BB659D">
        <w:rPr>
          <w:rFonts w:ascii="Times New Roman" w:hAnsi="Times New Roman"/>
          <w:sz w:val="28"/>
          <w:szCs w:val="28"/>
        </w:rPr>
        <w:t>-</w:t>
      </w:r>
      <w:r w:rsidRPr="00BB659D">
        <w:rPr>
          <w:rFonts w:ascii="Times New Roman" w:hAnsi="Times New Roman"/>
          <w:sz w:val="28"/>
          <w:szCs w:val="28"/>
          <w:lang w:val="en-US"/>
        </w:rPr>
        <w:t>sotrudnikov</w:t>
      </w:r>
      <w:r w:rsidRPr="00BB659D">
        <w:rPr>
          <w:rFonts w:ascii="Times New Roman" w:hAnsi="Times New Roman"/>
          <w:sz w:val="28"/>
          <w:szCs w:val="28"/>
        </w:rPr>
        <w:t>.</w:t>
      </w:r>
      <w:r w:rsidRPr="00BB659D">
        <w:rPr>
          <w:rFonts w:ascii="Times New Roman" w:hAnsi="Times New Roman"/>
          <w:sz w:val="28"/>
          <w:szCs w:val="28"/>
          <w:lang w:val="en-US"/>
        </w:rPr>
        <w:t>html</w:t>
      </w:r>
      <w:r w:rsidRPr="00BB659D">
        <w:rPr>
          <w:rFonts w:ascii="Times New Roman" w:hAnsi="Times New Roman"/>
          <w:sz w:val="28"/>
          <w:szCs w:val="28"/>
        </w:rPr>
        <w:t xml:space="preserve"> (дата обращения: 30.03.2016)</w:t>
      </w:r>
    </w:p>
    <w:p w:rsidR="00E43C1D" w:rsidRDefault="00E43C1D" w:rsidP="00E43C1D">
      <w:pPr>
        <w:tabs>
          <w:tab w:val="left" w:pos="1845"/>
        </w:tabs>
        <w:rPr>
          <w:rFonts w:ascii="Times New Roman" w:hAnsi="Times New Roman"/>
          <w:sz w:val="28"/>
          <w:szCs w:val="28"/>
        </w:rPr>
      </w:pPr>
      <w:r w:rsidRPr="00BB659D">
        <w:rPr>
          <w:rFonts w:ascii="Times New Roman" w:hAnsi="Times New Roman"/>
          <w:sz w:val="28"/>
          <w:szCs w:val="28"/>
          <w:shd w:val="clear" w:color="auto" w:fill="FFFFFF"/>
          <w:lang w:val="en-US"/>
        </w:rPr>
        <w:t>Job</w:t>
      </w:r>
      <w:r w:rsidRPr="00BB659D">
        <w:rPr>
          <w:rFonts w:ascii="Times New Roman" w:hAnsi="Times New Roman"/>
          <w:sz w:val="28"/>
          <w:szCs w:val="28"/>
          <w:shd w:val="clear" w:color="auto" w:fill="FFFFFF"/>
        </w:rPr>
        <w:t>.</w:t>
      </w:r>
      <w:r w:rsidRPr="00BB659D">
        <w:rPr>
          <w:rFonts w:ascii="Times New Roman" w:hAnsi="Times New Roman"/>
          <w:sz w:val="28"/>
          <w:szCs w:val="28"/>
          <w:shd w:val="clear" w:color="auto" w:fill="FFFFFF"/>
          <w:lang w:val="en-US"/>
        </w:rPr>
        <w:t>ru</w:t>
      </w:r>
      <w:r w:rsidRPr="00BB659D">
        <w:rPr>
          <w:rFonts w:ascii="Times New Roman" w:hAnsi="Times New Roman"/>
          <w:sz w:val="28"/>
          <w:szCs w:val="28"/>
          <w:shd w:val="clear" w:color="auto" w:fill="FFFFFF"/>
        </w:rPr>
        <w:t xml:space="preserve"> - российский интернет-ресурс по поиску работы и подбору персонала</w:t>
      </w:r>
      <w:r w:rsidRPr="00BB659D">
        <w:rPr>
          <w:rFonts w:ascii="Times New Roman" w:hAnsi="Times New Roman"/>
          <w:sz w:val="28"/>
          <w:szCs w:val="28"/>
        </w:rPr>
        <w:t xml:space="preserve">. [Электронный ресурс]. URL: </w:t>
      </w:r>
      <w:r w:rsidRPr="00BB659D">
        <w:rPr>
          <w:rFonts w:ascii="Times New Roman" w:hAnsi="Times New Roman"/>
          <w:sz w:val="28"/>
          <w:szCs w:val="28"/>
          <w:lang w:val="en-US"/>
        </w:rPr>
        <w:t>http</w:t>
      </w:r>
      <w:r w:rsidRPr="00BB659D">
        <w:rPr>
          <w:rFonts w:ascii="Times New Roman" w:hAnsi="Times New Roman"/>
          <w:sz w:val="28"/>
          <w:szCs w:val="28"/>
        </w:rPr>
        <w:t>://</w:t>
      </w:r>
      <w:r w:rsidRPr="00BB659D">
        <w:rPr>
          <w:rFonts w:ascii="Times New Roman" w:hAnsi="Times New Roman"/>
          <w:sz w:val="28"/>
          <w:szCs w:val="28"/>
          <w:lang w:val="en-US"/>
        </w:rPr>
        <w:t>www</w:t>
      </w:r>
      <w:r w:rsidRPr="00BB659D">
        <w:rPr>
          <w:rFonts w:ascii="Times New Roman" w:hAnsi="Times New Roman"/>
          <w:sz w:val="28"/>
          <w:szCs w:val="28"/>
        </w:rPr>
        <w:t>.</w:t>
      </w:r>
      <w:r w:rsidRPr="00BB659D">
        <w:rPr>
          <w:rFonts w:ascii="Times New Roman" w:hAnsi="Times New Roman"/>
          <w:sz w:val="28"/>
          <w:szCs w:val="28"/>
          <w:lang w:val="en-US"/>
        </w:rPr>
        <w:t>job</w:t>
      </w:r>
      <w:r w:rsidRPr="00BB659D">
        <w:rPr>
          <w:rFonts w:ascii="Times New Roman" w:hAnsi="Times New Roman"/>
          <w:sz w:val="28"/>
          <w:szCs w:val="28"/>
        </w:rPr>
        <w:t>.</w:t>
      </w:r>
      <w:r w:rsidRPr="00BB659D">
        <w:rPr>
          <w:rFonts w:ascii="Times New Roman" w:hAnsi="Times New Roman"/>
          <w:sz w:val="28"/>
          <w:szCs w:val="28"/>
          <w:lang w:val="en-US"/>
        </w:rPr>
        <w:t>ru</w:t>
      </w:r>
      <w:r w:rsidRPr="00BB659D">
        <w:rPr>
          <w:rFonts w:ascii="Times New Roman" w:hAnsi="Times New Roman"/>
          <w:sz w:val="28"/>
          <w:szCs w:val="28"/>
        </w:rPr>
        <w:t>(дата обращения: 30.03.2016)</w:t>
      </w:r>
    </w:p>
    <w:p w:rsidR="00E43C1D" w:rsidRDefault="00E43C1D" w:rsidP="00E43C1D">
      <w:pPr>
        <w:ind w:firstLine="397"/>
        <w:jc w:val="right"/>
        <w:rPr>
          <w:rFonts w:asciiTheme="minorHAnsi" w:hAnsiTheme="minorHAnsi"/>
          <w:b/>
          <w:sz w:val="28"/>
          <w:szCs w:val="28"/>
        </w:rPr>
      </w:pPr>
    </w:p>
    <w:p w:rsidR="00E43C1D" w:rsidRPr="002E2367" w:rsidRDefault="00E43C1D" w:rsidP="00E43C1D">
      <w:pPr>
        <w:ind w:firstLine="397"/>
        <w:jc w:val="right"/>
        <w:rPr>
          <w:b/>
          <w:sz w:val="28"/>
          <w:szCs w:val="28"/>
        </w:rPr>
      </w:pPr>
      <w:r w:rsidRPr="002E2367">
        <w:rPr>
          <w:b/>
          <w:sz w:val="28"/>
          <w:szCs w:val="28"/>
        </w:rPr>
        <w:t>Гущина О.С.</w:t>
      </w:r>
    </w:p>
    <w:p w:rsidR="00E43C1D" w:rsidRPr="002E2367" w:rsidRDefault="00E43C1D" w:rsidP="00E43C1D">
      <w:pPr>
        <w:ind w:firstLine="397"/>
        <w:jc w:val="right"/>
        <w:rPr>
          <w:i/>
          <w:sz w:val="28"/>
          <w:szCs w:val="28"/>
        </w:rPr>
      </w:pPr>
      <w:r w:rsidRPr="002E2367">
        <w:rPr>
          <w:i/>
          <w:sz w:val="28"/>
          <w:szCs w:val="28"/>
        </w:rPr>
        <w:t>студентка кафедры социологии и управления</w:t>
      </w:r>
    </w:p>
    <w:p w:rsidR="00E43C1D" w:rsidRPr="002E2367" w:rsidRDefault="00E43C1D" w:rsidP="00E43C1D">
      <w:pPr>
        <w:ind w:firstLine="397"/>
        <w:jc w:val="right"/>
        <w:rPr>
          <w:i/>
          <w:sz w:val="28"/>
          <w:szCs w:val="28"/>
        </w:rPr>
      </w:pPr>
      <w:r w:rsidRPr="002E2367">
        <w:rPr>
          <w:i/>
          <w:sz w:val="28"/>
          <w:szCs w:val="28"/>
        </w:rPr>
        <w:t>Института экономики и менеджмента БГТУ им. В.Г. Шухова</w:t>
      </w:r>
    </w:p>
    <w:p w:rsidR="00E43C1D" w:rsidRPr="002E2367" w:rsidRDefault="00E43C1D" w:rsidP="00E43C1D">
      <w:pPr>
        <w:ind w:firstLine="397"/>
        <w:jc w:val="right"/>
        <w:rPr>
          <w:i/>
          <w:sz w:val="28"/>
          <w:szCs w:val="28"/>
        </w:rPr>
      </w:pPr>
      <w:r w:rsidRPr="002E2367">
        <w:rPr>
          <w:i/>
          <w:sz w:val="28"/>
          <w:szCs w:val="28"/>
        </w:rPr>
        <w:t>4 курс</w:t>
      </w:r>
    </w:p>
    <w:p w:rsidR="00E43C1D" w:rsidRPr="002E2367" w:rsidRDefault="00E43C1D" w:rsidP="00E43C1D">
      <w:pPr>
        <w:jc w:val="right"/>
        <w:rPr>
          <w:sz w:val="28"/>
          <w:szCs w:val="28"/>
        </w:rPr>
      </w:pPr>
      <w:r w:rsidRPr="002E2367">
        <w:rPr>
          <w:i/>
          <w:sz w:val="28"/>
          <w:szCs w:val="28"/>
        </w:rPr>
        <w:t xml:space="preserve">Научный руководитель </w:t>
      </w:r>
      <w:r w:rsidRPr="002E2367">
        <w:rPr>
          <w:b/>
          <w:sz w:val="28"/>
          <w:szCs w:val="28"/>
        </w:rPr>
        <w:t>Данкова Ж.Ю.</w:t>
      </w:r>
    </w:p>
    <w:p w:rsidR="00E43C1D" w:rsidRPr="002E2367" w:rsidRDefault="00E43C1D" w:rsidP="00E43C1D">
      <w:pPr>
        <w:jc w:val="right"/>
        <w:rPr>
          <w:i/>
          <w:sz w:val="28"/>
          <w:szCs w:val="28"/>
        </w:rPr>
      </w:pPr>
      <w:r w:rsidRPr="002E2367">
        <w:rPr>
          <w:i/>
          <w:sz w:val="28"/>
          <w:szCs w:val="28"/>
        </w:rPr>
        <w:t>канд. соц. наук, профессор</w:t>
      </w:r>
    </w:p>
    <w:p w:rsidR="00E43C1D" w:rsidRPr="002E2367" w:rsidRDefault="00E43C1D" w:rsidP="00E43C1D">
      <w:pPr>
        <w:jc w:val="right"/>
        <w:rPr>
          <w:i/>
          <w:sz w:val="28"/>
          <w:szCs w:val="28"/>
        </w:rPr>
      </w:pPr>
      <w:r w:rsidRPr="002E2367">
        <w:rPr>
          <w:i/>
          <w:sz w:val="28"/>
          <w:szCs w:val="28"/>
        </w:rPr>
        <w:t>кафедры социологии и управления БГТУ им. В.Г. Шухова</w:t>
      </w:r>
      <w:r w:rsidRPr="002E2367">
        <w:rPr>
          <w:b/>
          <w:sz w:val="28"/>
          <w:szCs w:val="28"/>
        </w:rPr>
        <w:t xml:space="preserve"> </w:t>
      </w:r>
    </w:p>
    <w:p w:rsidR="00E43C1D" w:rsidRPr="002E2367" w:rsidRDefault="00E43C1D" w:rsidP="00E43C1D">
      <w:pPr>
        <w:rPr>
          <w:sz w:val="28"/>
          <w:szCs w:val="28"/>
        </w:rPr>
      </w:pPr>
    </w:p>
    <w:p w:rsidR="00E43C1D" w:rsidRPr="002E2367" w:rsidRDefault="00E43C1D" w:rsidP="00E43C1D">
      <w:pPr>
        <w:ind w:firstLine="397"/>
        <w:jc w:val="center"/>
        <w:rPr>
          <w:b/>
          <w:sz w:val="28"/>
          <w:szCs w:val="28"/>
        </w:rPr>
      </w:pPr>
      <w:r w:rsidRPr="002E2367">
        <w:rPr>
          <w:b/>
          <w:sz w:val="28"/>
          <w:szCs w:val="28"/>
        </w:rPr>
        <w:t xml:space="preserve">ПРОБЛЕМЫ УПРАВЛЕНИЯ ПРОФЕССИОНАЛЬНОЙ АДАПТАЦИЕЙ МОЛОДЫХ СПЕЦИАЛИСТОВ </w:t>
      </w:r>
    </w:p>
    <w:p w:rsidR="00E43C1D" w:rsidRDefault="00E43C1D" w:rsidP="00E43C1D">
      <w:pPr>
        <w:ind w:firstLine="454"/>
        <w:jc w:val="both"/>
        <w:rPr>
          <w:sz w:val="28"/>
          <w:szCs w:val="28"/>
        </w:rPr>
      </w:pPr>
    </w:p>
    <w:p w:rsidR="00E43C1D" w:rsidRPr="002E2367" w:rsidRDefault="00E43C1D" w:rsidP="00E43C1D">
      <w:pPr>
        <w:ind w:firstLine="454"/>
        <w:jc w:val="both"/>
        <w:rPr>
          <w:sz w:val="28"/>
          <w:szCs w:val="28"/>
        </w:rPr>
      </w:pPr>
      <w:r w:rsidRPr="002E2367">
        <w:rPr>
          <w:sz w:val="28"/>
          <w:szCs w:val="28"/>
        </w:rPr>
        <w:t>Современная социально-демографическая ситуация обуславливает необходимость реализации новых подходов к решению вопросов молодежной занятости, поскольку сегодняшние реалии ужесточают условия выхода трудоспособного населения, в том числе молодежи, на рынок труда.</w:t>
      </w:r>
    </w:p>
    <w:p w:rsidR="00E43C1D" w:rsidRPr="002E2367" w:rsidRDefault="00E43C1D" w:rsidP="00E43C1D">
      <w:pPr>
        <w:ind w:firstLine="454"/>
        <w:jc w:val="both"/>
        <w:rPr>
          <w:sz w:val="28"/>
          <w:szCs w:val="28"/>
        </w:rPr>
      </w:pPr>
      <w:r w:rsidRPr="002E2367">
        <w:rPr>
          <w:sz w:val="28"/>
          <w:szCs w:val="28"/>
        </w:rPr>
        <w:t xml:space="preserve">Несмотря на то, что общепризнанным является тот факт, что молодежь – социально значимая часть трудового потенциала, она испытывает ряд определенных проблем, которые проявляются в более сложных условиях найма для молодых работников, не имеющих необходимых профессиональных навыков, производственного опыта и требуемой квалификации. </w:t>
      </w:r>
    </w:p>
    <w:p w:rsidR="00E43C1D" w:rsidRPr="002E2367" w:rsidRDefault="00E43C1D" w:rsidP="00E43C1D">
      <w:pPr>
        <w:ind w:firstLine="454"/>
        <w:jc w:val="both"/>
        <w:rPr>
          <w:sz w:val="28"/>
          <w:szCs w:val="28"/>
        </w:rPr>
      </w:pPr>
      <w:r w:rsidRPr="002E2367">
        <w:rPr>
          <w:sz w:val="28"/>
          <w:szCs w:val="28"/>
        </w:rPr>
        <w:t xml:space="preserve">Кроме того, обеспечение молодежной занятости осложнено нестабильными, кризисными явлениями последних лет, которые вызвали рост безработицы среди этой категории населения. </w:t>
      </w:r>
    </w:p>
    <w:p w:rsidR="00E43C1D" w:rsidRPr="002E2367" w:rsidRDefault="00E43C1D" w:rsidP="00E43C1D">
      <w:pPr>
        <w:ind w:firstLine="454"/>
        <w:jc w:val="both"/>
        <w:rPr>
          <w:sz w:val="28"/>
          <w:szCs w:val="28"/>
        </w:rPr>
      </w:pPr>
      <w:r w:rsidRPr="002E2367">
        <w:rPr>
          <w:sz w:val="28"/>
          <w:szCs w:val="28"/>
        </w:rPr>
        <w:lastRenderedPageBreak/>
        <w:t xml:space="preserve">С учетом демографического кризиса перепроизводство отдельных специальностей учебными заведениями порождает дополнительные проблемы, связанные с трудоустройством молодежи. </w:t>
      </w:r>
    </w:p>
    <w:p w:rsidR="00E43C1D" w:rsidRPr="002E2367" w:rsidRDefault="00E43C1D" w:rsidP="00E43C1D">
      <w:pPr>
        <w:ind w:firstLine="454"/>
        <w:jc w:val="both"/>
        <w:rPr>
          <w:sz w:val="28"/>
          <w:szCs w:val="28"/>
        </w:rPr>
      </w:pPr>
      <w:r w:rsidRPr="002E2367">
        <w:rPr>
          <w:sz w:val="28"/>
          <w:szCs w:val="28"/>
        </w:rPr>
        <w:t xml:space="preserve">Наличие избытка молодых специалистов гуманитарных профессий, не имеющих возможности трудоустроиться по специальности, формирует структурную безработицу и создает напряженность на рынке труда [1]. </w:t>
      </w:r>
    </w:p>
    <w:p w:rsidR="00E43C1D" w:rsidRPr="002E2367" w:rsidRDefault="00E43C1D" w:rsidP="00E43C1D">
      <w:pPr>
        <w:ind w:firstLine="454"/>
        <w:jc w:val="both"/>
        <w:rPr>
          <w:sz w:val="28"/>
          <w:szCs w:val="28"/>
        </w:rPr>
      </w:pPr>
      <w:r w:rsidRPr="002E2367">
        <w:rPr>
          <w:sz w:val="28"/>
          <w:szCs w:val="28"/>
        </w:rPr>
        <w:t>В этой связи необходимо формирование эффективного механизма управления занятостью молодежи, основанного на целенаправленной научно обоснованной политике. При этом особое внимание должно быть обращено на профессиональную и социальную адаптацию молодых людей трудоспособного возраста. В настоящее время именно эти приоритетные направления наиболее слабо отражены в как программных документах государственного уровня, так и в планах деятельности отдельных организаций.</w:t>
      </w:r>
    </w:p>
    <w:p w:rsidR="00E43C1D" w:rsidRPr="002E2367" w:rsidRDefault="00E43C1D" w:rsidP="00E43C1D">
      <w:pPr>
        <w:ind w:firstLine="454"/>
        <w:jc w:val="both"/>
        <w:rPr>
          <w:sz w:val="28"/>
          <w:szCs w:val="28"/>
        </w:rPr>
      </w:pPr>
      <w:r w:rsidRPr="002E2367">
        <w:rPr>
          <w:sz w:val="28"/>
          <w:szCs w:val="28"/>
        </w:rPr>
        <w:t>В частности, анализ процесса профессиональной адаптации работников ППЗ и ГПП (Ракитное 2) "МПК "Ясные Зори" филиала ООО «Белгранкорм» выявил некоторые проблемные моменты, которые требуют принятия неотложных управленческих решений.</w:t>
      </w:r>
    </w:p>
    <w:p w:rsidR="00E43C1D" w:rsidRPr="002E2367" w:rsidRDefault="00E43C1D" w:rsidP="00E43C1D">
      <w:pPr>
        <w:ind w:firstLine="454"/>
        <w:jc w:val="both"/>
        <w:rPr>
          <w:sz w:val="28"/>
          <w:szCs w:val="28"/>
        </w:rPr>
      </w:pPr>
      <w:r w:rsidRPr="002E2367">
        <w:rPr>
          <w:sz w:val="28"/>
          <w:szCs w:val="28"/>
        </w:rPr>
        <w:t xml:space="preserve">Отметим, что ООО «Белгранкорм»  является крупным  </w:t>
      </w:r>
      <w:r w:rsidRPr="002E2367">
        <w:rPr>
          <w:sz w:val="28"/>
          <w:szCs w:val="28"/>
          <w:shd w:val="clear" w:color="auto" w:fill="FFFFFF"/>
        </w:rPr>
        <w:t>многоотраслевым сельскохозяйственным комплексом, в сферу деятельности которого входят: растениеводство, комбикормовое производство, птицеводство, свиноводство, молочное животноводство, перерабатывающую промышленность и торговлю.</w:t>
      </w:r>
    </w:p>
    <w:p w:rsidR="00E43C1D" w:rsidRPr="002E2367" w:rsidRDefault="00E43C1D" w:rsidP="00E43C1D">
      <w:pPr>
        <w:ind w:firstLine="454"/>
        <w:jc w:val="both"/>
        <w:rPr>
          <w:color w:val="000000"/>
          <w:sz w:val="28"/>
          <w:szCs w:val="28"/>
        </w:rPr>
      </w:pPr>
      <w:r w:rsidRPr="002E2367">
        <w:rPr>
          <w:color w:val="000000"/>
          <w:sz w:val="28"/>
          <w:szCs w:val="28"/>
        </w:rPr>
        <w:t xml:space="preserve">Основными направлениями деятельности </w:t>
      </w:r>
      <w:r w:rsidRPr="002E2367">
        <w:rPr>
          <w:sz w:val="28"/>
          <w:szCs w:val="28"/>
        </w:rPr>
        <w:t xml:space="preserve">ППЗ и ГПП (Ракитное 2) «МПК «Ясные Зори» филиала </w:t>
      </w:r>
      <w:r w:rsidRPr="002E2367">
        <w:rPr>
          <w:color w:val="000000"/>
          <w:sz w:val="28"/>
          <w:szCs w:val="28"/>
        </w:rPr>
        <w:t xml:space="preserve">ООО «Белгранкорм» являются: </w:t>
      </w:r>
    </w:p>
    <w:p w:rsidR="00E43C1D" w:rsidRPr="002E2367" w:rsidRDefault="00E43C1D" w:rsidP="00E43C1D">
      <w:pPr>
        <w:numPr>
          <w:ilvl w:val="0"/>
          <w:numId w:val="51"/>
        </w:numPr>
        <w:tabs>
          <w:tab w:val="clear" w:pos="1789"/>
          <w:tab w:val="num" w:pos="720"/>
        </w:tabs>
        <w:ind w:left="0" w:firstLine="454"/>
        <w:jc w:val="both"/>
        <w:rPr>
          <w:color w:val="000000"/>
          <w:sz w:val="28"/>
          <w:szCs w:val="28"/>
        </w:rPr>
      </w:pPr>
      <w:r w:rsidRPr="002E2367">
        <w:rPr>
          <w:color w:val="000000"/>
          <w:sz w:val="28"/>
          <w:szCs w:val="28"/>
        </w:rPr>
        <w:t>производство по забою и глубокой переработке птицы;</w:t>
      </w:r>
    </w:p>
    <w:p w:rsidR="00E43C1D" w:rsidRPr="002E2367" w:rsidRDefault="00E43C1D" w:rsidP="00E43C1D">
      <w:pPr>
        <w:numPr>
          <w:ilvl w:val="0"/>
          <w:numId w:val="51"/>
        </w:numPr>
        <w:tabs>
          <w:tab w:val="clear" w:pos="1789"/>
          <w:tab w:val="num" w:pos="720"/>
        </w:tabs>
        <w:ind w:left="0" w:firstLine="454"/>
        <w:jc w:val="both"/>
        <w:rPr>
          <w:color w:val="000000"/>
          <w:sz w:val="28"/>
          <w:szCs w:val="28"/>
        </w:rPr>
      </w:pPr>
      <w:r w:rsidRPr="002E2367">
        <w:rPr>
          <w:color w:val="000000"/>
          <w:sz w:val="28"/>
          <w:szCs w:val="28"/>
        </w:rPr>
        <w:t>реконструкция, техническое перевооружение, ремонт и развитие завода;</w:t>
      </w:r>
    </w:p>
    <w:p w:rsidR="00E43C1D" w:rsidRPr="002E2367" w:rsidRDefault="00E43C1D" w:rsidP="00E43C1D">
      <w:pPr>
        <w:numPr>
          <w:ilvl w:val="0"/>
          <w:numId w:val="51"/>
        </w:numPr>
        <w:tabs>
          <w:tab w:val="clear" w:pos="1789"/>
          <w:tab w:val="num" w:pos="720"/>
        </w:tabs>
        <w:ind w:left="0" w:firstLine="454"/>
        <w:jc w:val="both"/>
        <w:rPr>
          <w:color w:val="000000"/>
          <w:sz w:val="28"/>
          <w:szCs w:val="28"/>
        </w:rPr>
      </w:pPr>
      <w:r w:rsidRPr="002E2367">
        <w:rPr>
          <w:color w:val="000000"/>
          <w:sz w:val="28"/>
          <w:szCs w:val="28"/>
        </w:rPr>
        <w:t>наращение производственных мощностей в соответствии с увеличивающейся потребностью в мясных продуктах;</w:t>
      </w:r>
    </w:p>
    <w:p w:rsidR="00E43C1D" w:rsidRPr="002E2367" w:rsidRDefault="00E43C1D" w:rsidP="00E43C1D">
      <w:pPr>
        <w:numPr>
          <w:ilvl w:val="0"/>
          <w:numId w:val="51"/>
        </w:numPr>
        <w:tabs>
          <w:tab w:val="clear" w:pos="1789"/>
          <w:tab w:val="num" w:pos="720"/>
        </w:tabs>
        <w:ind w:left="0" w:firstLine="454"/>
        <w:jc w:val="both"/>
        <w:rPr>
          <w:color w:val="000000"/>
          <w:sz w:val="28"/>
          <w:szCs w:val="28"/>
        </w:rPr>
      </w:pPr>
      <w:r w:rsidRPr="002E2367">
        <w:rPr>
          <w:color w:val="000000"/>
          <w:sz w:val="28"/>
          <w:szCs w:val="28"/>
        </w:rPr>
        <w:t>развитие персонала, обучение, повышение уровня квалификации.</w:t>
      </w:r>
    </w:p>
    <w:p w:rsidR="00E43C1D" w:rsidRPr="002E2367" w:rsidRDefault="00E43C1D" w:rsidP="00E43C1D">
      <w:pPr>
        <w:ind w:firstLine="454"/>
        <w:jc w:val="both"/>
        <w:rPr>
          <w:sz w:val="28"/>
          <w:szCs w:val="28"/>
        </w:rPr>
      </w:pPr>
      <w:r w:rsidRPr="002E2367">
        <w:rPr>
          <w:sz w:val="28"/>
          <w:szCs w:val="28"/>
        </w:rPr>
        <w:t xml:space="preserve">Общая численность персонала в ППЗ и ГПП (Ракитное 2) «МПК «Ясные Зори» филиала </w:t>
      </w:r>
      <w:r w:rsidRPr="002E2367">
        <w:rPr>
          <w:color w:val="000000"/>
          <w:sz w:val="28"/>
          <w:szCs w:val="28"/>
        </w:rPr>
        <w:t xml:space="preserve">ООО «Белгранкорм» </w:t>
      </w:r>
      <w:r w:rsidRPr="002E2367">
        <w:rPr>
          <w:sz w:val="28"/>
          <w:szCs w:val="28"/>
        </w:rPr>
        <w:t>на 01.01.2016 г. составляет 1263 человека, из которых 866 человек – это мужчины, а 397 – женщины [2].</w:t>
      </w:r>
    </w:p>
    <w:p w:rsidR="00E43C1D" w:rsidRPr="002E2367" w:rsidRDefault="00E43C1D" w:rsidP="00E43C1D">
      <w:pPr>
        <w:ind w:firstLine="454"/>
        <w:jc w:val="both"/>
        <w:rPr>
          <w:rStyle w:val="aa"/>
          <w:color w:val="000000"/>
          <w:sz w:val="28"/>
          <w:szCs w:val="28"/>
        </w:rPr>
      </w:pPr>
      <w:r w:rsidRPr="002E2367">
        <w:rPr>
          <w:sz w:val="28"/>
          <w:szCs w:val="28"/>
        </w:rPr>
        <w:t>Сложившаяся практика функционирования системы управления персоналом филиала предполагает выполнения ряда классических функций, основными из которых, согласно утвержденной регламентной документации, выступают следующие:</w:t>
      </w:r>
    </w:p>
    <w:p w:rsidR="00E43C1D" w:rsidRPr="002E2367" w:rsidRDefault="00E43C1D" w:rsidP="00E43C1D">
      <w:pPr>
        <w:ind w:firstLine="454"/>
        <w:jc w:val="both"/>
        <w:rPr>
          <w:sz w:val="28"/>
          <w:szCs w:val="28"/>
        </w:rPr>
      </w:pPr>
      <w:r w:rsidRPr="002E2367">
        <w:rPr>
          <w:rStyle w:val="aa"/>
          <w:color w:val="000000"/>
          <w:sz w:val="28"/>
          <w:szCs w:val="28"/>
        </w:rPr>
        <w:t xml:space="preserve">1) функция планирования персонала, которая </w:t>
      </w:r>
      <w:r w:rsidRPr="002E2367">
        <w:rPr>
          <w:rStyle w:val="Apple-converted-space0"/>
          <w:color w:val="000000"/>
          <w:sz w:val="28"/>
          <w:szCs w:val="28"/>
        </w:rPr>
        <w:t> </w:t>
      </w:r>
      <w:r w:rsidRPr="002E2367">
        <w:rPr>
          <w:sz w:val="28"/>
          <w:szCs w:val="28"/>
        </w:rPr>
        <w:t>заключается в разработке кадровой политики и стратегии управления персоналом; анализе кадрового потенциала организации и рынка труда; организации кадрового планирования и прогнозирования потребности в персонале; поддержании взаимосвязей с внешними источниками, обеспечивающими организацию кадрами;</w:t>
      </w:r>
    </w:p>
    <w:p w:rsidR="00E43C1D" w:rsidRPr="002E2367" w:rsidRDefault="00E43C1D" w:rsidP="00E43C1D">
      <w:pPr>
        <w:ind w:firstLine="454"/>
        <w:jc w:val="both"/>
        <w:rPr>
          <w:sz w:val="28"/>
          <w:szCs w:val="28"/>
        </w:rPr>
      </w:pPr>
      <w:r w:rsidRPr="002E2367">
        <w:rPr>
          <w:rStyle w:val="aa"/>
          <w:color w:val="000000"/>
          <w:sz w:val="28"/>
          <w:szCs w:val="28"/>
        </w:rPr>
        <w:lastRenderedPageBreak/>
        <w:t xml:space="preserve">2) функция управления наймом и учетом персонала, предполагающая </w:t>
      </w:r>
      <w:r w:rsidRPr="002E2367">
        <w:rPr>
          <w:sz w:val="28"/>
          <w:szCs w:val="28"/>
        </w:rPr>
        <w:t>организацию набора кандидатов на вакантную должность; организацию отбора (собеседования и оценки) и приема персонала; учет приема, перемещений, увольнений персонала; управление занятостью, документационное обеспечение системы управления персоналом;</w:t>
      </w:r>
    </w:p>
    <w:p w:rsidR="00E43C1D" w:rsidRPr="002E2367" w:rsidRDefault="00E43C1D" w:rsidP="00E43C1D">
      <w:pPr>
        <w:ind w:firstLine="454"/>
        <w:jc w:val="both"/>
        <w:rPr>
          <w:sz w:val="28"/>
          <w:szCs w:val="28"/>
        </w:rPr>
      </w:pPr>
      <w:r w:rsidRPr="002E2367">
        <w:rPr>
          <w:rStyle w:val="aa"/>
          <w:color w:val="000000"/>
          <w:sz w:val="28"/>
          <w:szCs w:val="28"/>
        </w:rPr>
        <w:t xml:space="preserve">3) функция управления мотивацией персонала, предусматривающая </w:t>
      </w:r>
      <w:r w:rsidRPr="002E2367">
        <w:rPr>
          <w:sz w:val="28"/>
          <w:szCs w:val="28"/>
        </w:rPr>
        <w:t>нормирование трудового процесса и тарификацию оплаты труды; разработку систем материального и нематериального стимулирования, а также в применение методов морального поощрения персонала;</w:t>
      </w:r>
    </w:p>
    <w:p w:rsidR="00E43C1D" w:rsidRPr="002E2367" w:rsidRDefault="00E43C1D" w:rsidP="00E43C1D">
      <w:pPr>
        <w:ind w:firstLine="454"/>
        <w:jc w:val="both"/>
        <w:rPr>
          <w:sz w:val="28"/>
          <w:szCs w:val="28"/>
        </w:rPr>
      </w:pPr>
      <w:r w:rsidRPr="002E2367">
        <w:rPr>
          <w:rStyle w:val="aa"/>
          <w:color w:val="000000"/>
          <w:sz w:val="28"/>
          <w:szCs w:val="28"/>
        </w:rPr>
        <w:t>4) функция управления социальным развитием</w:t>
      </w:r>
      <w:r w:rsidRPr="002E2367">
        <w:rPr>
          <w:rStyle w:val="Apple-converted-space0"/>
          <w:color w:val="000000"/>
          <w:sz w:val="28"/>
          <w:szCs w:val="28"/>
        </w:rPr>
        <w:t> </w:t>
      </w:r>
      <w:r w:rsidRPr="002E2367">
        <w:rPr>
          <w:sz w:val="28"/>
          <w:szCs w:val="28"/>
        </w:rPr>
        <w:t>заключается в организации питания в течение рабочего дня; обеспечении охраны здоровья и отдыха для сотрудников и их семей; организации развития физической культуры; организации социального страхования;</w:t>
      </w:r>
    </w:p>
    <w:p w:rsidR="00E43C1D" w:rsidRPr="002E2367" w:rsidRDefault="00E43C1D" w:rsidP="00E43C1D">
      <w:pPr>
        <w:ind w:firstLine="454"/>
        <w:jc w:val="both"/>
        <w:rPr>
          <w:sz w:val="28"/>
          <w:szCs w:val="28"/>
        </w:rPr>
      </w:pPr>
      <w:r w:rsidRPr="002E2367">
        <w:rPr>
          <w:rStyle w:val="aa"/>
          <w:color w:val="000000"/>
          <w:sz w:val="28"/>
          <w:szCs w:val="28"/>
        </w:rPr>
        <w:t>5) функция правового обеспечения управления персоналом</w:t>
      </w:r>
      <w:r w:rsidRPr="002E2367">
        <w:rPr>
          <w:rStyle w:val="Apple-converted-space0"/>
          <w:color w:val="000000"/>
          <w:sz w:val="28"/>
          <w:szCs w:val="28"/>
        </w:rPr>
        <w:t> </w:t>
      </w:r>
      <w:r w:rsidRPr="002E2367">
        <w:rPr>
          <w:sz w:val="28"/>
          <w:szCs w:val="28"/>
        </w:rPr>
        <w:t>связана с решением правовых аспектов трудовых отношений, а также с согласованием распорядительных и иных документов по управлению персоналом;</w:t>
      </w:r>
    </w:p>
    <w:p w:rsidR="00E43C1D" w:rsidRPr="002E2367" w:rsidRDefault="00E43C1D" w:rsidP="00E43C1D">
      <w:pPr>
        <w:ind w:firstLine="454"/>
        <w:jc w:val="both"/>
        <w:rPr>
          <w:sz w:val="28"/>
          <w:szCs w:val="28"/>
        </w:rPr>
      </w:pPr>
      <w:r w:rsidRPr="002E2367">
        <w:rPr>
          <w:rStyle w:val="aa"/>
          <w:color w:val="000000"/>
          <w:sz w:val="28"/>
          <w:szCs w:val="28"/>
        </w:rPr>
        <w:t>6) функция информационного обеспечения управления персоналом</w:t>
      </w:r>
      <w:r w:rsidRPr="002E2367">
        <w:rPr>
          <w:rStyle w:val="Apple-converted-space0"/>
          <w:color w:val="000000"/>
          <w:sz w:val="28"/>
          <w:szCs w:val="28"/>
        </w:rPr>
        <w:t> </w:t>
      </w:r>
      <w:r w:rsidRPr="002E2367">
        <w:rPr>
          <w:sz w:val="28"/>
          <w:szCs w:val="28"/>
        </w:rPr>
        <w:t>заключается в ведении учета и статистики персонала; информационном и техническом обеспечении системы управления персоналом; обеспечении персонала необходимой для работы научно-технической информацией.</w:t>
      </w:r>
    </w:p>
    <w:p w:rsidR="00E43C1D" w:rsidRPr="002E2367" w:rsidRDefault="00E43C1D" w:rsidP="00E43C1D">
      <w:pPr>
        <w:ind w:firstLine="454"/>
        <w:jc w:val="both"/>
        <w:rPr>
          <w:sz w:val="28"/>
          <w:szCs w:val="28"/>
        </w:rPr>
      </w:pPr>
      <w:r w:rsidRPr="002E2367">
        <w:rPr>
          <w:rStyle w:val="aa"/>
          <w:color w:val="000000"/>
          <w:sz w:val="28"/>
          <w:szCs w:val="28"/>
        </w:rPr>
        <w:t>7) функция оценки, обучения и развития персонала</w:t>
      </w:r>
      <w:r w:rsidRPr="002E2367">
        <w:rPr>
          <w:rStyle w:val="Apple-converted-space0"/>
          <w:color w:val="000000"/>
          <w:sz w:val="28"/>
          <w:szCs w:val="28"/>
        </w:rPr>
        <w:t> </w:t>
      </w:r>
      <w:r w:rsidRPr="002E2367">
        <w:rPr>
          <w:sz w:val="28"/>
          <w:szCs w:val="28"/>
        </w:rPr>
        <w:t>заключается в осуществлении обучения, переподготовки и в повышении квалификации персонала; управлении развитием карьеры; организации и проведении мероприятий по оценке персонала; введение в должность и адаптации новых работников.</w:t>
      </w:r>
    </w:p>
    <w:p w:rsidR="00E43C1D" w:rsidRPr="00E43C1D" w:rsidRDefault="00E43C1D" w:rsidP="00E43C1D">
      <w:pPr>
        <w:pStyle w:val="1"/>
        <w:ind w:firstLine="454"/>
        <w:jc w:val="both"/>
        <w:rPr>
          <w:b w:val="0"/>
          <w:color w:val="auto"/>
        </w:rPr>
      </w:pPr>
      <w:r w:rsidRPr="00E43C1D">
        <w:rPr>
          <w:b w:val="0"/>
          <w:color w:val="auto"/>
        </w:rPr>
        <w:t>На основе анализа кадровых документов, относящихся к ППЗ и ГПП (Ракитное 2) «МПК «Ясные Зори» филиала ООО «Белгранкорм», выявлен недостаток пакета необходимой документации по управлению профессиональной адаптацией, касательно молодых специалистов.</w:t>
      </w:r>
    </w:p>
    <w:p w:rsidR="00E43C1D" w:rsidRPr="002E2367" w:rsidRDefault="00E43C1D" w:rsidP="00E43C1D">
      <w:pPr>
        <w:ind w:firstLine="454"/>
        <w:jc w:val="both"/>
        <w:rPr>
          <w:sz w:val="28"/>
          <w:szCs w:val="28"/>
        </w:rPr>
      </w:pPr>
      <w:r w:rsidRPr="002E2367">
        <w:rPr>
          <w:color w:val="000000"/>
          <w:sz w:val="28"/>
          <w:szCs w:val="28"/>
          <w:shd w:val="clear" w:color="auto" w:fill="FFFFFF"/>
        </w:rPr>
        <w:t xml:space="preserve">Исходя из содержательной деятельности процесса управления профессиональной адаптацией молодых специалистов, под которым понимается планируемый и регулируемый процесс создания условий по включению молодого специалиста в профессиональную деятельность [2], к </w:t>
      </w:r>
      <w:r w:rsidRPr="002E2367">
        <w:rPr>
          <w:sz w:val="28"/>
          <w:szCs w:val="28"/>
        </w:rPr>
        <w:t>основным документам по управлению профессиональной адаптации молодых специалистов относятся:</w:t>
      </w:r>
    </w:p>
    <w:p w:rsidR="00E43C1D" w:rsidRPr="002E2367" w:rsidRDefault="00E43C1D" w:rsidP="00E43C1D">
      <w:pPr>
        <w:ind w:firstLine="454"/>
        <w:jc w:val="both"/>
        <w:rPr>
          <w:sz w:val="28"/>
          <w:szCs w:val="28"/>
        </w:rPr>
      </w:pPr>
      <w:r w:rsidRPr="002E2367">
        <w:rPr>
          <w:sz w:val="28"/>
          <w:szCs w:val="28"/>
        </w:rPr>
        <w:t>1) план введения в должность – это перечень мероприятий по профессиональной адаптации, в результате которых руководитель оценивает компетенции новичка;</w:t>
      </w:r>
    </w:p>
    <w:p w:rsidR="00E43C1D" w:rsidRPr="002E2367" w:rsidRDefault="00E43C1D" w:rsidP="00E43C1D">
      <w:pPr>
        <w:ind w:firstLine="454"/>
        <w:jc w:val="both"/>
        <w:rPr>
          <w:sz w:val="28"/>
          <w:szCs w:val="28"/>
        </w:rPr>
      </w:pPr>
      <w:r w:rsidRPr="002E2367">
        <w:rPr>
          <w:sz w:val="28"/>
          <w:szCs w:val="28"/>
        </w:rPr>
        <w:t>2) рабочая тетрадь новичка, которая содержит описание «маршрута» каждого дня, так называемый путеводитель нового сотрудника, лист контроля за готовностью рабочего места для новичка и опросник удовлетворенности работой наставника;</w:t>
      </w:r>
    </w:p>
    <w:p w:rsidR="00E43C1D" w:rsidRPr="002E2367" w:rsidRDefault="00E43C1D" w:rsidP="00E43C1D">
      <w:pPr>
        <w:ind w:firstLine="454"/>
        <w:jc w:val="both"/>
        <w:rPr>
          <w:sz w:val="28"/>
          <w:szCs w:val="28"/>
        </w:rPr>
      </w:pPr>
      <w:r w:rsidRPr="002E2367">
        <w:rPr>
          <w:sz w:val="28"/>
          <w:szCs w:val="28"/>
        </w:rPr>
        <w:lastRenderedPageBreak/>
        <w:t>3) книги по адаптации персонала, папка нового сотрудника, содержащие информацию о компании, ее корпоративной культуре, режиме труда и отдыха.</w:t>
      </w:r>
    </w:p>
    <w:p w:rsidR="00E43C1D" w:rsidRPr="002E2367" w:rsidRDefault="00E43C1D" w:rsidP="00E43C1D">
      <w:pPr>
        <w:ind w:firstLine="454"/>
        <w:jc w:val="both"/>
        <w:rPr>
          <w:sz w:val="28"/>
          <w:szCs w:val="28"/>
        </w:rPr>
      </w:pPr>
      <w:r w:rsidRPr="002E2367">
        <w:rPr>
          <w:sz w:val="28"/>
          <w:szCs w:val="28"/>
        </w:rPr>
        <w:t>Среди перечисленных материалов, на практике используется только обобщенный план мероприятий по управлению профессиональной адаптацией молодых специалистов (таблица 1):</w:t>
      </w:r>
    </w:p>
    <w:p w:rsidR="00E43C1D" w:rsidRPr="002E2367" w:rsidRDefault="00E43C1D" w:rsidP="00E43C1D">
      <w:pPr>
        <w:ind w:firstLine="454"/>
        <w:jc w:val="right"/>
        <w:rPr>
          <w:sz w:val="28"/>
          <w:szCs w:val="28"/>
        </w:rPr>
      </w:pPr>
      <w:r w:rsidRPr="002E2367">
        <w:rPr>
          <w:sz w:val="28"/>
          <w:szCs w:val="28"/>
        </w:rPr>
        <w:t>Таблица 1</w:t>
      </w:r>
    </w:p>
    <w:p w:rsidR="00E43C1D" w:rsidRPr="002E2367" w:rsidRDefault="00E43C1D" w:rsidP="00E43C1D">
      <w:pPr>
        <w:pStyle w:val="4"/>
        <w:shd w:val="clear" w:color="auto" w:fill="FFFFFF"/>
        <w:spacing w:before="0"/>
        <w:ind w:firstLine="454"/>
        <w:jc w:val="center"/>
        <w:rPr>
          <w:b w:val="0"/>
          <w:color w:val="000000"/>
          <w:szCs w:val="28"/>
        </w:rPr>
      </w:pPr>
      <w:r w:rsidRPr="002E2367">
        <w:rPr>
          <w:b w:val="0"/>
          <w:color w:val="000000"/>
          <w:szCs w:val="28"/>
        </w:rPr>
        <w:t>Мероприятия по управлению профессиональной адаптацией молодых специалистов</w:t>
      </w:r>
    </w:p>
    <w:p w:rsidR="00E43C1D" w:rsidRPr="002E2367" w:rsidRDefault="00E43C1D" w:rsidP="00E43C1D">
      <w:pPr>
        <w:rPr>
          <w:sz w:val="28"/>
          <w:szCs w:val="28"/>
        </w:rPr>
      </w:pPr>
    </w:p>
    <w:tbl>
      <w:tblPr>
        <w:tblW w:w="0" w:type="auto"/>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374"/>
        <w:gridCol w:w="2518"/>
        <w:gridCol w:w="2700"/>
      </w:tblGrid>
      <w:tr w:rsidR="00E43C1D" w:rsidRPr="002E2367" w:rsidTr="0080764D">
        <w:trPr>
          <w:jc w:val="center"/>
        </w:trPr>
        <w:tc>
          <w:tcPr>
            <w:tcW w:w="720" w:type="dxa"/>
            <w:shd w:val="clear" w:color="auto" w:fill="auto"/>
          </w:tcPr>
          <w:p w:rsidR="00E43C1D" w:rsidRPr="002E2367" w:rsidRDefault="00E43C1D" w:rsidP="0080764D">
            <w:pPr>
              <w:ind w:firstLine="454"/>
              <w:rPr>
                <w:szCs w:val="24"/>
              </w:rPr>
            </w:pPr>
          </w:p>
        </w:tc>
        <w:tc>
          <w:tcPr>
            <w:tcW w:w="2374" w:type="dxa"/>
            <w:shd w:val="clear" w:color="auto" w:fill="auto"/>
          </w:tcPr>
          <w:p w:rsidR="00E43C1D" w:rsidRPr="002E2367" w:rsidRDefault="00E43C1D" w:rsidP="0080764D">
            <w:pPr>
              <w:jc w:val="center"/>
              <w:rPr>
                <w:b/>
                <w:i/>
                <w:szCs w:val="24"/>
              </w:rPr>
            </w:pPr>
            <w:r w:rsidRPr="002E2367">
              <w:rPr>
                <w:b/>
                <w:i/>
                <w:szCs w:val="24"/>
              </w:rPr>
              <w:t>Цели профессиональной адаптации</w:t>
            </w:r>
          </w:p>
        </w:tc>
        <w:tc>
          <w:tcPr>
            <w:tcW w:w="2518" w:type="dxa"/>
            <w:shd w:val="clear" w:color="auto" w:fill="auto"/>
          </w:tcPr>
          <w:p w:rsidR="00E43C1D" w:rsidRPr="002E2367" w:rsidRDefault="00E43C1D" w:rsidP="0080764D">
            <w:pPr>
              <w:jc w:val="center"/>
              <w:rPr>
                <w:b/>
                <w:i/>
                <w:szCs w:val="24"/>
              </w:rPr>
            </w:pPr>
            <w:r w:rsidRPr="002E2367">
              <w:rPr>
                <w:b/>
                <w:i/>
                <w:szCs w:val="24"/>
              </w:rPr>
              <w:t>Мероприятия профессиональной адаптации</w:t>
            </w:r>
          </w:p>
          <w:p w:rsidR="00E43C1D" w:rsidRPr="002E2367" w:rsidRDefault="00E43C1D" w:rsidP="0080764D">
            <w:pPr>
              <w:ind w:firstLine="454"/>
              <w:jc w:val="center"/>
              <w:rPr>
                <w:b/>
                <w:i/>
                <w:szCs w:val="24"/>
              </w:rPr>
            </w:pPr>
          </w:p>
        </w:tc>
        <w:tc>
          <w:tcPr>
            <w:tcW w:w="2700" w:type="dxa"/>
            <w:shd w:val="clear" w:color="auto" w:fill="auto"/>
          </w:tcPr>
          <w:p w:rsidR="00E43C1D" w:rsidRPr="002E2367" w:rsidRDefault="00E43C1D" w:rsidP="0080764D">
            <w:pPr>
              <w:jc w:val="center"/>
              <w:rPr>
                <w:b/>
                <w:i/>
                <w:szCs w:val="24"/>
              </w:rPr>
            </w:pPr>
            <w:r w:rsidRPr="002E2367">
              <w:rPr>
                <w:b/>
                <w:i/>
                <w:szCs w:val="24"/>
              </w:rPr>
              <w:t>Ответственные лица</w:t>
            </w:r>
          </w:p>
        </w:tc>
      </w:tr>
      <w:tr w:rsidR="00E43C1D" w:rsidRPr="002E2367" w:rsidTr="0080764D">
        <w:trPr>
          <w:trHeight w:val="528"/>
          <w:jc w:val="center"/>
        </w:trPr>
        <w:tc>
          <w:tcPr>
            <w:tcW w:w="720" w:type="dxa"/>
            <w:tcBorders>
              <w:right w:val="single" w:sz="4" w:space="0" w:color="auto"/>
            </w:tcBorders>
            <w:shd w:val="clear" w:color="auto" w:fill="auto"/>
          </w:tcPr>
          <w:p w:rsidR="00E43C1D" w:rsidRPr="002E2367" w:rsidRDefault="00E43C1D" w:rsidP="0080764D">
            <w:pPr>
              <w:jc w:val="center"/>
              <w:rPr>
                <w:szCs w:val="24"/>
              </w:rPr>
            </w:pPr>
            <w:r w:rsidRPr="002E2367">
              <w:rPr>
                <w:szCs w:val="24"/>
              </w:rPr>
              <w:t>1.</w:t>
            </w:r>
          </w:p>
          <w:p w:rsidR="00E43C1D" w:rsidRPr="002E2367" w:rsidRDefault="00E43C1D" w:rsidP="0080764D">
            <w:pPr>
              <w:ind w:firstLine="454"/>
              <w:jc w:val="center"/>
              <w:rPr>
                <w:szCs w:val="24"/>
              </w:rPr>
            </w:pPr>
          </w:p>
        </w:tc>
        <w:tc>
          <w:tcPr>
            <w:tcW w:w="2374" w:type="dxa"/>
            <w:tcBorders>
              <w:left w:val="single" w:sz="4" w:space="0" w:color="auto"/>
            </w:tcBorders>
            <w:shd w:val="clear" w:color="auto" w:fill="auto"/>
          </w:tcPr>
          <w:p w:rsidR="00E43C1D" w:rsidRPr="002E2367" w:rsidRDefault="00E43C1D" w:rsidP="0080764D">
            <w:pPr>
              <w:rPr>
                <w:szCs w:val="24"/>
              </w:rPr>
            </w:pPr>
            <w:r w:rsidRPr="002E2367">
              <w:rPr>
                <w:color w:val="000000"/>
                <w:szCs w:val="24"/>
              </w:rPr>
              <w:t>Информировать об особенностях организации и порядке взаимодействия с коллегами</w:t>
            </w:r>
          </w:p>
        </w:tc>
        <w:tc>
          <w:tcPr>
            <w:tcW w:w="2518" w:type="dxa"/>
            <w:shd w:val="clear" w:color="auto" w:fill="auto"/>
          </w:tcPr>
          <w:p w:rsidR="00E43C1D" w:rsidRPr="002E2367" w:rsidRDefault="00E43C1D" w:rsidP="0080764D">
            <w:pPr>
              <w:rPr>
                <w:szCs w:val="24"/>
              </w:rPr>
            </w:pPr>
            <w:r w:rsidRPr="002E2367">
              <w:rPr>
                <w:color w:val="000000"/>
                <w:szCs w:val="24"/>
              </w:rPr>
              <w:t>Инструктаж в отделе кадров, изучение необходимых локальных нормативных актов.</w:t>
            </w:r>
          </w:p>
          <w:p w:rsidR="00E43C1D" w:rsidRPr="002E2367" w:rsidRDefault="00E43C1D" w:rsidP="0080764D">
            <w:pPr>
              <w:ind w:firstLine="454"/>
              <w:rPr>
                <w:color w:val="000000"/>
                <w:szCs w:val="24"/>
              </w:rPr>
            </w:pPr>
          </w:p>
          <w:p w:rsidR="00E43C1D" w:rsidRPr="002E2367" w:rsidRDefault="00E43C1D" w:rsidP="0080764D">
            <w:pPr>
              <w:rPr>
                <w:color w:val="000000"/>
                <w:szCs w:val="24"/>
              </w:rPr>
            </w:pPr>
            <w:r w:rsidRPr="002E2367">
              <w:rPr>
                <w:color w:val="000000"/>
                <w:szCs w:val="24"/>
              </w:rPr>
              <w:t>Welcome-тренинг, экскурсия по организации.</w:t>
            </w:r>
          </w:p>
          <w:p w:rsidR="00E43C1D" w:rsidRPr="002E2367" w:rsidRDefault="00E43C1D" w:rsidP="0080764D">
            <w:pPr>
              <w:ind w:firstLine="454"/>
              <w:rPr>
                <w:color w:val="000000"/>
                <w:szCs w:val="24"/>
              </w:rPr>
            </w:pPr>
          </w:p>
          <w:p w:rsidR="00E43C1D" w:rsidRPr="002E2367" w:rsidRDefault="00E43C1D" w:rsidP="0080764D">
            <w:pPr>
              <w:ind w:firstLine="57"/>
              <w:rPr>
                <w:color w:val="000000"/>
                <w:szCs w:val="24"/>
              </w:rPr>
            </w:pPr>
            <w:r w:rsidRPr="002E2367">
              <w:rPr>
                <w:color w:val="000000"/>
                <w:szCs w:val="24"/>
              </w:rPr>
              <w:t>Выдача папки новичка.</w:t>
            </w:r>
          </w:p>
        </w:tc>
        <w:tc>
          <w:tcPr>
            <w:tcW w:w="2700" w:type="dxa"/>
            <w:shd w:val="clear" w:color="auto" w:fill="auto"/>
          </w:tcPr>
          <w:p w:rsidR="00E43C1D" w:rsidRPr="002E2367" w:rsidRDefault="00E43C1D" w:rsidP="0080764D">
            <w:pPr>
              <w:rPr>
                <w:szCs w:val="24"/>
              </w:rPr>
            </w:pPr>
            <w:r w:rsidRPr="002E2367">
              <w:rPr>
                <w:color w:val="000000"/>
                <w:szCs w:val="24"/>
              </w:rPr>
              <w:t>Инспектор по кадрам</w:t>
            </w:r>
          </w:p>
          <w:p w:rsidR="00E43C1D" w:rsidRPr="002E2367" w:rsidRDefault="00E43C1D" w:rsidP="0080764D">
            <w:pPr>
              <w:ind w:firstLine="454"/>
              <w:rPr>
                <w:color w:val="000000"/>
                <w:szCs w:val="24"/>
              </w:rPr>
            </w:pPr>
          </w:p>
          <w:p w:rsidR="00E43C1D" w:rsidRPr="002E2367" w:rsidRDefault="00E43C1D" w:rsidP="0080764D">
            <w:pPr>
              <w:ind w:firstLine="454"/>
              <w:rPr>
                <w:color w:val="000000"/>
                <w:szCs w:val="24"/>
              </w:rPr>
            </w:pPr>
          </w:p>
          <w:p w:rsidR="00E43C1D" w:rsidRPr="002E2367" w:rsidRDefault="00E43C1D" w:rsidP="0080764D">
            <w:pPr>
              <w:ind w:firstLine="454"/>
              <w:rPr>
                <w:color w:val="000000"/>
                <w:szCs w:val="24"/>
              </w:rPr>
            </w:pPr>
          </w:p>
          <w:p w:rsidR="00E43C1D" w:rsidRDefault="00E43C1D" w:rsidP="0080764D">
            <w:pPr>
              <w:ind w:firstLine="454"/>
              <w:rPr>
                <w:color w:val="000000"/>
                <w:szCs w:val="24"/>
              </w:rPr>
            </w:pPr>
          </w:p>
          <w:p w:rsidR="00E43C1D" w:rsidRPr="002E2367" w:rsidRDefault="00E43C1D" w:rsidP="0080764D">
            <w:pPr>
              <w:ind w:firstLine="454"/>
              <w:rPr>
                <w:color w:val="000000"/>
                <w:szCs w:val="24"/>
              </w:rPr>
            </w:pPr>
          </w:p>
          <w:p w:rsidR="00E43C1D" w:rsidRPr="002E2367" w:rsidRDefault="00E43C1D" w:rsidP="0080764D">
            <w:pPr>
              <w:rPr>
                <w:szCs w:val="24"/>
              </w:rPr>
            </w:pPr>
            <w:r w:rsidRPr="002E2367">
              <w:rPr>
                <w:color w:val="000000"/>
                <w:szCs w:val="24"/>
              </w:rPr>
              <w:t>Инспектор по кадрам</w:t>
            </w:r>
          </w:p>
          <w:p w:rsidR="00E43C1D" w:rsidRPr="002E2367" w:rsidRDefault="00E43C1D" w:rsidP="0080764D">
            <w:pPr>
              <w:ind w:firstLine="454"/>
              <w:rPr>
                <w:color w:val="000000"/>
                <w:szCs w:val="24"/>
              </w:rPr>
            </w:pPr>
          </w:p>
          <w:p w:rsidR="00E43C1D" w:rsidRPr="002E2367" w:rsidRDefault="00E43C1D" w:rsidP="0080764D">
            <w:pPr>
              <w:ind w:firstLine="454"/>
              <w:rPr>
                <w:color w:val="000000"/>
                <w:szCs w:val="24"/>
              </w:rPr>
            </w:pPr>
          </w:p>
          <w:p w:rsidR="00E43C1D" w:rsidRPr="002E2367" w:rsidRDefault="00E43C1D" w:rsidP="0080764D">
            <w:pPr>
              <w:rPr>
                <w:szCs w:val="24"/>
              </w:rPr>
            </w:pPr>
            <w:r w:rsidRPr="002E2367">
              <w:rPr>
                <w:color w:val="000000"/>
                <w:szCs w:val="24"/>
              </w:rPr>
              <w:t>Менеджер по персоналу</w:t>
            </w:r>
          </w:p>
        </w:tc>
      </w:tr>
      <w:tr w:rsidR="00E43C1D" w:rsidRPr="002E2367" w:rsidTr="0080764D">
        <w:trPr>
          <w:jc w:val="center"/>
        </w:trPr>
        <w:tc>
          <w:tcPr>
            <w:tcW w:w="720" w:type="dxa"/>
            <w:shd w:val="clear" w:color="auto" w:fill="auto"/>
          </w:tcPr>
          <w:p w:rsidR="00E43C1D" w:rsidRPr="002E2367" w:rsidRDefault="00E43C1D" w:rsidP="0080764D">
            <w:pPr>
              <w:jc w:val="center"/>
              <w:rPr>
                <w:szCs w:val="24"/>
              </w:rPr>
            </w:pPr>
            <w:r w:rsidRPr="002E2367">
              <w:rPr>
                <w:szCs w:val="24"/>
              </w:rPr>
              <w:t>2.</w:t>
            </w:r>
          </w:p>
        </w:tc>
        <w:tc>
          <w:tcPr>
            <w:tcW w:w="2374" w:type="dxa"/>
            <w:shd w:val="clear" w:color="auto" w:fill="auto"/>
          </w:tcPr>
          <w:p w:rsidR="00E43C1D" w:rsidRPr="002E2367" w:rsidRDefault="00E43C1D" w:rsidP="0080764D">
            <w:pPr>
              <w:rPr>
                <w:color w:val="000000"/>
                <w:szCs w:val="24"/>
              </w:rPr>
            </w:pPr>
            <w:r w:rsidRPr="002E2367">
              <w:rPr>
                <w:color w:val="000000"/>
                <w:szCs w:val="24"/>
              </w:rPr>
              <w:t>Познакомить с общими принципами работы подразделения</w:t>
            </w:r>
          </w:p>
          <w:p w:rsidR="00E43C1D" w:rsidRPr="002E2367" w:rsidRDefault="00E43C1D" w:rsidP="0080764D">
            <w:pPr>
              <w:ind w:firstLine="454"/>
              <w:rPr>
                <w:szCs w:val="24"/>
              </w:rPr>
            </w:pPr>
          </w:p>
        </w:tc>
        <w:tc>
          <w:tcPr>
            <w:tcW w:w="2518" w:type="dxa"/>
            <w:shd w:val="clear" w:color="auto" w:fill="auto"/>
          </w:tcPr>
          <w:p w:rsidR="00E43C1D" w:rsidRPr="002E2367" w:rsidRDefault="00E43C1D" w:rsidP="0080764D">
            <w:pPr>
              <w:rPr>
                <w:szCs w:val="24"/>
              </w:rPr>
            </w:pPr>
            <w:r w:rsidRPr="002E2367">
              <w:rPr>
                <w:color w:val="000000"/>
                <w:szCs w:val="24"/>
              </w:rPr>
              <w:t>Знакомство с коллегами. Изучение документов о работе подразделения</w:t>
            </w:r>
          </w:p>
        </w:tc>
        <w:tc>
          <w:tcPr>
            <w:tcW w:w="2700" w:type="dxa"/>
            <w:shd w:val="clear" w:color="auto" w:fill="auto"/>
          </w:tcPr>
          <w:p w:rsidR="00E43C1D" w:rsidRPr="002E2367" w:rsidRDefault="00E43C1D" w:rsidP="0080764D">
            <w:pPr>
              <w:rPr>
                <w:szCs w:val="24"/>
              </w:rPr>
            </w:pPr>
            <w:r w:rsidRPr="002E2367">
              <w:rPr>
                <w:color w:val="000000"/>
                <w:szCs w:val="24"/>
              </w:rPr>
              <w:t>Менеджер по персоналу, непосредственный руководитель</w:t>
            </w:r>
          </w:p>
        </w:tc>
      </w:tr>
      <w:tr w:rsidR="00E43C1D" w:rsidRPr="002E2367" w:rsidTr="0080764D">
        <w:tblPrEx>
          <w:tblCellMar>
            <w:left w:w="0" w:type="dxa"/>
            <w:right w:w="0" w:type="dxa"/>
          </w:tblCellMar>
          <w:tblLook w:val="0000" w:firstRow="0" w:lastRow="0" w:firstColumn="0" w:lastColumn="0" w:noHBand="0" w:noVBand="0"/>
        </w:tblPrEx>
        <w:trPr>
          <w:trHeight w:val="1200"/>
          <w:jc w:val="center"/>
        </w:trPr>
        <w:tc>
          <w:tcPr>
            <w:tcW w:w="720" w:type="dxa"/>
            <w:shd w:val="clear" w:color="auto" w:fill="auto"/>
          </w:tcPr>
          <w:p w:rsidR="00E43C1D" w:rsidRPr="002E2367" w:rsidRDefault="00E43C1D" w:rsidP="0080764D">
            <w:pPr>
              <w:jc w:val="center"/>
              <w:rPr>
                <w:szCs w:val="24"/>
              </w:rPr>
            </w:pPr>
            <w:r w:rsidRPr="002E2367">
              <w:rPr>
                <w:szCs w:val="24"/>
              </w:rPr>
              <w:t>3.</w:t>
            </w:r>
          </w:p>
        </w:tc>
        <w:tc>
          <w:tcPr>
            <w:tcW w:w="2374" w:type="dxa"/>
            <w:shd w:val="clear" w:color="auto" w:fill="auto"/>
          </w:tcPr>
          <w:p w:rsidR="00E43C1D" w:rsidRPr="002E2367" w:rsidRDefault="00E43C1D" w:rsidP="0080764D">
            <w:pPr>
              <w:rPr>
                <w:szCs w:val="24"/>
              </w:rPr>
            </w:pPr>
            <w:r w:rsidRPr="002E2367">
              <w:rPr>
                <w:color w:val="000000"/>
                <w:szCs w:val="24"/>
              </w:rPr>
              <w:t>Рассказать об общих алгоритмах работы по должности</w:t>
            </w:r>
          </w:p>
        </w:tc>
        <w:tc>
          <w:tcPr>
            <w:tcW w:w="2518" w:type="dxa"/>
            <w:shd w:val="clear" w:color="auto" w:fill="auto"/>
          </w:tcPr>
          <w:p w:rsidR="00E43C1D" w:rsidRPr="002E2367" w:rsidRDefault="00E43C1D" w:rsidP="0080764D">
            <w:pPr>
              <w:rPr>
                <w:szCs w:val="24"/>
              </w:rPr>
            </w:pPr>
            <w:r w:rsidRPr="002E2367">
              <w:rPr>
                <w:color w:val="000000"/>
                <w:szCs w:val="24"/>
              </w:rPr>
              <w:t>Освоение рабочего места. Составление индивидуального плана работы</w:t>
            </w:r>
          </w:p>
        </w:tc>
        <w:tc>
          <w:tcPr>
            <w:tcW w:w="2700" w:type="dxa"/>
            <w:shd w:val="clear" w:color="auto" w:fill="auto"/>
          </w:tcPr>
          <w:p w:rsidR="00E43C1D" w:rsidRPr="002E2367" w:rsidRDefault="00E43C1D" w:rsidP="0080764D">
            <w:pPr>
              <w:rPr>
                <w:color w:val="000000"/>
                <w:szCs w:val="24"/>
              </w:rPr>
            </w:pPr>
            <w:r w:rsidRPr="002E2367">
              <w:rPr>
                <w:color w:val="000000"/>
                <w:szCs w:val="24"/>
              </w:rPr>
              <w:t>Непосредственный руководитель</w:t>
            </w:r>
          </w:p>
          <w:p w:rsidR="00E43C1D" w:rsidRPr="002E2367" w:rsidRDefault="00E43C1D" w:rsidP="0080764D">
            <w:pPr>
              <w:ind w:firstLine="454"/>
              <w:rPr>
                <w:color w:val="000000"/>
                <w:szCs w:val="24"/>
              </w:rPr>
            </w:pPr>
          </w:p>
          <w:p w:rsidR="00E43C1D" w:rsidRPr="002E2367" w:rsidRDefault="00E43C1D" w:rsidP="0080764D">
            <w:pPr>
              <w:ind w:firstLine="454"/>
              <w:rPr>
                <w:color w:val="000000"/>
                <w:szCs w:val="24"/>
              </w:rPr>
            </w:pPr>
          </w:p>
          <w:p w:rsidR="00E43C1D" w:rsidRPr="002E2367" w:rsidRDefault="00E43C1D" w:rsidP="0080764D">
            <w:pPr>
              <w:ind w:firstLine="454"/>
              <w:rPr>
                <w:szCs w:val="24"/>
              </w:rPr>
            </w:pPr>
          </w:p>
        </w:tc>
      </w:tr>
    </w:tbl>
    <w:p w:rsidR="00E43C1D" w:rsidRPr="002E2367" w:rsidRDefault="00E43C1D" w:rsidP="00E43C1D">
      <w:pPr>
        <w:ind w:firstLine="454"/>
        <w:jc w:val="both"/>
        <w:rPr>
          <w:sz w:val="28"/>
          <w:szCs w:val="28"/>
        </w:rPr>
      </w:pPr>
    </w:p>
    <w:p w:rsidR="00E43C1D" w:rsidRPr="002E2367" w:rsidRDefault="00E43C1D" w:rsidP="00E43C1D">
      <w:pPr>
        <w:ind w:firstLine="454"/>
        <w:jc w:val="both"/>
        <w:rPr>
          <w:sz w:val="28"/>
          <w:szCs w:val="28"/>
        </w:rPr>
      </w:pPr>
      <w:r w:rsidRPr="002E2367">
        <w:rPr>
          <w:sz w:val="28"/>
          <w:szCs w:val="28"/>
        </w:rPr>
        <w:t>Однако, очевидно, что успешность профессиональной адаптации молодежи на профессионально-трудовом поприще связана с разработкой и реализацией новых моделей адаптации к сложным, динамично меняющимся условиям внутренней среды предприятия.</w:t>
      </w:r>
    </w:p>
    <w:p w:rsidR="00E43C1D" w:rsidRPr="002E2367" w:rsidRDefault="00E43C1D" w:rsidP="00E43C1D">
      <w:pPr>
        <w:ind w:firstLine="454"/>
        <w:jc w:val="both"/>
        <w:rPr>
          <w:sz w:val="28"/>
          <w:szCs w:val="28"/>
        </w:rPr>
      </w:pPr>
      <w:r w:rsidRPr="002E2367">
        <w:rPr>
          <w:sz w:val="28"/>
          <w:szCs w:val="28"/>
        </w:rPr>
        <w:t xml:space="preserve">Помимо этого, решение подобной задачи необходимо осуществлять посредством организационно-технологических и нормативно-правовых механизмов, направленных на обеспечение трудовых отношений и отношений занятости молодежи, которые предусматривают, во-первых, осуществление комплекса координированных действий в отношении молодежи при ее переходе из сферы образования к профессиональной </w:t>
      </w:r>
      <w:r w:rsidRPr="002E2367">
        <w:rPr>
          <w:sz w:val="28"/>
          <w:szCs w:val="28"/>
        </w:rPr>
        <w:lastRenderedPageBreak/>
        <w:t>деятельности; а во-вторых, правовое регулирование в области занятости молодежи на основе соблюдения гарантий.</w:t>
      </w:r>
    </w:p>
    <w:p w:rsidR="00E43C1D" w:rsidRPr="002E2367" w:rsidRDefault="00E43C1D" w:rsidP="00E43C1D">
      <w:pPr>
        <w:ind w:firstLine="454"/>
        <w:jc w:val="both"/>
        <w:rPr>
          <w:sz w:val="28"/>
          <w:szCs w:val="28"/>
        </w:rPr>
      </w:pPr>
      <w:r w:rsidRPr="002E2367">
        <w:rPr>
          <w:sz w:val="28"/>
          <w:szCs w:val="28"/>
        </w:rPr>
        <w:t>Таким образом, механизм управления процессом профессиональной адаптации молодых специалистов предусматривает решение трех важнейших проблем: структурного закрепления функций управления адаптацией молодежи на рынке труда региона (внешней среды); организации адекватных технологий процесса профессиональной адаптации на предприятии (внутренней среды) и информационного обеспечения процесса профессиональной адаптации.</w:t>
      </w:r>
    </w:p>
    <w:p w:rsidR="00E43C1D" w:rsidRPr="002E2367" w:rsidRDefault="00E43C1D" w:rsidP="00E43C1D">
      <w:pPr>
        <w:ind w:firstLine="454"/>
        <w:jc w:val="both"/>
        <w:rPr>
          <w:sz w:val="28"/>
          <w:szCs w:val="28"/>
        </w:rPr>
      </w:pPr>
    </w:p>
    <w:p w:rsidR="00E43C1D" w:rsidRPr="002E2367" w:rsidRDefault="00E43C1D" w:rsidP="00E43C1D">
      <w:pPr>
        <w:jc w:val="center"/>
        <w:rPr>
          <w:b/>
          <w:sz w:val="28"/>
          <w:szCs w:val="28"/>
        </w:rPr>
      </w:pPr>
      <w:r w:rsidRPr="002E2367">
        <w:rPr>
          <w:b/>
          <w:sz w:val="28"/>
          <w:szCs w:val="28"/>
        </w:rPr>
        <w:t>Список литературы</w:t>
      </w:r>
    </w:p>
    <w:p w:rsidR="00E43C1D" w:rsidRPr="002E2367" w:rsidRDefault="00E43C1D" w:rsidP="00E43C1D">
      <w:pPr>
        <w:numPr>
          <w:ilvl w:val="0"/>
          <w:numId w:val="52"/>
        </w:numPr>
        <w:tabs>
          <w:tab w:val="left" w:pos="720"/>
        </w:tabs>
        <w:ind w:left="0" w:firstLine="720"/>
        <w:jc w:val="both"/>
        <w:rPr>
          <w:sz w:val="28"/>
          <w:szCs w:val="28"/>
        </w:rPr>
      </w:pPr>
      <w:r w:rsidRPr="002E2367">
        <w:rPr>
          <w:sz w:val="28"/>
          <w:szCs w:val="28"/>
        </w:rPr>
        <w:t>Данкова Ж.Ю. Эффективная профессиональная ориентация молодежи как условие подготовки конкурентоспособных и элитных специалистов // Сборник материалов VI Международной заочной научно - практической конференции, посвящённой 60-летию БГТУ им.В.Г.Шухова «Содействие профессиональному становлению личности и трудоустройству молодых специалистов в современных условиях». – Белгород:  Белгородский государственный технологический университет им. В.Г. Шухова (Белгород), 2014.– С. 188-198.</w:t>
      </w:r>
    </w:p>
    <w:p w:rsidR="00E43C1D" w:rsidRPr="002E2367" w:rsidRDefault="00E43C1D" w:rsidP="00E43C1D">
      <w:pPr>
        <w:numPr>
          <w:ilvl w:val="0"/>
          <w:numId w:val="52"/>
        </w:numPr>
        <w:tabs>
          <w:tab w:val="left" w:pos="720"/>
        </w:tabs>
        <w:ind w:left="0" w:firstLine="720"/>
        <w:jc w:val="both"/>
        <w:rPr>
          <w:sz w:val="28"/>
          <w:szCs w:val="28"/>
        </w:rPr>
      </w:pPr>
      <w:r w:rsidRPr="002E2367">
        <w:rPr>
          <w:sz w:val="28"/>
          <w:szCs w:val="28"/>
        </w:rPr>
        <w:t xml:space="preserve">ООО «Белгранкорм» - официальный сайт [Электронный ресурс]. Систем.требования: AdobeAcrobatReader. URL: </w:t>
      </w:r>
      <w:hyperlink r:id="rId67" w:history="1">
        <w:r w:rsidRPr="002E2367">
          <w:rPr>
            <w:rStyle w:val="a4"/>
            <w:sz w:val="28"/>
            <w:szCs w:val="28"/>
            <w:lang w:val="en-US"/>
          </w:rPr>
          <w:t>http</w:t>
        </w:r>
        <w:r w:rsidRPr="002E2367">
          <w:rPr>
            <w:rStyle w:val="a4"/>
            <w:sz w:val="28"/>
            <w:szCs w:val="28"/>
          </w:rPr>
          <w:t>://</w:t>
        </w:r>
        <w:r w:rsidRPr="002E2367">
          <w:rPr>
            <w:rStyle w:val="a4"/>
            <w:sz w:val="28"/>
            <w:szCs w:val="28"/>
            <w:lang w:val="en-US"/>
          </w:rPr>
          <w:t>www</w:t>
        </w:r>
        <w:r w:rsidRPr="002E2367">
          <w:rPr>
            <w:rStyle w:val="a4"/>
            <w:sz w:val="28"/>
            <w:szCs w:val="28"/>
          </w:rPr>
          <w:t>.</w:t>
        </w:r>
        <w:r w:rsidRPr="002E2367">
          <w:rPr>
            <w:rStyle w:val="a4"/>
            <w:sz w:val="28"/>
            <w:szCs w:val="28"/>
            <w:lang w:val="en-US"/>
          </w:rPr>
          <w:t>jasnzori</w:t>
        </w:r>
        <w:r w:rsidRPr="002E2367">
          <w:rPr>
            <w:rStyle w:val="a4"/>
            <w:sz w:val="28"/>
            <w:szCs w:val="28"/>
          </w:rPr>
          <w:t>.</w:t>
        </w:r>
        <w:r w:rsidRPr="002E2367">
          <w:rPr>
            <w:rStyle w:val="a4"/>
            <w:sz w:val="28"/>
            <w:szCs w:val="28"/>
            <w:lang w:val="en-US"/>
          </w:rPr>
          <w:t>ru</w:t>
        </w:r>
        <w:r w:rsidRPr="002E2367">
          <w:rPr>
            <w:rStyle w:val="a4"/>
            <w:sz w:val="28"/>
            <w:szCs w:val="28"/>
          </w:rPr>
          <w:t>/</w:t>
        </w:r>
      </w:hyperlink>
      <w:r w:rsidRPr="002E2367">
        <w:rPr>
          <w:sz w:val="28"/>
          <w:szCs w:val="28"/>
        </w:rPr>
        <w:t xml:space="preserve"> (дата обращения: 26.04.2016)</w:t>
      </w:r>
    </w:p>
    <w:p w:rsidR="00E43C1D" w:rsidRDefault="00E43C1D" w:rsidP="00E43C1D">
      <w:pPr>
        <w:tabs>
          <w:tab w:val="left" w:pos="1845"/>
        </w:tabs>
        <w:rPr>
          <w:sz w:val="28"/>
          <w:szCs w:val="28"/>
        </w:rPr>
      </w:pPr>
      <w:r w:rsidRPr="002E2367">
        <w:rPr>
          <w:sz w:val="28"/>
          <w:szCs w:val="28"/>
          <w:lang w:val="en-US"/>
        </w:rPr>
        <w:t>HR</w:t>
      </w:r>
      <w:r w:rsidRPr="002E2367">
        <w:rPr>
          <w:sz w:val="28"/>
          <w:szCs w:val="28"/>
        </w:rPr>
        <w:t xml:space="preserve">- сообщество и публикации: [Электронный ресурс]. Систем.требования: AdobeAcrobatReader. URL: </w:t>
      </w:r>
      <w:r w:rsidRPr="002E2367">
        <w:rPr>
          <w:sz w:val="28"/>
          <w:szCs w:val="28"/>
          <w:lang w:val="en-US"/>
        </w:rPr>
        <w:t>http</w:t>
      </w:r>
      <w:r w:rsidRPr="002E2367">
        <w:rPr>
          <w:sz w:val="28"/>
          <w:szCs w:val="28"/>
        </w:rPr>
        <w:t>://</w:t>
      </w:r>
      <w:r w:rsidRPr="002E2367">
        <w:rPr>
          <w:sz w:val="28"/>
          <w:szCs w:val="28"/>
          <w:lang w:val="en-US"/>
        </w:rPr>
        <w:t>hr</w:t>
      </w:r>
      <w:r w:rsidRPr="002E2367">
        <w:rPr>
          <w:sz w:val="28"/>
          <w:szCs w:val="28"/>
        </w:rPr>
        <w:t>-</w:t>
      </w:r>
      <w:r w:rsidRPr="002E2367">
        <w:rPr>
          <w:sz w:val="28"/>
          <w:szCs w:val="28"/>
          <w:lang w:val="en-US"/>
        </w:rPr>
        <w:t>port</w:t>
      </w:r>
      <w:r w:rsidRPr="002E2367">
        <w:rPr>
          <w:sz w:val="28"/>
          <w:szCs w:val="28"/>
        </w:rPr>
        <w:t xml:space="preserve"> </w:t>
      </w:r>
      <w:r w:rsidRPr="002E2367">
        <w:rPr>
          <w:sz w:val="28"/>
          <w:szCs w:val="28"/>
          <w:lang w:val="en-US"/>
        </w:rPr>
        <w:t>l</w:t>
      </w:r>
      <w:r w:rsidRPr="002E2367">
        <w:rPr>
          <w:sz w:val="28"/>
          <w:szCs w:val="28"/>
        </w:rPr>
        <w:t>.</w:t>
      </w:r>
      <w:r w:rsidRPr="002E2367">
        <w:rPr>
          <w:sz w:val="28"/>
          <w:szCs w:val="28"/>
          <w:lang w:val="en-US"/>
        </w:rPr>
        <w:t>ru</w:t>
      </w:r>
      <w:r w:rsidRPr="002E2367">
        <w:rPr>
          <w:sz w:val="28"/>
          <w:szCs w:val="28"/>
        </w:rPr>
        <w:t>/ (дата обращения: 29.04.2016)</w:t>
      </w:r>
    </w:p>
    <w:p w:rsidR="00E43C1D" w:rsidRDefault="00E43C1D" w:rsidP="00E43C1D">
      <w:pPr>
        <w:jc w:val="right"/>
        <w:rPr>
          <w:rFonts w:ascii="Times New Roman" w:hAnsi="Times New Roman"/>
          <w:b/>
          <w:sz w:val="28"/>
          <w:szCs w:val="28"/>
        </w:rPr>
      </w:pPr>
    </w:p>
    <w:p w:rsidR="00E43C1D" w:rsidRPr="0007286E" w:rsidRDefault="00E43C1D" w:rsidP="00E43C1D">
      <w:pPr>
        <w:jc w:val="right"/>
        <w:rPr>
          <w:rFonts w:ascii="Times New Roman" w:hAnsi="Times New Roman"/>
          <w:b/>
          <w:sz w:val="28"/>
          <w:szCs w:val="28"/>
        </w:rPr>
      </w:pPr>
      <w:r w:rsidRPr="0007286E">
        <w:rPr>
          <w:rFonts w:ascii="Times New Roman" w:hAnsi="Times New Roman"/>
          <w:b/>
          <w:sz w:val="28"/>
          <w:szCs w:val="28"/>
        </w:rPr>
        <w:t>Корнев М.В.,</w:t>
      </w:r>
    </w:p>
    <w:p w:rsidR="00E43C1D" w:rsidRPr="0007286E" w:rsidRDefault="00E43C1D" w:rsidP="00E43C1D">
      <w:pPr>
        <w:jc w:val="right"/>
        <w:rPr>
          <w:rFonts w:ascii="Times New Roman" w:hAnsi="Times New Roman"/>
          <w:i/>
          <w:sz w:val="28"/>
          <w:szCs w:val="28"/>
        </w:rPr>
      </w:pPr>
      <w:r w:rsidRPr="0007286E">
        <w:rPr>
          <w:rFonts w:ascii="Times New Roman" w:hAnsi="Times New Roman"/>
          <w:i/>
          <w:sz w:val="28"/>
          <w:szCs w:val="28"/>
        </w:rPr>
        <w:t>магистрант кафедры «Электроэнергетика и автоматика»</w:t>
      </w:r>
    </w:p>
    <w:p w:rsidR="00E43C1D" w:rsidRPr="0007286E" w:rsidRDefault="00E43C1D" w:rsidP="00E43C1D">
      <w:pPr>
        <w:jc w:val="right"/>
        <w:rPr>
          <w:rFonts w:ascii="Times New Roman" w:hAnsi="Times New Roman"/>
          <w:i/>
          <w:sz w:val="28"/>
          <w:szCs w:val="28"/>
        </w:rPr>
      </w:pPr>
      <w:r w:rsidRPr="0007286E">
        <w:rPr>
          <w:rFonts w:ascii="Times New Roman" w:hAnsi="Times New Roman"/>
          <w:i/>
          <w:sz w:val="28"/>
          <w:szCs w:val="28"/>
        </w:rPr>
        <w:t>Энергетического института БГТУ им. В.Г.Шухова,</w:t>
      </w:r>
    </w:p>
    <w:p w:rsidR="00E43C1D" w:rsidRPr="0007286E" w:rsidRDefault="00E43C1D" w:rsidP="00E43C1D">
      <w:pPr>
        <w:jc w:val="right"/>
        <w:rPr>
          <w:rFonts w:ascii="Times New Roman" w:hAnsi="Times New Roman"/>
          <w:i/>
          <w:sz w:val="28"/>
          <w:szCs w:val="28"/>
        </w:rPr>
      </w:pPr>
      <w:r w:rsidRPr="0007286E">
        <w:rPr>
          <w:rFonts w:ascii="Times New Roman" w:hAnsi="Times New Roman"/>
          <w:i/>
          <w:sz w:val="28"/>
          <w:szCs w:val="28"/>
        </w:rPr>
        <w:t>1 курс</w:t>
      </w:r>
    </w:p>
    <w:p w:rsidR="00E43C1D" w:rsidRPr="0007286E" w:rsidRDefault="00E43C1D" w:rsidP="00E43C1D">
      <w:pPr>
        <w:jc w:val="right"/>
        <w:rPr>
          <w:rFonts w:ascii="Times New Roman" w:hAnsi="Times New Roman"/>
          <w:sz w:val="28"/>
          <w:szCs w:val="28"/>
        </w:rPr>
      </w:pPr>
      <w:r w:rsidRPr="0007286E">
        <w:rPr>
          <w:rFonts w:ascii="Times New Roman" w:hAnsi="Times New Roman"/>
          <w:i/>
          <w:sz w:val="28"/>
          <w:szCs w:val="28"/>
        </w:rPr>
        <w:t>Научный руководитель</w:t>
      </w:r>
      <w:r w:rsidRPr="0007286E">
        <w:rPr>
          <w:rFonts w:ascii="Times New Roman" w:hAnsi="Times New Roman"/>
          <w:sz w:val="28"/>
          <w:szCs w:val="28"/>
        </w:rPr>
        <w:t xml:space="preserve"> </w:t>
      </w:r>
      <w:r w:rsidRPr="0007286E">
        <w:rPr>
          <w:rFonts w:ascii="Times New Roman" w:hAnsi="Times New Roman"/>
          <w:b/>
          <w:sz w:val="28"/>
          <w:szCs w:val="28"/>
        </w:rPr>
        <w:t>Приставка Т.А.</w:t>
      </w:r>
    </w:p>
    <w:p w:rsidR="00E43C1D" w:rsidRPr="0007286E" w:rsidRDefault="00E43C1D" w:rsidP="00E43C1D">
      <w:pPr>
        <w:jc w:val="right"/>
        <w:rPr>
          <w:rFonts w:ascii="Times New Roman" w:hAnsi="Times New Roman"/>
          <w:i/>
          <w:sz w:val="28"/>
          <w:szCs w:val="28"/>
        </w:rPr>
      </w:pPr>
      <w:r w:rsidRPr="0007286E">
        <w:rPr>
          <w:rFonts w:ascii="Times New Roman" w:hAnsi="Times New Roman"/>
          <w:i/>
          <w:sz w:val="28"/>
          <w:szCs w:val="28"/>
        </w:rPr>
        <w:t xml:space="preserve">доцент </w:t>
      </w:r>
    </w:p>
    <w:p w:rsidR="00E43C1D" w:rsidRPr="0007286E" w:rsidRDefault="00E43C1D" w:rsidP="00E43C1D">
      <w:pPr>
        <w:jc w:val="right"/>
        <w:rPr>
          <w:rFonts w:ascii="Times New Roman" w:hAnsi="Times New Roman"/>
          <w:i/>
          <w:sz w:val="28"/>
          <w:szCs w:val="28"/>
        </w:rPr>
      </w:pPr>
      <w:r w:rsidRPr="0007286E">
        <w:rPr>
          <w:rFonts w:ascii="Times New Roman" w:hAnsi="Times New Roman"/>
          <w:i/>
          <w:sz w:val="28"/>
          <w:szCs w:val="28"/>
        </w:rPr>
        <w:t>кафедры социологии и управления БГТУ им. В.Г.Шухова</w:t>
      </w:r>
    </w:p>
    <w:p w:rsidR="00E43C1D" w:rsidRPr="0007286E" w:rsidRDefault="00E43C1D" w:rsidP="00E43C1D">
      <w:pPr>
        <w:jc w:val="right"/>
        <w:rPr>
          <w:rFonts w:ascii="Times New Roman" w:hAnsi="Times New Roman"/>
          <w:i/>
          <w:sz w:val="28"/>
          <w:szCs w:val="28"/>
        </w:rPr>
      </w:pPr>
    </w:p>
    <w:p w:rsidR="00E43C1D" w:rsidRDefault="00E43C1D" w:rsidP="00E43C1D">
      <w:pPr>
        <w:ind w:firstLine="720"/>
        <w:jc w:val="center"/>
        <w:rPr>
          <w:rFonts w:ascii="Times New Roman" w:hAnsi="Times New Roman"/>
          <w:b/>
          <w:sz w:val="28"/>
          <w:szCs w:val="28"/>
        </w:rPr>
      </w:pPr>
      <w:r w:rsidRPr="0007286E">
        <w:rPr>
          <w:rFonts w:ascii="Times New Roman" w:hAnsi="Times New Roman"/>
          <w:b/>
          <w:sz w:val="28"/>
          <w:szCs w:val="28"/>
        </w:rPr>
        <w:t>АКТУАЛЬНОСТЬ ПРОБЛЕМЫ ТРУДОУСТРОЙСТВА ВЫПУСКНИКОВ</w:t>
      </w:r>
    </w:p>
    <w:p w:rsidR="00E43C1D" w:rsidRPr="0007286E" w:rsidRDefault="00E43C1D" w:rsidP="00E43C1D">
      <w:pPr>
        <w:ind w:firstLine="720"/>
        <w:jc w:val="center"/>
        <w:rPr>
          <w:rFonts w:ascii="Times New Roman" w:hAnsi="Times New Roman"/>
          <w:b/>
          <w:sz w:val="28"/>
          <w:szCs w:val="28"/>
        </w:rPr>
      </w:pPr>
    </w:p>
    <w:p w:rsidR="00E43C1D" w:rsidRPr="0007286E" w:rsidRDefault="00E43C1D" w:rsidP="00E43C1D">
      <w:pPr>
        <w:ind w:firstLine="720"/>
        <w:jc w:val="both"/>
        <w:rPr>
          <w:rFonts w:ascii="Times New Roman" w:hAnsi="Times New Roman"/>
          <w:sz w:val="28"/>
          <w:szCs w:val="28"/>
        </w:rPr>
      </w:pPr>
      <w:r w:rsidRPr="0007286E">
        <w:rPr>
          <w:rFonts w:ascii="Times New Roman" w:hAnsi="Times New Roman"/>
          <w:sz w:val="28"/>
          <w:szCs w:val="28"/>
        </w:rPr>
        <w:t xml:space="preserve">Часто от выпускников университета можно услышать о проблемах дальнейшего трудоустройства, и мне, как выпускнику, имеющему большое количество предложений от работодателей стала интересна эта проблема. Сегодня социологами высказывается мнение, что «тот факт, что студенты в основной массе пребывают долгое время «в безмятежном состоянии» и не задумываются над тем, что студенческие годы существуют не для того, чтобы спокойно проводить время, а для получения знаний, нужных в последующей практической работе, – результат влияния стереотипов, </w:t>
      </w:r>
      <w:r w:rsidRPr="0007286E">
        <w:rPr>
          <w:rFonts w:ascii="Times New Roman" w:hAnsi="Times New Roman"/>
          <w:sz w:val="28"/>
          <w:szCs w:val="28"/>
        </w:rPr>
        <w:lastRenderedPageBreak/>
        <w:t>укоренившихся в сознании и студентов, и их родителей еще в советский период» [1]. С этим трудно не согласится. Но так ли все плохо на самом деле? С этим и стоит разобраться.</w:t>
      </w:r>
    </w:p>
    <w:p w:rsidR="00E43C1D" w:rsidRPr="0007286E" w:rsidRDefault="00E43C1D" w:rsidP="00E43C1D">
      <w:pPr>
        <w:ind w:firstLine="720"/>
        <w:jc w:val="both"/>
        <w:rPr>
          <w:rFonts w:ascii="Times New Roman" w:hAnsi="Times New Roman"/>
          <w:sz w:val="28"/>
          <w:szCs w:val="28"/>
        </w:rPr>
      </w:pPr>
      <w:r w:rsidRPr="0007286E">
        <w:rPr>
          <w:rFonts w:ascii="Times New Roman" w:hAnsi="Times New Roman"/>
          <w:sz w:val="28"/>
          <w:szCs w:val="28"/>
        </w:rPr>
        <w:t xml:space="preserve">Если взглянуть на имеющиеся вакансии на любом из ресурсов по поиску работы, становится очевидным, что проблема трудоустройства выпускников является в некой степени надуманной. А часто ли выпускники школ, будущие студенты ВУЗов, задумываются над востребованностью своей дальнейшей специальностью? На данный момент, мы имеем огромное перенасыщение рынка труда такими специалистами как: экономисты, юристы, менеджеры, и очень малое количество людей в инженерной отрасли, в отрасли сельского хозяйства, да и просто рабочих специальностей, где зачастую заработная плата не меньше чем у тех же экономистов и менеджеров. </w:t>
      </w:r>
    </w:p>
    <w:p w:rsidR="00E43C1D" w:rsidRPr="0007286E" w:rsidRDefault="00E43C1D" w:rsidP="00E43C1D">
      <w:pPr>
        <w:ind w:firstLine="720"/>
        <w:jc w:val="both"/>
        <w:rPr>
          <w:rFonts w:ascii="Times New Roman" w:hAnsi="Times New Roman"/>
          <w:sz w:val="28"/>
          <w:szCs w:val="28"/>
        </w:rPr>
      </w:pPr>
      <w:r w:rsidRPr="0007286E">
        <w:rPr>
          <w:rFonts w:ascii="Times New Roman" w:hAnsi="Times New Roman"/>
          <w:sz w:val="28"/>
          <w:szCs w:val="28"/>
        </w:rPr>
        <w:t>К рассматриваемой проблеме нужен системный подход. Более того, сама по себе тематика образования не может рассматриваться, во-первых, в отрыве от всей системы работы с подрастающим поколение, начиная с младших классов, и, во-вторых, в отрыве от того, как развивается экономика и какие условия создаются для самореализации молодых ребят. Для решения проблемы, связанной с трудоустройством выпускников, можно и даже следует обратить особое внимание на опыт российской столицы – города Москвы. Как известно, количество столичных вузов огромно, а следовательно, каждый год различные службы, в том числе и государственные, сталкиваются с проблемой большого количества заявок по трудоустройство. Руководитель столичного департамента труда и занятости населения Олег Нетеребский прокомментировал данный вопрос и рассказал, что власти Москвы в ближайшем будущем намереваются разработать особую программу. Согласно ей «…выпускник столичного вуза сможет получить работу там, где он в период студенчества проходил стажировку» [2]. Именно поэтому, при прохождении различных стажировок, практик, необходимо налаживать контакты с работодателем, постоянно их поддерживать, любой работодатель будет заинтересован в молодом, активном, и амбициозном работнике. Так же, в процессе стажировки, работодатель обозначит свои требования, обозначит какие теоретические знания нужны.</w:t>
      </w:r>
    </w:p>
    <w:p w:rsidR="00E43C1D" w:rsidRPr="0007286E" w:rsidRDefault="00E43C1D" w:rsidP="00E43C1D">
      <w:pPr>
        <w:ind w:firstLine="720"/>
        <w:jc w:val="both"/>
        <w:rPr>
          <w:rFonts w:ascii="Times New Roman" w:hAnsi="Times New Roman"/>
          <w:sz w:val="28"/>
          <w:szCs w:val="28"/>
        </w:rPr>
      </w:pPr>
      <w:r w:rsidRPr="0007286E">
        <w:rPr>
          <w:rFonts w:ascii="Times New Roman" w:hAnsi="Times New Roman"/>
          <w:sz w:val="28"/>
          <w:szCs w:val="28"/>
        </w:rPr>
        <w:t xml:space="preserve">Конечно же, ничто не сможет реализоваться в полной мере без активного участия вузов, с одной стороны, и частных или государственных компаний и предприятий, с другой. Вузам следует корректировать учебную программу под реальные навыки и умения той или иной специальности, которой они обучают своих студентов. Наряду с фундаментальными дисциплинами целесообразно вводить также и прикладные, непосредственно связанные с будущей профессией молодого специалиста. Это не говорит о том, что нужно в ущерб учебе и основательным знаниям насаждать практические занятия или же стажировки. Наоборот, следует наиболее сбалансировано построить учебный план таким образом, чтобы теоретическая база непрерывно дополнялась практическими навыками. Ведь </w:t>
      </w:r>
      <w:r w:rsidRPr="0007286E">
        <w:rPr>
          <w:rFonts w:ascii="Times New Roman" w:hAnsi="Times New Roman"/>
          <w:sz w:val="28"/>
          <w:szCs w:val="28"/>
        </w:rPr>
        <w:lastRenderedPageBreak/>
        <w:t xml:space="preserve">именно так можно получить реальное представление о профессии и на практике понять значимость и ценность на первый взгляд «скучных терминов», рассказываемых на лекциях [3]. </w:t>
      </w:r>
    </w:p>
    <w:p w:rsidR="00E43C1D" w:rsidRPr="0007286E" w:rsidRDefault="00E43C1D" w:rsidP="00E43C1D">
      <w:pPr>
        <w:ind w:firstLine="720"/>
        <w:jc w:val="both"/>
        <w:rPr>
          <w:rFonts w:ascii="Times New Roman" w:hAnsi="Times New Roman"/>
          <w:sz w:val="28"/>
          <w:szCs w:val="28"/>
        </w:rPr>
      </w:pPr>
      <w:r w:rsidRPr="0007286E">
        <w:rPr>
          <w:rFonts w:ascii="Times New Roman" w:hAnsi="Times New Roman"/>
          <w:sz w:val="28"/>
          <w:szCs w:val="28"/>
        </w:rPr>
        <w:t>Работодателям же необходимо отказаться от стереотипов о том, что выпускники вуза плохие работники. Бесспорно, их необходимо первое время обучить, но если человек действительно хочет работать, научиться, то зачастую научить с нуля, намного легче, чем переобучить под свои требования работника, имеющего опыт работы.</w:t>
      </w:r>
    </w:p>
    <w:p w:rsidR="00E43C1D" w:rsidRPr="0007286E" w:rsidRDefault="00E43C1D" w:rsidP="00E43C1D">
      <w:pPr>
        <w:ind w:firstLine="720"/>
        <w:jc w:val="both"/>
        <w:rPr>
          <w:rFonts w:ascii="Times New Roman" w:hAnsi="Times New Roman"/>
          <w:sz w:val="28"/>
          <w:szCs w:val="28"/>
        </w:rPr>
      </w:pPr>
      <w:r w:rsidRPr="0007286E">
        <w:rPr>
          <w:rFonts w:ascii="Times New Roman" w:hAnsi="Times New Roman"/>
          <w:sz w:val="28"/>
          <w:szCs w:val="28"/>
        </w:rPr>
        <w:t>Действительно, проблема трудоустройства выпускников имеет место быть, но не столь актуальна, как её часто обрисовывают. Именно от самого студента, и в будущем работника, зависит его успешность, от его активности, заинтересованности в обучении.</w:t>
      </w:r>
    </w:p>
    <w:p w:rsidR="00E43C1D" w:rsidRPr="0007286E" w:rsidRDefault="00E43C1D" w:rsidP="00E43C1D">
      <w:pPr>
        <w:ind w:firstLine="720"/>
        <w:jc w:val="both"/>
        <w:rPr>
          <w:rFonts w:ascii="Times New Roman" w:hAnsi="Times New Roman"/>
          <w:sz w:val="28"/>
          <w:szCs w:val="28"/>
        </w:rPr>
      </w:pPr>
    </w:p>
    <w:p w:rsidR="00E43C1D" w:rsidRPr="0007286E" w:rsidRDefault="00E43C1D" w:rsidP="00E43C1D">
      <w:pPr>
        <w:ind w:firstLine="720"/>
        <w:jc w:val="center"/>
        <w:rPr>
          <w:rFonts w:ascii="Times New Roman" w:hAnsi="Times New Roman"/>
          <w:b/>
          <w:sz w:val="28"/>
          <w:szCs w:val="28"/>
        </w:rPr>
      </w:pPr>
      <w:r w:rsidRPr="0007286E">
        <w:rPr>
          <w:rFonts w:ascii="Times New Roman" w:hAnsi="Times New Roman"/>
          <w:b/>
          <w:sz w:val="28"/>
          <w:szCs w:val="28"/>
        </w:rPr>
        <w:t>Список литературы</w:t>
      </w:r>
    </w:p>
    <w:p w:rsidR="00E43C1D" w:rsidRPr="0007286E" w:rsidRDefault="00E43C1D" w:rsidP="00E43C1D">
      <w:pPr>
        <w:pStyle w:val="a7"/>
        <w:numPr>
          <w:ilvl w:val="0"/>
          <w:numId w:val="53"/>
        </w:numPr>
        <w:shd w:val="clear" w:color="auto" w:fill="FFFFFF"/>
        <w:tabs>
          <w:tab w:val="left" w:pos="1080"/>
        </w:tabs>
        <w:spacing w:after="0" w:line="240" w:lineRule="auto"/>
        <w:ind w:left="0" w:firstLine="720"/>
        <w:jc w:val="both"/>
        <w:rPr>
          <w:rFonts w:ascii="Times New Roman" w:eastAsia="Times New Roman" w:hAnsi="Times New Roman"/>
          <w:sz w:val="28"/>
          <w:szCs w:val="28"/>
          <w:lang w:eastAsia="ru-RU"/>
        </w:rPr>
      </w:pPr>
      <w:r w:rsidRPr="0007286E">
        <w:rPr>
          <w:rFonts w:ascii="Times New Roman" w:eastAsia="Times New Roman" w:hAnsi="Times New Roman"/>
          <w:sz w:val="28"/>
          <w:szCs w:val="28"/>
          <w:lang w:eastAsia="ru-RU"/>
        </w:rPr>
        <w:t xml:space="preserve">Рязанцева Л. В. Анализ сфер занятости выпускников ВУЗов и проблемы их трудоустройства // Международная научно-практическая заочная интернет-конференция. – Москва, </w:t>
      </w:r>
      <w:smartTag w:uri="urn:schemas-microsoft-com:office:smarttags" w:element="metricconverter">
        <w:smartTagPr>
          <w:attr w:name="ProductID" w:val="2011 г"/>
        </w:smartTagPr>
        <w:r w:rsidRPr="0007286E">
          <w:rPr>
            <w:rFonts w:ascii="Times New Roman" w:eastAsia="Times New Roman" w:hAnsi="Times New Roman"/>
            <w:sz w:val="28"/>
            <w:szCs w:val="28"/>
            <w:lang w:eastAsia="ru-RU"/>
          </w:rPr>
          <w:t>2011 г</w:t>
        </w:r>
      </w:smartTag>
      <w:r w:rsidRPr="0007286E">
        <w:rPr>
          <w:rFonts w:ascii="Times New Roman" w:eastAsia="Times New Roman" w:hAnsi="Times New Roman"/>
          <w:sz w:val="28"/>
          <w:szCs w:val="28"/>
          <w:lang w:eastAsia="ru-RU"/>
        </w:rPr>
        <w:t>. [Электронный ресурс] – Режим доступа. – URL: http: // www.conf.muh.ru/archive/11-2011/78-200211 (дата обращения: 25.04.2016).</w:t>
      </w:r>
    </w:p>
    <w:p w:rsidR="00E43C1D" w:rsidRPr="0007286E" w:rsidRDefault="00E43C1D" w:rsidP="00E43C1D">
      <w:pPr>
        <w:pStyle w:val="a7"/>
        <w:numPr>
          <w:ilvl w:val="0"/>
          <w:numId w:val="53"/>
        </w:numPr>
        <w:shd w:val="clear" w:color="auto" w:fill="FFFFFF"/>
        <w:tabs>
          <w:tab w:val="left" w:pos="1080"/>
        </w:tabs>
        <w:spacing w:after="0" w:line="240" w:lineRule="auto"/>
        <w:ind w:left="0" w:firstLine="720"/>
        <w:jc w:val="both"/>
        <w:rPr>
          <w:rFonts w:ascii="Times New Roman" w:eastAsia="Times New Roman" w:hAnsi="Times New Roman"/>
          <w:sz w:val="28"/>
          <w:szCs w:val="28"/>
          <w:lang w:eastAsia="ru-RU"/>
        </w:rPr>
      </w:pPr>
      <w:r w:rsidRPr="0007286E">
        <w:rPr>
          <w:rFonts w:ascii="Times New Roman" w:eastAsia="Times New Roman" w:hAnsi="Times New Roman"/>
          <w:sz w:val="28"/>
          <w:szCs w:val="28"/>
          <w:lang w:eastAsia="ru-RU"/>
        </w:rPr>
        <w:t>Огилько И. Работа как подарок // Российская газета. Федеральный выпуск № 5616 (240), от 26.10.2011 г. – Режим доступа. – URL: http://www.rg.ru/2011/10/26/rabota.html. (дата обращения: 25.04.2016)</w:t>
      </w:r>
    </w:p>
    <w:p w:rsidR="00E43C1D" w:rsidRDefault="00E43C1D" w:rsidP="00E43C1D">
      <w:pPr>
        <w:tabs>
          <w:tab w:val="left" w:pos="1845"/>
        </w:tabs>
        <w:rPr>
          <w:rFonts w:ascii="Times New Roman" w:hAnsi="Times New Roman"/>
          <w:sz w:val="28"/>
          <w:szCs w:val="28"/>
        </w:rPr>
      </w:pPr>
      <w:r w:rsidRPr="0007286E">
        <w:rPr>
          <w:rFonts w:ascii="Times New Roman" w:hAnsi="Times New Roman"/>
          <w:sz w:val="28"/>
          <w:szCs w:val="28"/>
        </w:rPr>
        <w:t>Чернышева Н. И. Проблема трудоустройства выпускников учебных заведений и поиск путей ее решения//Наука и экономика. 2011. № 1-5. С. 62-63.</w:t>
      </w:r>
    </w:p>
    <w:p w:rsidR="00E43C1D" w:rsidRDefault="00E43C1D" w:rsidP="00E43C1D">
      <w:pPr>
        <w:ind w:right="-1"/>
        <w:contextualSpacing/>
        <w:jc w:val="right"/>
        <w:rPr>
          <w:rFonts w:ascii="Times New Roman" w:hAnsi="Times New Roman"/>
          <w:sz w:val="28"/>
          <w:szCs w:val="28"/>
        </w:rPr>
      </w:pPr>
    </w:p>
    <w:p w:rsidR="00E43C1D" w:rsidRPr="0007286E" w:rsidRDefault="00E43C1D" w:rsidP="00E43C1D">
      <w:pPr>
        <w:ind w:right="-1"/>
        <w:contextualSpacing/>
        <w:jc w:val="right"/>
        <w:rPr>
          <w:rFonts w:ascii="Times New Roman" w:hAnsi="Times New Roman"/>
          <w:b/>
          <w:sz w:val="28"/>
          <w:szCs w:val="28"/>
        </w:rPr>
      </w:pPr>
      <w:r w:rsidRPr="0007286E">
        <w:rPr>
          <w:rFonts w:ascii="Times New Roman" w:hAnsi="Times New Roman"/>
          <w:b/>
          <w:sz w:val="28"/>
          <w:szCs w:val="28"/>
        </w:rPr>
        <w:t>Пенькова Т.Н.,</w:t>
      </w:r>
    </w:p>
    <w:p w:rsidR="00E43C1D" w:rsidRPr="0007286E" w:rsidRDefault="00E43C1D" w:rsidP="00E43C1D">
      <w:pPr>
        <w:tabs>
          <w:tab w:val="center" w:pos="4479"/>
          <w:tab w:val="right" w:pos="8958"/>
        </w:tabs>
        <w:ind w:right="-1"/>
        <w:contextualSpacing/>
        <w:jc w:val="right"/>
        <w:rPr>
          <w:rFonts w:ascii="Times New Roman" w:hAnsi="Times New Roman"/>
          <w:i/>
          <w:sz w:val="28"/>
          <w:szCs w:val="28"/>
        </w:rPr>
      </w:pPr>
      <w:r w:rsidRPr="0007286E">
        <w:rPr>
          <w:rFonts w:ascii="Times New Roman" w:hAnsi="Times New Roman"/>
          <w:b/>
          <w:sz w:val="28"/>
          <w:szCs w:val="28"/>
        </w:rPr>
        <w:tab/>
      </w:r>
      <w:r w:rsidRPr="0007286E">
        <w:rPr>
          <w:rFonts w:ascii="Times New Roman" w:hAnsi="Times New Roman"/>
          <w:i/>
          <w:sz w:val="28"/>
          <w:szCs w:val="28"/>
        </w:rPr>
        <w:t>студент кафедры СиГХ</w:t>
      </w:r>
    </w:p>
    <w:p w:rsidR="00E43C1D" w:rsidRPr="0007286E" w:rsidRDefault="00E43C1D" w:rsidP="00E43C1D">
      <w:pPr>
        <w:ind w:right="-1"/>
        <w:contextualSpacing/>
        <w:jc w:val="right"/>
        <w:rPr>
          <w:rFonts w:ascii="Times New Roman" w:hAnsi="Times New Roman"/>
          <w:i/>
          <w:sz w:val="28"/>
          <w:szCs w:val="28"/>
        </w:rPr>
      </w:pPr>
      <w:r w:rsidRPr="0007286E">
        <w:rPr>
          <w:rFonts w:ascii="Times New Roman" w:hAnsi="Times New Roman"/>
          <w:i/>
          <w:sz w:val="28"/>
          <w:szCs w:val="28"/>
        </w:rPr>
        <w:t>Института АСИ им. В.Г.Шухова</w:t>
      </w:r>
    </w:p>
    <w:p w:rsidR="00E43C1D" w:rsidRPr="0007286E" w:rsidRDefault="00E43C1D" w:rsidP="00E43C1D">
      <w:pPr>
        <w:tabs>
          <w:tab w:val="left" w:pos="8190"/>
        </w:tabs>
        <w:ind w:right="-1"/>
        <w:contextualSpacing/>
        <w:jc w:val="right"/>
        <w:rPr>
          <w:rFonts w:ascii="Times New Roman" w:hAnsi="Times New Roman"/>
          <w:i/>
          <w:sz w:val="28"/>
          <w:szCs w:val="28"/>
        </w:rPr>
      </w:pPr>
      <w:r w:rsidRPr="0007286E">
        <w:rPr>
          <w:rFonts w:ascii="Times New Roman" w:hAnsi="Times New Roman"/>
          <w:i/>
          <w:sz w:val="28"/>
          <w:szCs w:val="28"/>
        </w:rPr>
        <w:t>магистр,1 курс</w:t>
      </w:r>
    </w:p>
    <w:p w:rsidR="00E43C1D" w:rsidRPr="0007286E" w:rsidRDefault="00E43C1D" w:rsidP="00E43C1D">
      <w:pPr>
        <w:tabs>
          <w:tab w:val="left" w:pos="8190"/>
        </w:tabs>
        <w:ind w:right="-1"/>
        <w:contextualSpacing/>
        <w:jc w:val="right"/>
        <w:rPr>
          <w:rFonts w:ascii="Times New Roman" w:hAnsi="Times New Roman"/>
          <w:b/>
          <w:i/>
          <w:sz w:val="28"/>
          <w:szCs w:val="28"/>
        </w:rPr>
      </w:pPr>
      <w:r w:rsidRPr="0007286E">
        <w:rPr>
          <w:rFonts w:ascii="Times New Roman" w:hAnsi="Times New Roman"/>
          <w:i/>
          <w:sz w:val="28"/>
          <w:szCs w:val="28"/>
        </w:rPr>
        <w:t xml:space="preserve">Научный руководитель  </w:t>
      </w:r>
      <w:r w:rsidRPr="0007286E">
        <w:rPr>
          <w:rFonts w:ascii="Times New Roman" w:hAnsi="Times New Roman"/>
          <w:b/>
          <w:i/>
          <w:sz w:val="28"/>
          <w:szCs w:val="28"/>
        </w:rPr>
        <w:t>Приставка Т.А.</w:t>
      </w:r>
    </w:p>
    <w:p w:rsidR="00E43C1D" w:rsidRPr="0007286E" w:rsidRDefault="00E43C1D" w:rsidP="00E43C1D">
      <w:pPr>
        <w:tabs>
          <w:tab w:val="left" w:pos="8190"/>
        </w:tabs>
        <w:ind w:right="-1"/>
        <w:contextualSpacing/>
        <w:jc w:val="right"/>
        <w:rPr>
          <w:rFonts w:ascii="Times New Roman" w:hAnsi="Times New Roman"/>
          <w:i/>
          <w:sz w:val="28"/>
          <w:szCs w:val="28"/>
        </w:rPr>
      </w:pPr>
      <w:r w:rsidRPr="0007286E">
        <w:rPr>
          <w:rFonts w:ascii="Times New Roman" w:hAnsi="Times New Roman"/>
          <w:i/>
          <w:sz w:val="28"/>
          <w:szCs w:val="28"/>
        </w:rPr>
        <w:t xml:space="preserve">, </w:t>
      </w:r>
      <w:r w:rsidRPr="0007286E">
        <w:rPr>
          <w:rFonts w:ascii="Times New Roman" w:hAnsi="Times New Roman"/>
          <w:bCs/>
          <w:i/>
          <w:sz w:val="28"/>
          <w:szCs w:val="28"/>
        </w:rPr>
        <w:t>кандидат</w:t>
      </w:r>
      <w:r w:rsidRPr="0007286E">
        <w:rPr>
          <w:rFonts w:ascii="Times New Roman" w:hAnsi="Times New Roman"/>
          <w:i/>
          <w:sz w:val="28"/>
          <w:szCs w:val="28"/>
        </w:rPr>
        <w:t> </w:t>
      </w:r>
      <w:r w:rsidRPr="0007286E">
        <w:rPr>
          <w:rFonts w:ascii="Times New Roman" w:hAnsi="Times New Roman"/>
          <w:bCs/>
          <w:i/>
          <w:sz w:val="28"/>
          <w:szCs w:val="28"/>
        </w:rPr>
        <w:t>педагогических</w:t>
      </w:r>
      <w:r w:rsidRPr="0007286E">
        <w:rPr>
          <w:rFonts w:ascii="Times New Roman" w:hAnsi="Times New Roman"/>
          <w:i/>
          <w:sz w:val="28"/>
          <w:szCs w:val="28"/>
        </w:rPr>
        <w:t> </w:t>
      </w:r>
      <w:r w:rsidRPr="0007286E">
        <w:rPr>
          <w:rFonts w:ascii="Times New Roman" w:hAnsi="Times New Roman"/>
          <w:bCs/>
          <w:i/>
          <w:sz w:val="28"/>
          <w:szCs w:val="28"/>
        </w:rPr>
        <w:t>наук</w:t>
      </w:r>
      <w:r w:rsidRPr="0007286E">
        <w:rPr>
          <w:rFonts w:ascii="Times New Roman" w:hAnsi="Times New Roman"/>
          <w:i/>
          <w:sz w:val="28"/>
          <w:szCs w:val="28"/>
        </w:rPr>
        <w:t>, </w:t>
      </w:r>
      <w:r w:rsidRPr="0007286E">
        <w:rPr>
          <w:rFonts w:ascii="Times New Roman" w:hAnsi="Times New Roman"/>
          <w:bCs/>
          <w:i/>
          <w:sz w:val="28"/>
          <w:szCs w:val="28"/>
        </w:rPr>
        <w:t>доцент</w:t>
      </w:r>
    </w:p>
    <w:p w:rsidR="00E43C1D" w:rsidRPr="0007286E" w:rsidRDefault="00E43C1D" w:rsidP="00E43C1D">
      <w:pPr>
        <w:tabs>
          <w:tab w:val="left" w:pos="5355"/>
        </w:tabs>
        <w:ind w:right="-1"/>
        <w:contextualSpacing/>
        <w:jc w:val="right"/>
        <w:rPr>
          <w:rFonts w:ascii="Times New Roman" w:hAnsi="Times New Roman"/>
          <w:i/>
          <w:sz w:val="28"/>
          <w:szCs w:val="28"/>
        </w:rPr>
      </w:pPr>
      <w:r w:rsidRPr="0007286E">
        <w:rPr>
          <w:rFonts w:ascii="Times New Roman" w:hAnsi="Times New Roman"/>
          <w:bCs/>
          <w:i/>
          <w:sz w:val="28"/>
          <w:szCs w:val="28"/>
        </w:rPr>
        <w:t>доцент кафедра социологии и управления БГТУ им. В.Г. Шухова</w:t>
      </w:r>
      <w:r w:rsidRPr="0007286E">
        <w:rPr>
          <w:rFonts w:ascii="Times New Roman" w:hAnsi="Times New Roman"/>
          <w:i/>
          <w:sz w:val="28"/>
          <w:szCs w:val="28"/>
        </w:rPr>
        <w:t> </w:t>
      </w:r>
    </w:p>
    <w:p w:rsidR="00E43C1D" w:rsidRPr="0007286E" w:rsidRDefault="00E43C1D" w:rsidP="00E43C1D">
      <w:pPr>
        <w:tabs>
          <w:tab w:val="left" w:pos="5355"/>
        </w:tabs>
        <w:ind w:right="-1"/>
        <w:contextualSpacing/>
        <w:jc w:val="right"/>
        <w:rPr>
          <w:rFonts w:ascii="Times New Roman" w:hAnsi="Times New Roman"/>
          <w:i/>
          <w:sz w:val="28"/>
          <w:szCs w:val="28"/>
        </w:rPr>
      </w:pPr>
    </w:p>
    <w:p w:rsidR="00E43C1D" w:rsidRPr="0007286E" w:rsidRDefault="00E43C1D" w:rsidP="00E43C1D">
      <w:pPr>
        <w:ind w:right="397" w:firstLine="567"/>
        <w:jc w:val="center"/>
        <w:rPr>
          <w:rFonts w:ascii="Times New Roman" w:hAnsi="Times New Roman"/>
          <w:b/>
          <w:sz w:val="28"/>
          <w:szCs w:val="28"/>
        </w:rPr>
      </w:pPr>
      <w:r w:rsidRPr="0007286E">
        <w:rPr>
          <w:rFonts w:ascii="Times New Roman" w:hAnsi="Times New Roman"/>
          <w:b/>
          <w:sz w:val="28"/>
          <w:szCs w:val="28"/>
        </w:rPr>
        <w:t>ПРОБЛЕМА ВЫБОРА ПРОФЕССИИ</w:t>
      </w:r>
    </w:p>
    <w:p w:rsidR="00E43C1D" w:rsidRPr="0007286E" w:rsidRDefault="00E43C1D" w:rsidP="00E43C1D">
      <w:pPr>
        <w:ind w:firstLine="425"/>
        <w:jc w:val="both"/>
        <w:rPr>
          <w:rFonts w:ascii="Times New Roman" w:hAnsi="Times New Roman"/>
          <w:sz w:val="28"/>
          <w:szCs w:val="28"/>
        </w:rPr>
      </w:pPr>
    </w:p>
    <w:p w:rsidR="00E43C1D" w:rsidRPr="0007286E" w:rsidRDefault="00E43C1D" w:rsidP="00E43C1D">
      <w:pPr>
        <w:ind w:firstLine="709"/>
        <w:jc w:val="both"/>
        <w:rPr>
          <w:rFonts w:ascii="Times New Roman" w:hAnsi="Times New Roman"/>
          <w:sz w:val="28"/>
          <w:szCs w:val="28"/>
        </w:rPr>
      </w:pPr>
      <w:r w:rsidRPr="0007286E">
        <w:rPr>
          <w:rFonts w:ascii="Times New Roman" w:hAnsi="Times New Roman"/>
          <w:sz w:val="28"/>
          <w:szCs w:val="28"/>
        </w:rPr>
        <w:t>Обращаясь к современному положению дел в области профессионального самоопределения, исследователи подчеркивают многомерность и многоступенчатость этого процесса. В этом процессе выделяются несколько аспектов, в которых пересекаются социальные и психологические факторы. При исследовании самоопределения личности особенно ощущается плодотворность междисциплинарного подхода к проблеме. [6,</w:t>
      </w:r>
      <w:r w:rsidRPr="0007286E">
        <w:rPr>
          <w:rFonts w:ascii="Times New Roman" w:hAnsi="Times New Roman"/>
          <w:sz w:val="28"/>
          <w:szCs w:val="28"/>
          <w:lang w:val="en-US"/>
        </w:rPr>
        <w:t>c</w:t>
      </w:r>
      <w:r w:rsidRPr="0007286E">
        <w:rPr>
          <w:rFonts w:ascii="Times New Roman" w:hAnsi="Times New Roman"/>
          <w:sz w:val="28"/>
          <w:szCs w:val="28"/>
        </w:rPr>
        <w:t>.5]</w:t>
      </w:r>
    </w:p>
    <w:p w:rsidR="00E43C1D" w:rsidRPr="0007286E" w:rsidRDefault="00E43C1D" w:rsidP="00E43C1D">
      <w:pPr>
        <w:ind w:firstLine="709"/>
        <w:jc w:val="both"/>
        <w:rPr>
          <w:rFonts w:ascii="Times New Roman" w:hAnsi="Times New Roman"/>
          <w:sz w:val="28"/>
          <w:szCs w:val="28"/>
        </w:rPr>
      </w:pPr>
      <w:r w:rsidRPr="0007286E">
        <w:rPr>
          <w:rFonts w:ascii="Times New Roman" w:hAnsi="Times New Roman"/>
          <w:sz w:val="28"/>
          <w:szCs w:val="28"/>
        </w:rPr>
        <w:lastRenderedPageBreak/>
        <w:t xml:space="preserve">Работы философов, социологов показывают насколько велико значение в структуре ценностно-нормативного сознания и в определении жизненных путей индивидов общесоциальных и конкретных условий их жизнедеятельности. Но в этих работах, на наш взгляд, недостаточно рассмотрено воздействие на процесс самоопределения собственной активности индивидов. Исследования же психологов показывают, сколь велика роль индивидуально-психологических особенностей в регуляции и саморегуляции поведения личности. Однако социальные условия принимаются в таких исследованиях либо за абстрактную «данность», либо учитываются только в конкретном описании экспериментальной ситуации. Практика профессиональной ориентации чаще всего имеет дело с корреляционными исследованиями «свойство-свойство», формулирующими результаты на языке типа «иметь данное свойство очень полезно для данной деятельности». Использование подхода с позиции «черт профессионала» подвергается критике в работах многих ученых-психологов. Такой подход возможен только в случае измерения признаков, проявляющихся в однозначных видах поведения, которые, естественно, почти не встречаются в многозначной и многовариантно организованной трудовой деятельности человека. На этапе профессионального выбора рассмотрению, в первую очередь, подлежит соответствие отношений субъектов выбора к объектам и системы отношений, задаваемой структурой профессиональной деятельности. [1, </w:t>
      </w:r>
      <w:r w:rsidRPr="0007286E">
        <w:rPr>
          <w:rFonts w:ascii="Times New Roman" w:hAnsi="Times New Roman"/>
          <w:sz w:val="28"/>
          <w:szCs w:val="28"/>
          <w:lang w:val="en-US"/>
        </w:rPr>
        <w:t>c</w:t>
      </w:r>
      <w:r w:rsidRPr="0007286E">
        <w:rPr>
          <w:rFonts w:ascii="Times New Roman" w:hAnsi="Times New Roman"/>
          <w:sz w:val="28"/>
          <w:szCs w:val="28"/>
        </w:rPr>
        <w:t>.76]</w:t>
      </w:r>
    </w:p>
    <w:p w:rsidR="00E43C1D" w:rsidRPr="0007286E" w:rsidRDefault="00E43C1D" w:rsidP="00E43C1D">
      <w:pPr>
        <w:ind w:firstLine="709"/>
        <w:jc w:val="both"/>
        <w:rPr>
          <w:rFonts w:ascii="Times New Roman" w:hAnsi="Times New Roman"/>
          <w:sz w:val="28"/>
          <w:szCs w:val="28"/>
        </w:rPr>
      </w:pPr>
      <w:r w:rsidRPr="0007286E">
        <w:rPr>
          <w:rFonts w:ascii="Times New Roman" w:hAnsi="Times New Roman"/>
          <w:sz w:val="28"/>
          <w:szCs w:val="28"/>
        </w:rPr>
        <w:t xml:space="preserve">Человек не может рассматриваться как набор организованных в структуру или вовсе неорганизованных свойств, он является субъектом деятельности. Знания человека, как совокупность акцентов отношений к миру, дают существенное предвидение в понимании проблемы соответствия человека профессии. Субъективная модель мира профессионала является результатом развития и трансформации мотивов в ходе деятельности по освоению конкретной профессии. В результате этой деятельности субъекту открываются смыслы объекта, которые, с одной стороны, воспринимаются в зависимости от сложившейся мотивационной сферы личности, а, с другой, - влияют на эту мотивационную систему. Восприятие смысла профессии, формирование личностных смысловых установок на профессию является следствием взаимодействия мотивационной сферы человека с возможностями и требованиями выбранной профессии. [3, </w:t>
      </w:r>
      <w:r w:rsidRPr="0007286E">
        <w:rPr>
          <w:rFonts w:ascii="Times New Roman" w:hAnsi="Times New Roman"/>
          <w:sz w:val="28"/>
          <w:szCs w:val="28"/>
          <w:lang w:val="en-US"/>
        </w:rPr>
        <w:t>c</w:t>
      </w:r>
      <w:r w:rsidRPr="0007286E">
        <w:rPr>
          <w:rFonts w:ascii="Times New Roman" w:hAnsi="Times New Roman"/>
          <w:sz w:val="28"/>
          <w:szCs w:val="28"/>
        </w:rPr>
        <w:t>.28]</w:t>
      </w:r>
    </w:p>
    <w:p w:rsidR="00E43C1D" w:rsidRPr="0007286E" w:rsidRDefault="00E43C1D" w:rsidP="00E43C1D">
      <w:pPr>
        <w:ind w:firstLine="709"/>
        <w:jc w:val="both"/>
        <w:rPr>
          <w:rFonts w:ascii="Times New Roman" w:hAnsi="Times New Roman"/>
          <w:sz w:val="28"/>
          <w:szCs w:val="28"/>
        </w:rPr>
      </w:pPr>
      <w:r w:rsidRPr="0007286E">
        <w:rPr>
          <w:rFonts w:ascii="Times New Roman" w:hAnsi="Times New Roman"/>
          <w:sz w:val="28"/>
          <w:szCs w:val="28"/>
        </w:rPr>
        <w:t>Важное значение для ситуации профессионального выбора имеет такой фактор, как информация, включающая в себя знания о реальной сущности профессии, ее возможностях по удовлетворению потребностей субъекта и знания субъектом своих собственных возможностей и способностей к осуществлению деятельности в выбираемой сфере. Знание этой информации позволяет осознать ограничения, внутри которых происходит выбор, и возможностей, существующих между данными ограничениями.</w:t>
      </w:r>
    </w:p>
    <w:p w:rsidR="00E43C1D" w:rsidRPr="0007286E" w:rsidRDefault="00E43C1D" w:rsidP="00E43C1D">
      <w:pPr>
        <w:ind w:firstLine="709"/>
        <w:jc w:val="both"/>
        <w:rPr>
          <w:rFonts w:ascii="Times New Roman" w:hAnsi="Times New Roman"/>
          <w:sz w:val="28"/>
          <w:szCs w:val="28"/>
        </w:rPr>
      </w:pPr>
      <w:r w:rsidRPr="0007286E">
        <w:rPr>
          <w:rFonts w:ascii="Times New Roman" w:hAnsi="Times New Roman"/>
          <w:sz w:val="28"/>
          <w:szCs w:val="28"/>
        </w:rPr>
        <w:t xml:space="preserve">Выбор типа и профиля образовательного учреждения, исследуемый в данной работе, по нашему мнению, представляет собой «вероятностное </w:t>
      </w:r>
      <w:r w:rsidRPr="0007286E">
        <w:rPr>
          <w:rFonts w:ascii="Times New Roman" w:hAnsi="Times New Roman"/>
          <w:sz w:val="28"/>
          <w:szCs w:val="28"/>
        </w:rPr>
        <w:lastRenderedPageBreak/>
        <w:t xml:space="preserve">решение». Выбор совершается в пользу какой-то деятельности в процессе деятельности. Собственное отношение к выбору появляется в ходе и в результате взаимодействия субъекта и объекта выбора. Деятельность по освоению выбранной профессии раскрывает ее сущность, ее возможности и возможности самого субъекта в этой профессии. Знания о действительности, не подкрепленные собственным опытом взаимодействия с нею, не позволяет человеку сделать осознанный выбор. Осознание человеком своих возможностей происходит за счет самого субъекта, за счет его познавательной активности, поставленной на службу профессиональной подготовки. [4, </w:t>
      </w:r>
      <w:r w:rsidRPr="0007286E">
        <w:rPr>
          <w:rFonts w:ascii="Times New Roman" w:hAnsi="Times New Roman"/>
          <w:sz w:val="28"/>
          <w:szCs w:val="28"/>
          <w:lang w:val="en-US"/>
        </w:rPr>
        <w:t>c</w:t>
      </w:r>
      <w:r w:rsidRPr="0007286E">
        <w:rPr>
          <w:rFonts w:ascii="Times New Roman" w:hAnsi="Times New Roman"/>
          <w:sz w:val="28"/>
          <w:szCs w:val="28"/>
        </w:rPr>
        <w:t>. 29]</w:t>
      </w:r>
    </w:p>
    <w:p w:rsidR="00E43C1D" w:rsidRPr="0007286E" w:rsidRDefault="00E43C1D" w:rsidP="00E43C1D">
      <w:pPr>
        <w:ind w:firstLine="709"/>
        <w:jc w:val="both"/>
        <w:rPr>
          <w:rFonts w:ascii="Times New Roman" w:hAnsi="Times New Roman"/>
          <w:sz w:val="28"/>
          <w:szCs w:val="28"/>
        </w:rPr>
      </w:pPr>
      <w:r w:rsidRPr="0007286E">
        <w:rPr>
          <w:rFonts w:ascii="Times New Roman" w:hAnsi="Times New Roman"/>
          <w:sz w:val="28"/>
          <w:szCs w:val="28"/>
        </w:rPr>
        <w:t xml:space="preserve">Исследование связи мотивов профессионального выбора с отношением к профессии, с удовлетворенностью профессией открывает возможность реализации междисциплинарного подхода, поскольку в содержании отношения к профессии сконцентрированы важнейшие и конкретные связи человека и общества, личности и ее социальной среды. Одной из заметных тенденций в процессе профессионального становления стало возрастание числа профессиональных выборов, связанных с получением высшего образования. Увеличивается число образовательных учреждений, готовящих специалистов по различным направлениям и профилям. Вместе с тем проблемой для человека и общества становится большое количество неверных выборов вузов и специальностей, которые приводят к неудовлетворенности профессиональной деятельностью. В этой связи исследование мотивов поступления в вуз и их влияние на отношение студентов к выбору профессии является актуальным. [5, </w:t>
      </w:r>
      <w:r w:rsidRPr="0007286E">
        <w:rPr>
          <w:rFonts w:ascii="Times New Roman" w:hAnsi="Times New Roman"/>
          <w:sz w:val="28"/>
          <w:szCs w:val="28"/>
          <w:lang w:val="en-US"/>
        </w:rPr>
        <w:t>c</w:t>
      </w:r>
      <w:r w:rsidRPr="0007286E">
        <w:rPr>
          <w:rFonts w:ascii="Times New Roman" w:hAnsi="Times New Roman"/>
          <w:sz w:val="28"/>
          <w:szCs w:val="28"/>
        </w:rPr>
        <w:t>. 39]</w:t>
      </w:r>
    </w:p>
    <w:p w:rsidR="00E43C1D" w:rsidRPr="0007286E" w:rsidRDefault="00E43C1D" w:rsidP="00E43C1D">
      <w:pPr>
        <w:ind w:firstLine="709"/>
        <w:jc w:val="both"/>
        <w:rPr>
          <w:rFonts w:ascii="Times New Roman" w:hAnsi="Times New Roman"/>
          <w:sz w:val="28"/>
          <w:szCs w:val="28"/>
        </w:rPr>
      </w:pPr>
      <w:r w:rsidRPr="0007286E">
        <w:rPr>
          <w:rFonts w:ascii="Times New Roman" w:hAnsi="Times New Roman"/>
          <w:sz w:val="28"/>
          <w:szCs w:val="28"/>
        </w:rPr>
        <w:t xml:space="preserve">В настоящее время наметилась тенденция, связанная со стремлением определенной части студентов после поступления в вуз изменить специализацию, перейти в другой вуз; с нежеланием работать по полученной в вузе специальности. Это свидетельствует о необходимости изучения мотивов выбора профессии и специальности, о необходимости мотивационного отбора при поступлении в вуз. Отсутствие такого отбора наносит ущерб в первую очередь самому человеку. Неудовлетворенность работой, разочарование в профессии сказывается на всех аспектах жизнедеятельности отдельного человека, а тем самым образуются негативные связи человека и общества.[6, </w:t>
      </w:r>
      <w:r w:rsidRPr="0007286E">
        <w:rPr>
          <w:rFonts w:ascii="Times New Roman" w:hAnsi="Times New Roman"/>
          <w:sz w:val="28"/>
          <w:szCs w:val="28"/>
          <w:lang w:val="en-US"/>
        </w:rPr>
        <w:t>c</w:t>
      </w:r>
      <w:r w:rsidRPr="0007286E">
        <w:rPr>
          <w:rFonts w:ascii="Times New Roman" w:hAnsi="Times New Roman"/>
          <w:sz w:val="28"/>
          <w:szCs w:val="28"/>
        </w:rPr>
        <w:t>. 17]</w:t>
      </w:r>
    </w:p>
    <w:p w:rsidR="00E43C1D" w:rsidRPr="0007286E" w:rsidRDefault="00E43C1D" w:rsidP="00E43C1D">
      <w:pPr>
        <w:ind w:firstLine="709"/>
        <w:jc w:val="both"/>
        <w:rPr>
          <w:rFonts w:ascii="Times New Roman" w:hAnsi="Times New Roman"/>
          <w:sz w:val="28"/>
          <w:szCs w:val="28"/>
        </w:rPr>
      </w:pPr>
      <w:r w:rsidRPr="0007286E">
        <w:rPr>
          <w:rFonts w:ascii="Times New Roman" w:hAnsi="Times New Roman"/>
          <w:sz w:val="28"/>
          <w:szCs w:val="28"/>
        </w:rPr>
        <w:t xml:space="preserve">Важным стимулом, обеспечивающим сознательное стремление к выбранной профессии, является активизация познавательного интереса студентов. В связи с тем, что у значительного числа студентов профессиональные интересы недостаточно содержательны и устойчивы, возникает необходимость решения специальной задачи по формированию профессионально-познавательной потребности. Студенты, которые при выборе вуза и специальности ориентируются на свои познавательные интересы, имеют несомненное преимущество. Они лучше, чем другие студенты, владеют формами учебной деятельности: способами логического анализа, обработки источников учебной информации, умением </w:t>
      </w:r>
      <w:r w:rsidRPr="0007286E">
        <w:rPr>
          <w:rFonts w:ascii="Times New Roman" w:hAnsi="Times New Roman"/>
          <w:sz w:val="28"/>
          <w:szCs w:val="28"/>
        </w:rPr>
        <w:lastRenderedPageBreak/>
        <w:t xml:space="preserve">структурировать полученные знания, фиксировать их и т.д. Это является важным стимулом, обеспечивающим включение студентов в учебно-профессиональную деятельность. Хорошие, прочные знания сказываются на практическом вхождении в специальность. В условиях верно организованной практики студент убеждается в том, что информация, ранее вызывавшая интерес, становится востребованной и необходимой. Участие в специально организуемой деятельности, приближенной к реальным профессиональным условиям, актуализирует познавательную направленность. [4, </w:t>
      </w:r>
      <w:r w:rsidRPr="0007286E">
        <w:rPr>
          <w:rFonts w:ascii="Times New Roman" w:hAnsi="Times New Roman"/>
          <w:sz w:val="28"/>
          <w:szCs w:val="28"/>
          <w:lang w:val="en-US"/>
        </w:rPr>
        <w:t>c</w:t>
      </w:r>
      <w:r w:rsidRPr="0007286E">
        <w:rPr>
          <w:rFonts w:ascii="Times New Roman" w:hAnsi="Times New Roman"/>
          <w:sz w:val="28"/>
          <w:szCs w:val="28"/>
        </w:rPr>
        <w:t>.98-103]</w:t>
      </w:r>
    </w:p>
    <w:p w:rsidR="00E43C1D" w:rsidRPr="0007286E" w:rsidRDefault="00E43C1D" w:rsidP="00E43C1D">
      <w:pPr>
        <w:ind w:firstLine="709"/>
        <w:jc w:val="both"/>
        <w:rPr>
          <w:rFonts w:ascii="Times New Roman" w:hAnsi="Times New Roman"/>
          <w:sz w:val="28"/>
          <w:szCs w:val="28"/>
        </w:rPr>
      </w:pPr>
      <w:r w:rsidRPr="0007286E">
        <w:rPr>
          <w:rFonts w:ascii="Times New Roman" w:hAnsi="Times New Roman"/>
          <w:sz w:val="28"/>
          <w:szCs w:val="28"/>
        </w:rPr>
        <w:t xml:space="preserve">Игнорирование мотивов поступления при приеме в вуз, равно как и ориентация, только на «интерес к профессии», негативно сказывается на общей картине положения дел в высшей школе. «Интерес именно к этой профессии», во-первых, зачастую заявляется формально, а во-вторых, не подтверждается имеющимися на момент выбора знаниями и представлениями о профессии. Многие исследования подтверждают, что в числе трудностей, с которыми сталкиваются студенты, в первую очередь оказываются неверные представления о профессии. Отсутствие адекватного представления о профессии сковывает свободу выбора, сказывается на процессе и результатах учебно-профессиональной деятельности. Значительное расширение функций субъекта происходит за счет самого субъекта, за счет его познавательной активности, поставленной на службу профессиональной подготовке. От учебного же процесса требуется использовать этот познавательный интерес в максимальной степени, предоставляя как можно больше информации о профессии и используя наиболее эффективные методы обучения. [4, </w:t>
      </w:r>
      <w:r w:rsidRPr="0007286E">
        <w:rPr>
          <w:rFonts w:ascii="Times New Roman" w:hAnsi="Times New Roman"/>
          <w:sz w:val="28"/>
          <w:szCs w:val="28"/>
          <w:lang w:val="en-US"/>
        </w:rPr>
        <w:t>c</w:t>
      </w:r>
      <w:r w:rsidRPr="0007286E">
        <w:rPr>
          <w:rFonts w:ascii="Times New Roman" w:hAnsi="Times New Roman"/>
          <w:sz w:val="28"/>
          <w:szCs w:val="28"/>
        </w:rPr>
        <w:t>. 69-71]</w:t>
      </w:r>
    </w:p>
    <w:p w:rsidR="00E43C1D" w:rsidRPr="0007286E" w:rsidRDefault="00E43C1D" w:rsidP="00E43C1D">
      <w:pPr>
        <w:ind w:firstLine="709"/>
        <w:jc w:val="both"/>
        <w:rPr>
          <w:rFonts w:ascii="Times New Roman" w:hAnsi="Times New Roman"/>
          <w:sz w:val="28"/>
          <w:szCs w:val="28"/>
        </w:rPr>
      </w:pPr>
      <w:r w:rsidRPr="0007286E">
        <w:rPr>
          <w:rFonts w:ascii="Times New Roman" w:hAnsi="Times New Roman"/>
          <w:sz w:val="28"/>
          <w:szCs w:val="28"/>
        </w:rPr>
        <w:t>Выделенная нами познавательная мотивация «ищет» и находит сферу применения, становясь реальной основой для формирования профессиональной установки. Вышеизложенное позволяет сформулировать некоторые рекомендации по учету мотивов учебно-профессиональной деятельности.</w:t>
      </w:r>
    </w:p>
    <w:p w:rsidR="00E43C1D" w:rsidRPr="0007286E" w:rsidRDefault="00E43C1D" w:rsidP="00E43C1D">
      <w:pPr>
        <w:ind w:firstLine="709"/>
        <w:jc w:val="both"/>
        <w:rPr>
          <w:rFonts w:ascii="Times New Roman" w:hAnsi="Times New Roman"/>
          <w:sz w:val="28"/>
          <w:szCs w:val="28"/>
        </w:rPr>
      </w:pPr>
      <w:r w:rsidRPr="0007286E">
        <w:rPr>
          <w:rFonts w:ascii="Times New Roman" w:hAnsi="Times New Roman"/>
          <w:sz w:val="28"/>
          <w:szCs w:val="28"/>
        </w:rPr>
        <w:t>При наборе в высшие учебные заведения следует применять соответствующие формы, позволяющие оценить (помимо оценки уровня знаний) профессионально-познавательный интерес абитуриентов.</w:t>
      </w:r>
    </w:p>
    <w:p w:rsidR="00E43C1D" w:rsidRPr="0007286E" w:rsidRDefault="00E43C1D" w:rsidP="00E43C1D">
      <w:pPr>
        <w:ind w:firstLine="709"/>
        <w:jc w:val="both"/>
        <w:rPr>
          <w:rFonts w:ascii="Times New Roman" w:hAnsi="Times New Roman"/>
          <w:sz w:val="28"/>
          <w:szCs w:val="28"/>
        </w:rPr>
      </w:pPr>
      <w:r w:rsidRPr="0007286E">
        <w:rPr>
          <w:rFonts w:ascii="Times New Roman" w:hAnsi="Times New Roman"/>
          <w:sz w:val="28"/>
          <w:szCs w:val="28"/>
        </w:rPr>
        <w:t>По нашему мнению, при прочих равных условиях, отдавать предпочтение следует тем абитуриентам, у которых интерес к профессии сочетается с познавательной мотивацией</w:t>
      </w:r>
    </w:p>
    <w:p w:rsidR="00E43C1D" w:rsidRPr="0007286E" w:rsidRDefault="00E43C1D" w:rsidP="00E43C1D">
      <w:pPr>
        <w:ind w:firstLine="425"/>
        <w:jc w:val="center"/>
        <w:rPr>
          <w:rFonts w:ascii="Times New Roman" w:hAnsi="Times New Roman"/>
          <w:b/>
          <w:sz w:val="28"/>
          <w:szCs w:val="28"/>
        </w:rPr>
      </w:pPr>
    </w:p>
    <w:p w:rsidR="00E43C1D" w:rsidRPr="0007286E" w:rsidRDefault="00E43C1D" w:rsidP="00E43C1D">
      <w:pPr>
        <w:ind w:firstLine="425"/>
        <w:jc w:val="center"/>
        <w:rPr>
          <w:rFonts w:ascii="Times New Roman" w:hAnsi="Times New Roman"/>
          <w:b/>
          <w:sz w:val="28"/>
          <w:szCs w:val="28"/>
        </w:rPr>
      </w:pPr>
      <w:r w:rsidRPr="0007286E">
        <w:rPr>
          <w:rFonts w:ascii="Times New Roman" w:hAnsi="Times New Roman"/>
          <w:b/>
          <w:sz w:val="28"/>
          <w:szCs w:val="28"/>
        </w:rPr>
        <w:t>Список литература</w:t>
      </w:r>
    </w:p>
    <w:p w:rsidR="00E43C1D" w:rsidRPr="0007286E" w:rsidRDefault="00E43C1D" w:rsidP="00E43C1D">
      <w:pPr>
        <w:tabs>
          <w:tab w:val="left" w:pos="1080"/>
        </w:tabs>
        <w:ind w:firstLine="720"/>
        <w:jc w:val="both"/>
        <w:rPr>
          <w:rFonts w:ascii="Times New Roman" w:hAnsi="Times New Roman"/>
          <w:sz w:val="28"/>
          <w:szCs w:val="28"/>
        </w:rPr>
      </w:pPr>
      <w:r w:rsidRPr="0007286E">
        <w:rPr>
          <w:rFonts w:ascii="Times New Roman" w:hAnsi="Times New Roman"/>
          <w:sz w:val="28"/>
          <w:szCs w:val="28"/>
        </w:rPr>
        <w:t xml:space="preserve">1. </w:t>
      </w:r>
      <w:r w:rsidRPr="0007286E">
        <w:rPr>
          <w:rFonts w:ascii="Times New Roman" w:hAnsi="Times New Roman"/>
          <w:sz w:val="28"/>
          <w:szCs w:val="28"/>
        </w:rPr>
        <w:tab/>
        <w:t>Агапова Е. Г. Физиология и психология труда. Самара., 1991 С.62-84</w:t>
      </w:r>
    </w:p>
    <w:p w:rsidR="00E43C1D" w:rsidRPr="0007286E" w:rsidRDefault="00E43C1D" w:rsidP="00E43C1D">
      <w:pPr>
        <w:tabs>
          <w:tab w:val="left" w:pos="1080"/>
        </w:tabs>
        <w:ind w:firstLine="720"/>
        <w:jc w:val="both"/>
        <w:rPr>
          <w:rFonts w:ascii="Times New Roman" w:hAnsi="Times New Roman"/>
          <w:i/>
          <w:iCs/>
          <w:sz w:val="28"/>
          <w:szCs w:val="28"/>
          <w:shd w:val="clear" w:color="auto" w:fill="F9FBFB"/>
        </w:rPr>
      </w:pPr>
      <w:r w:rsidRPr="0007286E">
        <w:rPr>
          <w:rFonts w:ascii="Times New Roman" w:hAnsi="Times New Roman"/>
          <w:sz w:val="28"/>
          <w:szCs w:val="28"/>
        </w:rPr>
        <w:t xml:space="preserve">2. </w:t>
      </w:r>
      <w:r w:rsidRPr="0007286E">
        <w:rPr>
          <w:rFonts w:ascii="Times New Roman" w:hAnsi="Times New Roman"/>
          <w:sz w:val="28"/>
          <w:szCs w:val="28"/>
        </w:rPr>
        <w:tab/>
        <w:t>Богословская О. «Мотивация получения высшего образования в контексте выбора профессии». Высшее образование в России. 2006, № 5. С.43-48</w:t>
      </w:r>
    </w:p>
    <w:p w:rsidR="00E43C1D" w:rsidRPr="0007286E" w:rsidRDefault="00E43C1D" w:rsidP="00E43C1D">
      <w:pPr>
        <w:tabs>
          <w:tab w:val="left" w:pos="1080"/>
        </w:tabs>
        <w:ind w:firstLine="720"/>
        <w:jc w:val="both"/>
        <w:rPr>
          <w:rFonts w:ascii="Times New Roman" w:hAnsi="Times New Roman"/>
          <w:sz w:val="28"/>
          <w:szCs w:val="28"/>
        </w:rPr>
      </w:pPr>
      <w:r w:rsidRPr="0007286E">
        <w:rPr>
          <w:rFonts w:ascii="Times New Roman" w:hAnsi="Times New Roman"/>
          <w:iCs/>
          <w:sz w:val="28"/>
          <w:szCs w:val="28"/>
          <w:shd w:val="clear" w:color="auto" w:fill="F9FBFB"/>
        </w:rPr>
        <w:lastRenderedPageBreak/>
        <w:t>3.</w:t>
      </w:r>
      <w:r w:rsidRPr="0007286E">
        <w:rPr>
          <w:rFonts w:ascii="Times New Roman" w:hAnsi="Times New Roman"/>
          <w:i/>
          <w:iCs/>
          <w:sz w:val="28"/>
          <w:szCs w:val="28"/>
          <w:shd w:val="clear" w:color="auto" w:fill="F9FBFB"/>
        </w:rPr>
        <w:t xml:space="preserve"> </w:t>
      </w:r>
      <w:r w:rsidRPr="0007286E">
        <w:rPr>
          <w:rFonts w:ascii="Times New Roman" w:hAnsi="Times New Roman"/>
          <w:iCs/>
          <w:sz w:val="28"/>
          <w:szCs w:val="28"/>
          <w:shd w:val="clear" w:color="auto" w:fill="F9FBFB"/>
        </w:rPr>
        <w:t>Приставка, Т.А.</w:t>
      </w:r>
      <w:r w:rsidRPr="0007286E">
        <w:rPr>
          <w:rStyle w:val="apple-converted-space"/>
          <w:sz w:val="28"/>
          <w:szCs w:val="28"/>
          <w:shd w:val="clear" w:color="auto" w:fill="F9FBFB"/>
        </w:rPr>
        <w:t> </w:t>
      </w:r>
      <w:r w:rsidRPr="0007286E">
        <w:rPr>
          <w:rFonts w:ascii="Times New Roman" w:hAnsi="Times New Roman"/>
          <w:sz w:val="28"/>
          <w:szCs w:val="28"/>
          <w:shd w:val="clear" w:color="auto" w:fill="F9FBFB"/>
        </w:rPr>
        <w:t xml:space="preserve">Проблема гармоничного развития личности / Т.А. Приставка // </w:t>
      </w:r>
      <w:r w:rsidRPr="0007286E">
        <w:rPr>
          <w:rFonts w:ascii="Times New Roman" w:hAnsi="Times New Roman"/>
          <w:sz w:val="28"/>
          <w:szCs w:val="28"/>
          <w:shd w:val="clear" w:color="auto" w:fill="F9FBFB"/>
        </w:rPr>
        <w:tab/>
        <w:t>Общероссийский научно-практический журнал «Общество: экономика, политика и п</w:t>
      </w:r>
      <w:r w:rsidRPr="0007286E">
        <w:rPr>
          <w:rFonts w:ascii="Times New Roman" w:hAnsi="Times New Roman"/>
          <w:sz w:val="28"/>
          <w:szCs w:val="28"/>
          <w:shd w:val="clear" w:color="auto" w:fill="F9FBFB"/>
        </w:rPr>
        <w:tab/>
        <w:t>раво». № 3. –</w:t>
      </w:r>
      <w:r w:rsidRPr="0007286E">
        <w:rPr>
          <w:rStyle w:val="apple-converted-space"/>
          <w:sz w:val="28"/>
          <w:szCs w:val="28"/>
          <w:shd w:val="clear" w:color="auto" w:fill="F9FBFB"/>
        </w:rPr>
        <w:t> </w:t>
      </w:r>
      <w:r w:rsidRPr="0007286E">
        <w:rPr>
          <w:rFonts w:ascii="Times New Roman" w:hAnsi="Times New Roman"/>
          <w:sz w:val="28"/>
          <w:szCs w:val="28"/>
          <w:bdr w:val="none" w:sz="0" w:space="0" w:color="auto" w:frame="1"/>
          <w:shd w:val="clear" w:color="auto" w:fill="F9FBFB"/>
        </w:rPr>
        <w:t>2010. – С. 21 – 23</w:t>
      </w:r>
    </w:p>
    <w:p w:rsidR="00E43C1D" w:rsidRPr="0007286E" w:rsidRDefault="00E43C1D" w:rsidP="00E43C1D">
      <w:pPr>
        <w:tabs>
          <w:tab w:val="left" w:pos="1080"/>
        </w:tabs>
        <w:ind w:firstLine="720"/>
        <w:rPr>
          <w:rFonts w:ascii="Times New Roman" w:hAnsi="Times New Roman"/>
          <w:sz w:val="28"/>
          <w:szCs w:val="28"/>
        </w:rPr>
      </w:pPr>
      <w:r w:rsidRPr="0007286E">
        <w:rPr>
          <w:rFonts w:ascii="Times New Roman" w:hAnsi="Times New Roman"/>
          <w:sz w:val="28"/>
          <w:szCs w:val="28"/>
        </w:rPr>
        <w:t>4. Общая психология /под ред. А.В. Петровского.М., 1987.С.98-103</w:t>
      </w:r>
    </w:p>
    <w:p w:rsidR="00E43C1D" w:rsidRPr="0007286E" w:rsidRDefault="00E43C1D" w:rsidP="00E43C1D">
      <w:pPr>
        <w:tabs>
          <w:tab w:val="left" w:pos="1080"/>
        </w:tabs>
        <w:ind w:firstLine="720"/>
        <w:jc w:val="both"/>
        <w:rPr>
          <w:rFonts w:ascii="Times New Roman" w:hAnsi="Times New Roman"/>
          <w:sz w:val="28"/>
          <w:szCs w:val="28"/>
        </w:rPr>
      </w:pPr>
      <w:r w:rsidRPr="0007286E">
        <w:rPr>
          <w:rFonts w:ascii="Times New Roman" w:hAnsi="Times New Roman"/>
          <w:sz w:val="28"/>
          <w:szCs w:val="28"/>
        </w:rPr>
        <w:t xml:space="preserve">6. </w:t>
      </w:r>
      <w:r w:rsidRPr="0007286E">
        <w:rPr>
          <w:rFonts w:ascii="Times New Roman" w:hAnsi="Times New Roman"/>
          <w:sz w:val="28"/>
          <w:szCs w:val="28"/>
        </w:rPr>
        <w:tab/>
        <w:t>Петрова Т.Э. Институт высшей школы в социальной системе общества. СПб., 1993. С.17-95</w:t>
      </w:r>
    </w:p>
    <w:p w:rsidR="00E43C1D" w:rsidRDefault="00E43C1D" w:rsidP="00E43C1D">
      <w:pPr>
        <w:pStyle w:val="13"/>
        <w:jc w:val="right"/>
        <w:rPr>
          <w:rFonts w:asciiTheme="minorHAnsi" w:hAnsiTheme="minorHAnsi"/>
        </w:rPr>
      </w:pPr>
    </w:p>
    <w:p w:rsidR="00E43C1D" w:rsidRPr="00BB659D" w:rsidRDefault="00E43C1D" w:rsidP="00E43C1D">
      <w:pPr>
        <w:pStyle w:val="13"/>
        <w:jc w:val="right"/>
        <w:rPr>
          <w:b/>
          <w:sz w:val="28"/>
          <w:szCs w:val="28"/>
        </w:rPr>
      </w:pPr>
      <w:r w:rsidRPr="00BB659D">
        <w:rPr>
          <w:b/>
          <w:sz w:val="28"/>
          <w:szCs w:val="28"/>
        </w:rPr>
        <w:t>Резниченко О.Ю.,</w:t>
      </w:r>
    </w:p>
    <w:p w:rsidR="00E43C1D" w:rsidRPr="00BB659D" w:rsidRDefault="00E43C1D" w:rsidP="00E43C1D">
      <w:pPr>
        <w:pStyle w:val="13"/>
        <w:jc w:val="right"/>
        <w:rPr>
          <w:i/>
          <w:iCs/>
          <w:sz w:val="28"/>
          <w:szCs w:val="28"/>
        </w:rPr>
      </w:pPr>
      <w:r w:rsidRPr="00BB659D">
        <w:rPr>
          <w:i/>
          <w:iCs/>
          <w:sz w:val="28"/>
          <w:szCs w:val="28"/>
        </w:rPr>
        <w:t>студент кафедры стандартизации и управления качеством</w:t>
      </w:r>
    </w:p>
    <w:p w:rsidR="00E43C1D" w:rsidRPr="00BB659D" w:rsidRDefault="00E43C1D" w:rsidP="00E43C1D">
      <w:pPr>
        <w:pStyle w:val="13"/>
        <w:jc w:val="right"/>
        <w:rPr>
          <w:i/>
          <w:iCs/>
          <w:sz w:val="28"/>
          <w:szCs w:val="28"/>
        </w:rPr>
      </w:pPr>
      <w:r w:rsidRPr="00BB659D">
        <w:rPr>
          <w:i/>
          <w:iCs/>
          <w:sz w:val="28"/>
          <w:szCs w:val="28"/>
        </w:rPr>
        <w:t xml:space="preserve">Института информационных технологий и управляющих систем </w:t>
      </w:r>
    </w:p>
    <w:p w:rsidR="00E43C1D" w:rsidRPr="00BB659D" w:rsidRDefault="00E43C1D" w:rsidP="00E43C1D">
      <w:pPr>
        <w:pStyle w:val="13"/>
        <w:jc w:val="right"/>
        <w:rPr>
          <w:i/>
          <w:iCs/>
          <w:sz w:val="28"/>
          <w:szCs w:val="28"/>
        </w:rPr>
      </w:pPr>
      <w:r w:rsidRPr="00BB659D">
        <w:rPr>
          <w:i/>
          <w:iCs/>
          <w:sz w:val="28"/>
          <w:szCs w:val="28"/>
        </w:rPr>
        <w:t>БГТУ им В.Г. Шухова.</w:t>
      </w:r>
    </w:p>
    <w:p w:rsidR="00E43C1D" w:rsidRPr="00BB659D" w:rsidRDefault="00E43C1D" w:rsidP="00E43C1D">
      <w:pPr>
        <w:pStyle w:val="13"/>
        <w:jc w:val="right"/>
        <w:rPr>
          <w:i/>
          <w:iCs/>
          <w:sz w:val="28"/>
          <w:szCs w:val="28"/>
        </w:rPr>
      </w:pPr>
      <w:r w:rsidRPr="00BB659D">
        <w:rPr>
          <w:i/>
          <w:iCs/>
          <w:sz w:val="28"/>
          <w:szCs w:val="28"/>
        </w:rPr>
        <w:t>3 курс</w:t>
      </w:r>
    </w:p>
    <w:p w:rsidR="00E43C1D" w:rsidRPr="00BB659D" w:rsidRDefault="00E43C1D" w:rsidP="00E43C1D">
      <w:pPr>
        <w:pStyle w:val="13"/>
        <w:jc w:val="right"/>
        <w:rPr>
          <w:b/>
          <w:sz w:val="28"/>
          <w:szCs w:val="28"/>
        </w:rPr>
      </w:pPr>
      <w:r w:rsidRPr="00BB659D">
        <w:rPr>
          <w:i/>
          <w:iCs/>
          <w:sz w:val="28"/>
          <w:szCs w:val="28"/>
        </w:rPr>
        <w:t xml:space="preserve">Научный руководитель </w:t>
      </w:r>
      <w:r w:rsidRPr="00BB659D">
        <w:rPr>
          <w:b/>
          <w:sz w:val="28"/>
          <w:szCs w:val="28"/>
        </w:rPr>
        <w:t>Гузаиров В.Ш.</w:t>
      </w:r>
    </w:p>
    <w:p w:rsidR="00E43C1D" w:rsidRPr="00BB659D" w:rsidRDefault="00E43C1D" w:rsidP="00E43C1D">
      <w:pPr>
        <w:pStyle w:val="13"/>
        <w:jc w:val="right"/>
        <w:rPr>
          <w:i/>
          <w:sz w:val="28"/>
          <w:szCs w:val="28"/>
        </w:rPr>
      </w:pPr>
      <w:r w:rsidRPr="00BB659D">
        <w:rPr>
          <w:i/>
          <w:sz w:val="28"/>
          <w:szCs w:val="28"/>
        </w:rPr>
        <w:t>канд.соц.наук, профессор</w:t>
      </w:r>
    </w:p>
    <w:p w:rsidR="00E43C1D" w:rsidRPr="00BB659D" w:rsidRDefault="00E43C1D" w:rsidP="00E43C1D">
      <w:pPr>
        <w:pStyle w:val="13"/>
        <w:jc w:val="right"/>
        <w:rPr>
          <w:i/>
          <w:iCs/>
          <w:sz w:val="28"/>
          <w:szCs w:val="28"/>
        </w:rPr>
      </w:pPr>
      <w:r w:rsidRPr="00BB659D">
        <w:rPr>
          <w:i/>
          <w:sz w:val="28"/>
          <w:szCs w:val="28"/>
        </w:rPr>
        <w:t xml:space="preserve">кафедры социологии и управления </w:t>
      </w:r>
      <w:r w:rsidRPr="00BB659D">
        <w:rPr>
          <w:i/>
          <w:iCs/>
          <w:sz w:val="28"/>
          <w:szCs w:val="28"/>
        </w:rPr>
        <w:t>БГТУ им В.Г. Шухова.</w:t>
      </w:r>
    </w:p>
    <w:p w:rsidR="00E43C1D" w:rsidRPr="00BB659D" w:rsidRDefault="00E43C1D" w:rsidP="00E43C1D">
      <w:pPr>
        <w:pStyle w:val="13"/>
        <w:jc w:val="right"/>
        <w:rPr>
          <w:i/>
          <w:iCs/>
          <w:sz w:val="28"/>
          <w:szCs w:val="28"/>
        </w:rPr>
      </w:pPr>
    </w:p>
    <w:p w:rsidR="00E43C1D" w:rsidRPr="00BB659D" w:rsidRDefault="00E43C1D" w:rsidP="00E43C1D">
      <w:pPr>
        <w:ind w:left="397"/>
        <w:jc w:val="center"/>
        <w:rPr>
          <w:rFonts w:ascii="Times New Roman" w:hAnsi="Times New Roman"/>
          <w:b/>
          <w:bCs/>
          <w:caps/>
          <w:sz w:val="28"/>
          <w:szCs w:val="28"/>
        </w:rPr>
      </w:pPr>
      <w:r w:rsidRPr="00BB659D">
        <w:rPr>
          <w:rFonts w:ascii="Times New Roman" w:hAnsi="Times New Roman"/>
          <w:b/>
          <w:bCs/>
          <w:caps/>
          <w:sz w:val="28"/>
          <w:szCs w:val="28"/>
        </w:rPr>
        <w:t>ПРОБЛЕМА ТРУДОУСТРОЙСТВА МОЛОДЫХ СПЕЦИАЛИСТОВ И СТУДЕНТОВ</w:t>
      </w:r>
    </w:p>
    <w:p w:rsidR="00E43C1D" w:rsidRPr="00BB659D" w:rsidRDefault="00E43C1D" w:rsidP="00E43C1D">
      <w:pPr>
        <w:pStyle w:val="13"/>
        <w:jc w:val="right"/>
        <w:rPr>
          <w:i/>
          <w:iCs/>
          <w:sz w:val="28"/>
          <w:szCs w:val="28"/>
        </w:rPr>
      </w:pPr>
    </w:p>
    <w:p w:rsidR="00E43C1D" w:rsidRPr="00BB659D" w:rsidRDefault="00E43C1D" w:rsidP="00E43C1D">
      <w:pPr>
        <w:pStyle w:val="13"/>
        <w:ind w:firstLine="454"/>
        <w:jc w:val="both"/>
        <w:rPr>
          <w:sz w:val="28"/>
          <w:szCs w:val="28"/>
          <w:shd w:val="clear" w:color="auto" w:fill="FFFFFF"/>
        </w:rPr>
      </w:pPr>
      <w:r w:rsidRPr="00BB659D">
        <w:rPr>
          <w:sz w:val="28"/>
          <w:szCs w:val="28"/>
          <w:shd w:val="clear" w:color="auto" w:fill="FFFFFF"/>
        </w:rPr>
        <w:t>В настоящее время наше общество находится в непростой социально-политической и экономической ситуации. Интенсивные преобразования кадровой политики, сегодня, имеют не совсем совершенную форму. Кадровая политика представляет собой  целенаправленную деятельность по созданию трудового коллектива, который наилучшим образом способствовал бы совмещению целей и приоритетов предприятия и его работников[1].</w:t>
      </w:r>
    </w:p>
    <w:p w:rsidR="00E43C1D" w:rsidRPr="00BB659D" w:rsidRDefault="00E43C1D" w:rsidP="00E43C1D">
      <w:pPr>
        <w:pStyle w:val="13"/>
        <w:ind w:firstLine="454"/>
        <w:jc w:val="both"/>
        <w:rPr>
          <w:sz w:val="28"/>
          <w:szCs w:val="28"/>
          <w:shd w:val="clear" w:color="auto" w:fill="FFFFFF"/>
        </w:rPr>
      </w:pPr>
      <w:r w:rsidRPr="00BB659D">
        <w:rPr>
          <w:sz w:val="28"/>
          <w:szCs w:val="28"/>
          <w:shd w:val="clear" w:color="auto" w:fill="FFFFFF"/>
        </w:rPr>
        <w:t>Главным объектом кадровой политики предприятия является -персонал (кадры). Под персоналом предприятия мы понимаем основной (штатный) состав его работников. Это главный и решающий фактор производства, первая производительная сила общества. Они создают и приводят в движение средства производства, постоянно их совершенствуя. От квалификации работников, их профессиональной подготовки, деловых качеств в значительной мере зависит эффективность производства. Поэтому отбор кадров для любого предприятия производится с особой внимательностью. Чаще всего многие работодатели отдают свое предпочтение специалистам с опытом работы, что является одной из главных проблем молодых специалистов после окончания ВУЗа.</w:t>
      </w:r>
    </w:p>
    <w:p w:rsidR="00E43C1D" w:rsidRPr="00BB659D" w:rsidRDefault="00E43C1D" w:rsidP="00E43C1D">
      <w:pPr>
        <w:pStyle w:val="13"/>
        <w:ind w:firstLine="454"/>
        <w:jc w:val="both"/>
        <w:rPr>
          <w:sz w:val="28"/>
          <w:szCs w:val="28"/>
        </w:rPr>
      </w:pPr>
      <w:r w:rsidRPr="00BB659D">
        <w:rPr>
          <w:sz w:val="28"/>
          <w:szCs w:val="28"/>
        </w:rPr>
        <w:t>Студенты, впервые приходящие на рынок труда и не имеющие опыта деятельности в выбранной профессии или достаточного уровня профессиональных навыков, во всех странах мира принято относить к социально уязвимой группе населения. В то же время, следует учитывать то обстоятельство, что молодежь есть один из главных стратегических и инновационных ресурсов страны.</w:t>
      </w:r>
    </w:p>
    <w:p w:rsidR="00E43C1D" w:rsidRPr="00BB659D" w:rsidRDefault="00E43C1D" w:rsidP="00E43C1D">
      <w:pPr>
        <w:pStyle w:val="13"/>
        <w:ind w:firstLine="454"/>
        <w:rPr>
          <w:noProof/>
          <w:sz w:val="28"/>
          <w:szCs w:val="28"/>
        </w:rPr>
      </w:pPr>
      <w:r w:rsidRPr="00BB659D">
        <w:rPr>
          <w:noProof/>
          <w:sz w:val="28"/>
          <w:szCs w:val="28"/>
        </w:rPr>
        <w:lastRenderedPageBreak/>
        <w:t>Сегодня среди безработных, зарегистрированных в органах занятости, каждый третий – с высшим и средним профессиональным образованием. Наглядно данная проблема представлена в табл.1.[2,3].</w:t>
      </w:r>
    </w:p>
    <w:p w:rsidR="00E43C1D" w:rsidRPr="00BB659D" w:rsidRDefault="00E43C1D" w:rsidP="00E43C1D">
      <w:pPr>
        <w:pStyle w:val="13"/>
        <w:ind w:firstLine="454"/>
        <w:rPr>
          <w:noProof/>
          <w:sz w:val="28"/>
          <w:szCs w:val="28"/>
        </w:rPr>
      </w:pPr>
    </w:p>
    <w:p w:rsidR="00E43C1D" w:rsidRPr="00BB659D" w:rsidRDefault="00E43C1D" w:rsidP="00E43C1D">
      <w:pPr>
        <w:pStyle w:val="13"/>
        <w:ind w:firstLine="454"/>
        <w:rPr>
          <w:noProof/>
          <w:sz w:val="28"/>
          <w:szCs w:val="28"/>
        </w:rPr>
      </w:pPr>
    </w:p>
    <w:p w:rsidR="00E43C1D" w:rsidRPr="00BB659D" w:rsidRDefault="00E43C1D" w:rsidP="00E43C1D">
      <w:pPr>
        <w:pStyle w:val="13"/>
        <w:ind w:firstLine="454"/>
        <w:jc w:val="right"/>
        <w:rPr>
          <w:i/>
          <w:noProof/>
          <w:sz w:val="28"/>
          <w:szCs w:val="28"/>
        </w:rPr>
      </w:pPr>
      <w:r w:rsidRPr="00BB659D">
        <w:rPr>
          <w:i/>
          <w:noProof/>
          <w:sz w:val="28"/>
          <w:szCs w:val="28"/>
        </w:rPr>
        <w:t>Таблица 1</w:t>
      </w:r>
    </w:p>
    <w:p w:rsidR="00E43C1D" w:rsidRPr="00BB659D" w:rsidRDefault="00E43C1D" w:rsidP="00E43C1D">
      <w:pPr>
        <w:pStyle w:val="13"/>
        <w:ind w:firstLine="454"/>
        <w:jc w:val="center"/>
        <w:rPr>
          <w:noProof/>
          <w:sz w:val="28"/>
          <w:szCs w:val="28"/>
        </w:rPr>
      </w:pPr>
      <w:r>
        <w:rPr>
          <w:noProof/>
          <w:sz w:val="28"/>
          <w:szCs w:val="28"/>
        </w:rPr>
        <w:drawing>
          <wp:inline distT="0" distB="0" distL="0" distR="0" wp14:anchorId="50A32D91" wp14:editId="1F180532">
            <wp:extent cx="2619375" cy="25812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l="33348" t="23724" r="28809" b="8472"/>
                    <a:stretch>
                      <a:fillRect/>
                    </a:stretch>
                  </pic:blipFill>
                  <pic:spPr bwMode="auto">
                    <a:xfrm>
                      <a:off x="0" y="0"/>
                      <a:ext cx="2619375" cy="2581275"/>
                    </a:xfrm>
                    <a:prstGeom prst="rect">
                      <a:avLst/>
                    </a:prstGeom>
                    <a:noFill/>
                    <a:ln>
                      <a:noFill/>
                    </a:ln>
                  </pic:spPr>
                </pic:pic>
              </a:graphicData>
            </a:graphic>
          </wp:inline>
        </w:drawing>
      </w:r>
    </w:p>
    <w:p w:rsidR="00E43C1D" w:rsidRPr="00BB659D" w:rsidRDefault="00E43C1D" w:rsidP="00E43C1D">
      <w:pPr>
        <w:pStyle w:val="13"/>
        <w:ind w:firstLine="454"/>
        <w:jc w:val="center"/>
        <w:rPr>
          <w:sz w:val="28"/>
          <w:szCs w:val="28"/>
        </w:rPr>
      </w:pPr>
    </w:p>
    <w:p w:rsidR="00E43C1D" w:rsidRPr="00BB659D" w:rsidRDefault="00E43C1D" w:rsidP="00E43C1D">
      <w:pPr>
        <w:pStyle w:val="13"/>
        <w:ind w:firstLine="454"/>
        <w:jc w:val="both"/>
        <w:rPr>
          <w:rStyle w:val="apple-converted-space"/>
          <w:sz w:val="28"/>
          <w:szCs w:val="28"/>
          <w:shd w:val="clear" w:color="auto" w:fill="FFFFFF"/>
        </w:rPr>
      </w:pPr>
      <w:r w:rsidRPr="00BB659D">
        <w:rPr>
          <w:sz w:val="28"/>
          <w:szCs w:val="28"/>
          <w:shd w:val="clear" w:color="auto" w:fill="FFFFFF"/>
        </w:rPr>
        <w:t xml:space="preserve">Проблема трудоустройства выпускников сегодня чрезвычайно актуальна. </w:t>
      </w:r>
      <w:r w:rsidRPr="00BB659D">
        <w:rPr>
          <w:sz w:val="28"/>
          <w:szCs w:val="28"/>
        </w:rPr>
        <w:t>Она имеет исторические корни, но сейчас начала приобретать наиболее острую форму.</w:t>
      </w:r>
    </w:p>
    <w:p w:rsidR="00E43C1D" w:rsidRPr="00BB659D" w:rsidRDefault="00E43C1D" w:rsidP="00E43C1D">
      <w:pPr>
        <w:pStyle w:val="13"/>
        <w:ind w:firstLine="454"/>
        <w:jc w:val="both"/>
        <w:rPr>
          <w:sz w:val="28"/>
          <w:szCs w:val="28"/>
        </w:rPr>
      </w:pPr>
      <w:r w:rsidRPr="00BB659D">
        <w:rPr>
          <w:sz w:val="28"/>
          <w:szCs w:val="28"/>
        </w:rPr>
        <w:t>Обратимся к истории данного вопроса. В</w:t>
      </w:r>
      <w:r w:rsidRPr="00BB659D">
        <w:rPr>
          <w:sz w:val="28"/>
          <w:szCs w:val="28"/>
          <w:lang w:val="en-US"/>
        </w:rPr>
        <w:t>IIX</w:t>
      </w:r>
      <w:r w:rsidRPr="00BB659D">
        <w:rPr>
          <w:sz w:val="28"/>
          <w:szCs w:val="28"/>
        </w:rPr>
        <w:t xml:space="preserve"> века в некоторых учебных заведениях Российской империи (например, в Училище правоведения)направляли выпускников в профильные ведомства для дальнейшего трудоустройства.  В</w:t>
      </w:r>
      <w:r w:rsidRPr="00BB659D">
        <w:rPr>
          <w:sz w:val="28"/>
          <w:szCs w:val="28"/>
          <w:lang w:val="en-US"/>
        </w:rPr>
        <w:t>XX</w:t>
      </w:r>
      <w:r w:rsidRPr="00BB659D">
        <w:rPr>
          <w:sz w:val="28"/>
          <w:szCs w:val="28"/>
        </w:rPr>
        <w:t>веке появляется сам термин «распределение».</w:t>
      </w:r>
    </w:p>
    <w:p w:rsidR="00E43C1D" w:rsidRPr="00BB659D" w:rsidRDefault="00E43C1D" w:rsidP="00E43C1D">
      <w:pPr>
        <w:pStyle w:val="13"/>
        <w:ind w:firstLine="454"/>
        <w:jc w:val="both"/>
        <w:rPr>
          <w:sz w:val="28"/>
          <w:szCs w:val="28"/>
        </w:rPr>
      </w:pPr>
      <w:r w:rsidRPr="00BB659D">
        <w:rPr>
          <w:sz w:val="28"/>
          <w:szCs w:val="28"/>
        </w:rPr>
        <w:t>Распределение проводилось в последние месяцы обучения в вузе – специально созданная комиссия распределяла выпускников по рабочим местам на предприятия и в организации, согласно разнарядке соответствующих ведомств и отраслей народного хозяйства.</w:t>
      </w:r>
    </w:p>
    <w:p w:rsidR="00E43C1D" w:rsidRPr="00BB659D" w:rsidRDefault="00E43C1D" w:rsidP="00E43C1D">
      <w:pPr>
        <w:pStyle w:val="13"/>
        <w:ind w:firstLine="454"/>
        <w:jc w:val="both"/>
        <w:rPr>
          <w:sz w:val="28"/>
          <w:szCs w:val="28"/>
        </w:rPr>
      </w:pPr>
      <w:r w:rsidRPr="00BB659D">
        <w:rPr>
          <w:sz w:val="28"/>
          <w:szCs w:val="28"/>
        </w:rPr>
        <w:t>Выпускник был обязан отработать «по распределению» три года, и только по окончанию этого периода мог поменять место работы по собственному желанию. Работающий по распределению имел особый юридический статус «молодого специалиста» и такого работника нельзя было уволить без специального разрешения министерства. В некоторых случаях (когда предприятие или организация были заинтересованы в этом работнике), он мог получать льготы в обеспечении жильём, устройстве детей в дошкольные учреждения. Распределяемые на работу вне своего местожительства обеспечивались безвозвратными пособиями по переезду («подъёмными»), дешёвым жильём в общежитиях (с сохранением прописки по основному месту жительства) и другими социальными гарантиями [4].</w:t>
      </w:r>
    </w:p>
    <w:p w:rsidR="00E43C1D" w:rsidRPr="00BB659D" w:rsidRDefault="00E43C1D" w:rsidP="00E43C1D">
      <w:pPr>
        <w:pStyle w:val="13"/>
        <w:ind w:firstLine="454"/>
        <w:jc w:val="both"/>
        <w:rPr>
          <w:sz w:val="28"/>
          <w:szCs w:val="28"/>
        </w:rPr>
      </w:pPr>
      <w:r w:rsidRPr="00BB659D">
        <w:rPr>
          <w:sz w:val="28"/>
          <w:szCs w:val="28"/>
        </w:rPr>
        <w:t xml:space="preserve">Распределение, по сути, представляло собой отчасти отработку тех финансовых средств, что затратило государство на обучение студента. </w:t>
      </w:r>
    </w:p>
    <w:p w:rsidR="00E43C1D" w:rsidRPr="00BB659D" w:rsidRDefault="00E43C1D" w:rsidP="00E43C1D">
      <w:pPr>
        <w:pStyle w:val="13"/>
        <w:ind w:firstLine="454"/>
        <w:jc w:val="both"/>
        <w:rPr>
          <w:iCs/>
          <w:sz w:val="28"/>
          <w:szCs w:val="28"/>
          <w:shd w:val="clear" w:color="auto" w:fill="FFFFFF"/>
        </w:rPr>
      </w:pPr>
      <w:r w:rsidRPr="00BB659D">
        <w:rPr>
          <w:iCs/>
          <w:sz w:val="28"/>
          <w:szCs w:val="28"/>
          <w:shd w:val="clear" w:color="auto" w:fill="FFFFFF"/>
        </w:rPr>
        <w:lastRenderedPageBreak/>
        <w:t>В современных условиях особое значение приобретает качество образования. Оно должно оцениваться не только степенью усвоения образовательных программ выпускниками, но и их востребованностью, успешной реализацией полученных профессиональных знаний на практике.</w:t>
      </w:r>
    </w:p>
    <w:p w:rsidR="00E43C1D" w:rsidRPr="00BB659D" w:rsidRDefault="00E43C1D" w:rsidP="00E43C1D">
      <w:pPr>
        <w:pStyle w:val="13"/>
        <w:ind w:firstLine="454"/>
        <w:jc w:val="both"/>
        <w:rPr>
          <w:sz w:val="28"/>
          <w:szCs w:val="28"/>
          <w:shd w:val="clear" w:color="auto" w:fill="FFFFFF"/>
        </w:rPr>
      </w:pPr>
      <w:r w:rsidRPr="00BB659D">
        <w:rPr>
          <w:sz w:val="28"/>
          <w:szCs w:val="28"/>
          <w:shd w:val="clear" w:color="auto" w:fill="FFFFFF"/>
        </w:rPr>
        <w:t>Современное образование отличается от прошлого века. Сейчас оно более развернутое, доступное. Несмотря на это, современная молодежь не особо проявляет целеустремленность в его получении.</w:t>
      </w:r>
    </w:p>
    <w:p w:rsidR="00E43C1D" w:rsidRPr="00BB659D" w:rsidRDefault="00E43C1D" w:rsidP="00E43C1D">
      <w:pPr>
        <w:pStyle w:val="13"/>
        <w:ind w:firstLine="454"/>
        <w:jc w:val="both"/>
        <w:rPr>
          <w:sz w:val="28"/>
          <w:szCs w:val="28"/>
        </w:rPr>
      </w:pPr>
      <w:r w:rsidRPr="00BB659D">
        <w:rPr>
          <w:sz w:val="28"/>
          <w:szCs w:val="28"/>
          <w:shd w:val="clear" w:color="auto" w:fill="FFFFFF"/>
        </w:rPr>
        <w:t>Сегодня социологами выявлен тот факт, что «студенты в основной массе пребывают долгое время "в безмятежном состоянии" и не задумываются над тем, что студенческие годы существуют не для того, чтобы спокойно проводить время, но, прежде всего для получения знаний, нужных в последующей практической работе, - результат влияния стереотипов, укоренившихся в сознании и студентов, и их родителей еще в советский период»[5].</w:t>
      </w:r>
    </w:p>
    <w:p w:rsidR="00E43C1D" w:rsidRPr="00BB659D" w:rsidRDefault="00E43C1D" w:rsidP="00E43C1D">
      <w:pPr>
        <w:pStyle w:val="13"/>
        <w:ind w:firstLine="454"/>
        <w:jc w:val="both"/>
        <w:rPr>
          <w:sz w:val="28"/>
          <w:szCs w:val="28"/>
          <w:shd w:val="clear" w:color="auto" w:fill="FFFFFF"/>
        </w:rPr>
      </w:pPr>
      <w:r w:rsidRPr="00BB659D">
        <w:rPr>
          <w:sz w:val="28"/>
          <w:szCs w:val="28"/>
          <w:shd w:val="clear" w:color="auto" w:fill="FFFFFF"/>
        </w:rPr>
        <w:t>По мнению авторов Ю. П. Скачкова, А. М. Данилова, И.А. Гарькиной на смену традиционному подходу в образовании должен прийти более широкий стратегический подход - личностно-ориентированный. Студент должен не только получать знания и уметь их применять в выбранной сфере будущей деятельности, но и быть личностью, способной решать поставленные жизнью задачи: исследовательские, проектные, организационные, предпринимательские и т. д. Выпускник должен быть готов к самообразованию [6].</w:t>
      </w:r>
    </w:p>
    <w:p w:rsidR="00E43C1D" w:rsidRPr="00BB659D" w:rsidRDefault="00E43C1D" w:rsidP="00E43C1D">
      <w:pPr>
        <w:pStyle w:val="13"/>
        <w:ind w:firstLine="454"/>
        <w:jc w:val="both"/>
        <w:rPr>
          <w:sz w:val="28"/>
          <w:szCs w:val="28"/>
        </w:rPr>
      </w:pPr>
      <w:r w:rsidRPr="00BB659D">
        <w:rPr>
          <w:sz w:val="28"/>
          <w:szCs w:val="28"/>
        </w:rPr>
        <w:t>Таким образом, чтобы получить достойное рабочее место и хорошую заработную плату, молодой человек должен полностью использовать данные ему возможности образования, реализовывать свои знания, навыки и умения, быть максимально самостоятельным и, несомненно, верить в свои силы.</w:t>
      </w:r>
    </w:p>
    <w:p w:rsidR="00E43C1D" w:rsidRPr="00BB659D" w:rsidRDefault="00E43C1D" w:rsidP="00E43C1D">
      <w:pPr>
        <w:pStyle w:val="13"/>
        <w:ind w:firstLine="454"/>
        <w:jc w:val="both"/>
        <w:rPr>
          <w:sz w:val="28"/>
          <w:szCs w:val="28"/>
        </w:rPr>
      </w:pPr>
    </w:p>
    <w:p w:rsidR="00E43C1D" w:rsidRPr="00BB659D" w:rsidRDefault="00E43C1D" w:rsidP="00E43C1D">
      <w:pPr>
        <w:ind w:firstLine="454"/>
        <w:jc w:val="center"/>
        <w:rPr>
          <w:rFonts w:ascii="Times New Roman" w:hAnsi="Times New Roman"/>
          <w:b/>
          <w:sz w:val="28"/>
          <w:szCs w:val="28"/>
        </w:rPr>
      </w:pPr>
      <w:r w:rsidRPr="00BB659D">
        <w:rPr>
          <w:rFonts w:ascii="Times New Roman" w:hAnsi="Times New Roman"/>
          <w:b/>
          <w:sz w:val="28"/>
          <w:szCs w:val="28"/>
        </w:rPr>
        <w:t>Список литературы</w:t>
      </w:r>
    </w:p>
    <w:p w:rsidR="00E43C1D" w:rsidRPr="00BB659D" w:rsidRDefault="00E43C1D" w:rsidP="00E43C1D">
      <w:pPr>
        <w:pStyle w:val="13"/>
        <w:numPr>
          <w:ilvl w:val="0"/>
          <w:numId w:val="54"/>
        </w:numPr>
        <w:ind w:left="0" w:firstLine="454"/>
        <w:jc w:val="both"/>
        <w:rPr>
          <w:sz w:val="28"/>
          <w:szCs w:val="28"/>
        </w:rPr>
      </w:pPr>
      <w:r w:rsidRPr="00BB659D">
        <w:rPr>
          <w:sz w:val="28"/>
          <w:szCs w:val="28"/>
          <w:shd w:val="clear" w:color="auto" w:fill="FFFFFF"/>
        </w:rPr>
        <w:t>Пашков А.С., Иванкина Т.В., Магницкая Е.В. Кадровая политика и право. М.: 1989.</w:t>
      </w:r>
    </w:p>
    <w:p w:rsidR="00E43C1D" w:rsidRPr="00BB659D" w:rsidRDefault="00E43C1D" w:rsidP="00E43C1D">
      <w:pPr>
        <w:pStyle w:val="13"/>
        <w:numPr>
          <w:ilvl w:val="0"/>
          <w:numId w:val="54"/>
        </w:numPr>
        <w:ind w:left="0" w:firstLine="454"/>
        <w:jc w:val="both"/>
        <w:rPr>
          <w:sz w:val="28"/>
          <w:szCs w:val="28"/>
        </w:rPr>
      </w:pPr>
      <w:r w:rsidRPr="00BB659D">
        <w:rPr>
          <w:sz w:val="28"/>
          <w:szCs w:val="28"/>
        </w:rPr>
        <w:t>Социально-экономическое положение России (январь - декабрь 1999г.) // Вопросы статистики. — 2000. — №2, — С. 86.</w:t>
      </w:r>
    </w:p>
    <w:p w:rsidR="00E43C1D" w:rsidRPr="00BB659D" w:rsidRDefault="00E43C1D" w:rsidP="00E43C1D">
      <w:pPr>
        <w:pStyle w:val="13"/>
        <w:numPr>
          <w:ilvl w:val="0"/>
          <w:numId w:val="54"/>
        </w:numPr>
        <w:ind w:left="0" w:firstLine="454"/>
        <w:jc w:val="both"/>
        <w:rPr>
          <w:sz w:val="28"/>
          <w:szCs w:val="28"/>
        </w:rPr>
      </w:pPr>
      <w:r w:rsidRPr="00BB659D">
        <w:rPr>
          <w:sz w:val="28"/>
          <w:szCs w:val="28"/>
        </w:rPr>
        <w:t xml:space="preserve">Гимпельсон В.Е., Жихарева О.Б., Зайнуллина З.Ж., Карагодин М.М., Майко Г.И., Никитина С.Ю., Рассохач Е.А., Рыжикова З.А., Сорокина Ю.И. Труд и занятость в России. 2015: Стат.сб./Росстат </w:t>
      </w:r>
      <w:r w:rsidRPr="00BB659D">
        <w:rPr>
          <w:sz w:val="28"/>
          <w:szCs w:val="28"/>
        </w:rPr>
        <w:sym w:font="Symbol" w:char="F02D"/>
      </w:r>
      <w:r w:rsidRPr="00BB659D">
        <w:rPr>
          <w:sz w:val="28"/>
          <w:szCs w:val="28"/>
        </w:rPr>
        <w:t xml:space="preserve"> Т78 M., 2015. </w:t>
      </w:r>
      <w:r w:rsidRPr="00BB659D">
        <w:rPr>
          <w:sz w:val="28"/>
          <w:szCs w:val="28"/>
        </w:rPr>
        <w:sym w:font="Symbol" w:char="F02D"/>
      </w:r>
      <w:r w:rsidRPr="00BB659D">
        <w:rPr>
          <w:sz w:val="28"/>
          <w:szCs w:val="28"/>
        </w:rPr>
        <w:t xml:space="preserve"> 274 c.</w:t>
      </w:r>
    </w:p>
    <w:p w:rsidR="00E43C1D" w:rsidRPr="00BB659D" w:rsidRDefault="00E43C1D" w:rsidP="00E43C1D">
      <w:pPr>
        <w:pStyle w:val="13"/>
        <w:numPr>
          <w:ilvl w:val="0"/>
          <w:numId w:val="54"/>
        </w:numPr>
        <w:ind w:left="0" w:firstLine="454"/>
        <w:jc w:val="both"/>
        <w:rPr>
          <w:sz w:val="28"/>
          <w:szCs w:val="28"/>
        </w:rPr>
      </w:pPr>
      <w:r w:rsidRPr="00BB659D">
        <w:rPr>
          <w:sz w:val="28"/>
          <w:szCs w:val="28"/>
        </w:rPr>
        <w:t>Википедия. Работа по распределению. – Режим доступа. – URL:</w:t>
      </w:r>
      <w:hyperlink r:id="rId69" w:history="1">
        <w:r w:rsidRPr="00BB659D">
          <w:rPr>
            <w:rStyle w:val="a4"/>
            <w:sz w:val="28"/>
            <w:szCs w:val="28"/>
          </w:rPr>
          <w:t>http://ru.wikipedia.org/wiki/</w:t>
        </w:r>
      </w:hyperlink>
      <w:r w:rsidRPr="00BB659D">
        <w:rPr>
          <w:sz w:val="28"/>
          <w:szCs w:val="28"/>
        </w:rPr>
        <w:t>Работа_по_распределению (дата обращения: 25.03.2016).</w:t>
      </w:r>
    </w:p>
    <w:p w:rsidR="00E43C1D" w:rsidRPr="00BB659D" w:rsidRDefault="00E43C1D" w:rsidP="00E43C1D">
      <w:pPr>
        <w:pStyle w:val="13"/>
        <w:numPr>
          <w:ilvl w:val="0"/>
          <w:numId w:val="54"/>
        </w:numPr>
        <w:ind w:left="0" w:firstLine="454"/>
        <w:jc w:val="both"/>
        <w:rPr>
          <w:sz w:val="28"/>
          <w:szCs w:val="28"/>
        </w:rPr>
      </w:pPr>
      <w:r w:rsidRPr="00BB659D">
        <w:rPr>
          <w:sz w:val="28"/>
          <w:szCs w:val="28"/>
        </w:rPr>
        <w:t xml:space="preserve">Рязанцева Л. В. Анализ сфер занятости выпускников ВУЗов и проблемы их трудоустройства // Международная научно-практическая заочная интернет-конференция. — Москва, </w:t>
      </w:r>
      <w:smartTag w:uri="urn:schemas-microsoft-com:office:smarttags" w:element="metricconverter">
        <w:smartTagPr>
          <w:attr w:name="ProductID" w:val="2011 г"/>
        </w:smartTagPr>
        <w:r w:rsidRPr="00BB659D">
          <w:rPr>
            <w:sz w:val="28"/>
            <w:szCs w:val="28"/>
          </w:rPr>
          <w:t>2011 г</w:t>
        </w:r>
      </w:smartTag>
      <w:r w:rsidRPr="00BB659D">
        <w:rPr>
          <w:sz w:val="28"/>
          <w:szCs w:val="28"/>
        </w:rPr>
        <w:t>. [Электронный ресурс] — Режим доступа. — URL: http: //</w:t>
      </w:r>
      <w:r w:rsidRPr="00BB659D">
        <w:rPr>
          <w:rStyle w:val="apple-converted-space"/>
          <w:sz w:val="28"/>
          <w:szCs w:val="28"/>
        </w:rPr>
        <w:t> </w:t>
      </w:r>
      <w:hyperlink r:id="rId70" w:history="1">
        <w:r w:rsidRPr="00BB659D">
          <w:rPr>
            <w:rStyle w:val="a4"/>
            <w:sz w:val="28"/>
            <w:szCs w:val="28"/>
          </w:rPr>
          <w:t>www.conf.muh.ru/archive/11-2011/78-200211</w:t>
        </w:r>
      </w:hyperlink>
      <w:r w:rsidRPr="00BB659D">
        <w:rPr>
          <w:rStyle w:val="apple-converted-space"/>
          <w:sz w:val="28"/>
          <w:szCs w:val="28"/>
        </w:rPr>
        <w:t> </w:t>
      </w:r>
      <w:r w:rsidRPr="00BB659D">
        <w:rPr>
          <w:sz w:val="28"/>
          <w:szCs w:val="28"/>
        </w:rPr>
        <w:t>(дата обращения: 25.03.2016).</w:t>
      </w:r>
    </w:p>
    <w:p w:rsidR="00E43C1D" w:rsidRPr="00BB659D" w:rsidRDefault="00E43C1D" w:rsidP="00E43C1D">
      <w:pPr>
        <w:pStyle w:val="13"/>
        <w:numPr>
          <w:ilvl w:val="0"/>
          <w:numId w:val="54"/>
        </w:numPr>
        <w:ind w:left="0" w:firstLine="454"/>
        <w:jc w:val="both"/>
        <w:rPr>
          <w:sz w:val="28"/>
          <w:szCs w:val="28"/>
        </w:rPr>
      </w:pPr>
      <w:r w:rsidRPr="00BB659D">
        <w:rPr>
          <w:sz w:val="28"/>
          <w:szCs w:val="28"/>
        </w:rPr>
        <w:lastRenderedPageBreak/>
        <w:t>Скачков Ю. П. Разработка методологических принципов, структуры и содержания системы подготовки и переподготовки инженерных кадров / Ю. П. Скачков, А. М. Данилов, И. А. Гарькина // Сетевой электронный научный журнал «Системотехника». 2003. № 1.</w:t>
      </w:r>
    </w:p>
    <w:p w:rsidR="00E43C1D" w:rsidRDefault="00E43C1D" w:rsidP="00E43C1D">
      <w:pPr>
        <w:ind w:firstLine="426"/>
        <w:jc w:val="right"/>
        <w:rPr>
          <w:rFonts w:asciiTheme="minorHAnsi" w:hAnsiTheme="minorHAnsi"/>
        </w:rPr>
      </w:pPr>
    </w:p>
    <w:p w:rsidR="00E43C1D" w:rsidRPr="0007286E" w:rsidRDefault="00E43C1D" w:rsidP="00E43C1D">
      <w:pPr>
        <w:ind w:firstLine="426"/>
        <w:jc w:val="right"/>
        <w:rPr>
          <w:rFonts w:ascii="Times New Roman" w:hAnsi="Times New Roman"/>
          <w:b/>
          <w:sz w:val="28"/>
          <w:szCs w:val="28"/>
        </w:rPr>
      </w:pPr>
      <w:r w:rsidRPr="0007286E">
        <w:rPr>
          <w:rFonts w:ascii="Times New Roman" w:hAnsi="Times New Roman"/>
          <w:b/>
          <w:sz w:val="28"/>
          <w:szCs w:val="28"/>
        </w:rPr>
        <w:t>Рубанова Н.П.,</w:t>
      </w:r>
    </w:p>
    <w:p w:rsidR="00E43C1D" w:rsidRPr="0007286E" w:rsidRDefault="00E43C1D" w:rsidP="00E43C1D">
      <w:pPr>
        <w:ind w:firstLine="426"/>
        <w:jc w:val="right"/>
        <w:rPr>
          <w:rFonts w:ascii="Times New Roman" w:hAnsi="Times New Roman"/>
          <w:i/>
          <w:sz w:val="28"/>
          <w:szCs w:val="28"/>
        </w:rPr>
      </w:pPr>
      <w:r w:rsidRPr="0007286E">
        <w:rPr>
          <w:rFonts w:ascii="Times New Roman" w:hAnsi="Times New Roman"/>
          <w:i/>
          <w:sz w:val="28"/>
          <w:szCs w:val="28"/>
        </w:rPr>
        <w:t>студент магистратуры кафедры стандартизация и управление качеством</w:t>
      </w:r>
    </w:p>
    <w:p w:rsidR="00E43C1D" w:rsidRPr="0007286E" w:rsidRDefault="00E43C1D" w:rsidP="00E43C1D">
      <w:pPr>
        <w:ind w:firstLine="426"/>
        <w:jc w:val="right"/>
        <w:rPr>
          <w:rFonts w:ascii="Times New Roman" w:hAnsi="Times New Roman"/>
          <w:i/>
          <w:sz w:val="28"/>
          <w:szCs w:val="28"/>
        </w:rPr>
      </w:pPr>
      <w:r w:rsidRPr="0007286E">
        <w:rPr>
          <w:rFonts w:ascii="Times New Roman" w:hAnsi="Times New Roman"/>
          <w:i/>
          <w:sz w:val="28"/>
          <w:szCs w:val="28"/>
        </w:rPr>
        <w:t>БГТУ им. В.Г. Шухова</w:t>
      </w:r>
    </w:p>
    <w:p w:rsidR="00E43C1D" w:rsidRPr="0007286E" w:rsidRDefault="00E43C1D" w:rsidP="00E43C1D">
      <w:pPr>
        <w:ind w:firstLine="426"/>
        <w:jc w:val="right"/>
        <w:rPr>
          <w:rFonts w:ascii="Times New Roman" w:hAnsi="Times New Roman"/>
          <w:i/>
          <w:sz w:val="28"/>
          <w:szCs w:val="28"/>
        </w:rPr>
      </w:pPr>
      <w:r w:rsidRPr="0007286E">
        <w:rPr>
          <w:rFonts w:ascii="Times New Roman" w:hAnsi="Times New Roman"/>
          <w:i/>
          <w:sz w:val="28"/>
          <w:szCs w:val="28"/>
        </w:rPr>
        <w:t>1 курс</w:t>
      </w:r>
    </w:p>
    <w:p w:rsidR="00E43C1D" w:rsidRPr="0007286E" w:rsidRDefault="00E43C1D" w:rsidP="00E43C1D">
      <w:pPr>
        <w:ind w:firstLine="426"/>
        <w:jc w:val="right"/>
        <w:rPr>
          <w:rFonts w:ascii="Times New Roman" w:hAnsi="Times New Roman"/>
          <w:b/>
          <w:sz w:val="28"/>
          <w:szCs w:val="28"/>
        </w:rPr>
      </w:pPr>
      <w:r w:rsidRPr="0007286E">
        <w:rPr>
          <w:rFonts w:ascii="Times New Roman" w:hAnsi="Times New Roman"/>
          <w:i/>
          <w:sz w:val="28"/>
          <w:szCs w:val="28"/>
        </w:rPr>
        <w:t xml:space="preserve">Научный руководитель </w:t>
      </w:r>
      <w:r w:rsidRPr="0007286E">
        <w:rPr>
          <w:rFonts w:ascii="Times New Roman" w:hAnsi="Times New Roman"/>
          <w:b/>
          <w:sz w:val="28"/>
          <w:szCs w:val="28"/>
        </w:rPr>
        <w:t>Приставка Т.А.</w:t>
      </w:r>
    </w:p>
    <w:p w:rsidR="00E43C1D" w:rsidRPr="0007286E" w:rsidRDefault="00E43C1D" w:rsidP="00E43C1D">
      <w:pPr>
        <w:ind w:firstLine="426"/>
        <w:jc w:val="right"/>
        <w:rPr>
          <w:rFonts w:ascii="Times New Roman" w:hAnsi="Times New Roman"/>
          <w:i/>
          <w:sz w:val="28"/>
          <w:szCs w:val="28"/>
        </w:rPr>
      </w:pPr>
      <w:r w:rsidRPr="0007286E">
        <w:rPr>
          <w:rFonts w:ascii="Times New Roman" w:hAnsi="Times New Roman"/>
          <w:i/>
          <w:sz w:val="28"/>
          <w:szCs w:val="28"/>
        </w:rPr>
        <w:t xml:space="preserve">канд. пед. наук., доцент </w:t>
      </w:r>
    </w:p>
    <w:p w:rsidR="00E43C1D" w:rsidRPr="0007286E" w:rsidRDefault="00E43C1D" w:rsidP="00E43C1D">
      <w:pPr>
        <w:ind w:firstLine="426"/>
        <w:jc w:val="right"/>
        <w:rPr>
          <w:rFonts w:ascii="Times New Roman" w:hAnsi="Times New Roman"/>
          <w:i/>
          <w:sz w:val="28"/>
          <w:szCs w:val="28"/>
        </w:rPr>
      </w:pPr>
      <w:r w:rsidRPr="0007286E">
        <w:rPr>
          <w:rFonts w:ascii="Times New Roman" w:hAnsi="Times New Roman"/>
          <w:i/>
          <w:sz w:val="28"/>
          <w:szCs w:val="28"/>
        </w:rPr>
        <w:t>кафедры социологии и управления БГТУ им. В.Г. Шухова</w:t>
      </w:r>
    </w:p>
    <w:p w:rsidR="00E43C1D" w:rsidRPr="0007286E" w:rsidRDefault="00E43C1D" w:rsidP="00E43C1D">
      <w:pPr>
        <w:ind w:firstLine="426"/>
        <w:jc w:val="right"/>
        <w:rPr>
          <w:rFonts w:ascii="Times New Roman" w:hAnsi="Times New Roman"/>
          <w:i/>
          <w:sz w:val="28"/>
          <w:szCs w:val="28"/>
        </w:rPr>
      </w:pPr>
    </w:p>
    <w:p w:rsidR="00E43C1D" w:rsidRPr="0007286E" w:rsidRDefault="00E43C1D" w:rsidP="00E43C1D">
      <w:pPr>
        <w:ind w:firstLine="426"/>
        <w:jc w:val="center"/>
        <w:rPr>
          <w:rFonts w:ascii="Times New Roman" w:hAnsi="Times New Roman"/>
          <w:b/>
          <w:sz w:val="28"/>
          <w:szCs w:val="28"/>
        </w:rPr>
      </w:pPr>
      <w:r w:rsidRPr="0007286E">
        <w:rPr>
          <w:rFonts w:ascii="Times New Roman" w:hAnsi="Times New Roman"/>
          <w:b/>
          <w:sz w:val="28"/>
          <w:szCs w:val="28"/>
        </w:rPr>
        <w:t>ФОРМИРОВАНИЕ НЕОБХОДИМЫХ УСЛОВИЙ В БГТУ ИМ. В.Г. ШУХОВА ДЛЯ УСПЕШНОГО ТРУДОУСТРОЙСТВА МОЛОДЫХ СПЕЦИАЛИСТОВ</w:t>
      </w:r>
    </w:p>
    <w:p w:rsidR="00E43C1D" w:rsidRPr="0007286E" w:rsidRDefault="00E43C1D" w:rsidP="00E43C1D">
      <w:pPr>
        <w:ind w:firstLine="426"/>
        <w:jc w:val="right"/>
        <w:rPr>
          <w:rFonts w:ascii="Times New Roman" w:hAnsi="Times New Roman"/>
          <w:i/>
          <w:sz w:val="28"/>
          <w:szCs w:val="28"/>
        </w:rPr>
      </w:pP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Все более актуальными становятся проблемы трудоустройства выпускников ВУЗов, наиболее полной реализации их профессионального и личностного потенциала. Молодые специалисты, выходящие на рынок труда после окончания высших учебных заведений, неизбежно сталкиваются с различными сложностями.</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Безусловно, на процесс трудоустройства выпускников высших учебных заведений, влияет положение на рынке труда молодежи в целом, растущая динамика спроса на рабочие места. На бирже труда существующая  система подготовки профессиональных кадров по-прежнему недостаточно ориентирована на реальные потребности работодателей. Это несоответствие возникло после упразднения системы государственного распределения специалистов и продолжает усугубляться, усложняя трудоустройство выпускников вузов.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Важным фактором, определяющим характер процесса трудоустройства выпускников вузов, является качество подготовки специалистов, полностью отвечающих запросам современного производства. Существует ряд студентов-выпускников, которые, на момент выпуска, не имеют полной определенности относительно трудоустройства. Это означает, что они находятся в неуверенном состоянии и обречены на длительный поиск работы. Не найдя работу по специальности, выпускник-специалист вынужден устраиваться на любую работу, что отрицательно сказывается на их социальном и психологическом состоянии.</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Безработица среди молодежи -  явление, бесспорно, отрицательное и в ближайшие годы она полностью не может быть ликвидирована. Сегодня, безработный молодой специалист, это явление социальное.</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lastRenderedPageBreak/>
        <w:t xml:space="preserve">Основные проблемы, связанные с предтрудовым периодом и первыми годами работы молодого специалиста, по мнению социологов, заключаются в следующем: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1. Полученное образование и профессиональное обучение недостаточно для того, чтобы непосредственно приступить к работе и необходимо корректирующее обучение.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2. Слишком растянут период поиска первой работы, отвечающей полученной работником специальности и его личным запросам.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3. Еще более негативной является незанятость молодого работника, наступающая в результате потери работы, имеющая печальные последствия для его профессионализма.</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4. Особенно трудна для большинства молодых специалистов выработка умения адаптироваться к меняющимся условиям производства, что, несомненно, в первую очередь вызывается недостаточной гибкостью существующей системы образования и профессиональной подготовки.</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В настоящее время наиболее востребованы специальные организации, которые занимались бы исследованиями и выработкой рекомендаций в области трудоустройства студентов выпускников вузов, способствовали мотивации, оказывали бы конкретную помощь в адаптации к современным условиям производства.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В Белгородском государственном технологическом университете им. В.Г. Шухова такую функцию взял на себя региональный научно-методический центр по профессиональной адаптации и трудоустройству специалистов (РНМЦ ПАТС).</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РНМЦ ПАТС в БГТУ им. В.Г. Шухова был создан в 2000 году. Свою работу он строит в соответствии с федеральной межведомственной программой содействия трудоустройству и адаптации к рынку труда выпускников учреждений профессионального образования и региональной межведомственной программы содействия занятости, профессиональной ориентации, развития профессионального образования и социальной адаптации выпускников учреждений профессионального образования, разработанной Управлением по труду и занятости населения Белгородской области.</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Центр проводит маркетинговые исследования рынка труда и рынка образовательных услуг. Разрабатывает прогнозы востребованности выпускников университета. Проводит социологические исследования среди студентов, работающих выпускников и работодателей по вопросам соответствия качества подготовки требованиям работодателей к профессиональным знаниям и умениям, успехам карьерного роста. Проводит мотивационную работу, направленную на повышение готовности выпускников к самостоятельному трудоустройству, усиление их миграционной активности и профессиональной мобильности.</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РНМЦ ПАТС разработал авторский курс цикла лекций по формированию у студентов знаний и навыков поведения на рынке труда (по поиску </w:t>
      </w:r>
      <w:r w:rsidRPr="0007286E">
        <w:rPr>
          <w:rFonts w:ascii="Times New Roman" w:hAnsi="Times New Roman"/>
          <w:sz w:val="28"/>
          <w:szCs w:val="28"/>
        </w:rPr>
        <w:lastRenderedPageBreak/>
        <w:t xml:space="preserve">предложений, подготовке к собеседованию, составлению конкурентно способного резюме и т.п.).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Возникает необходимость изучения потребности рынка, тесного контакта с предприятиями, активизации деятельности в области развития программ дополнительного профессионального образования. Установление и поддержание взаимодействия между вузом и работодателями через социальное партнерство рассматривается в работе [1].</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Рассматривая вуз и предприятие как партнеров, учебный процесс стал более тесно связан с производством, а производственный процесс в ряде случаев приобрёл характер учебного процесса. Отсюда вытекает неразрывность теоретической и практической сторон профессиональной подготовки. Взаимосвязь обучения и производственной практики студентов, оптимальное сочетание познавательных профессиональных начал.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Одним из вариантов практического внедрения социального партнёрства, является заключение долгосрочных соглашений и договоров между предприятием и вузом о целевой подготовке специалистов. При этом вуз должен  осуществляет  не только подготовку специалистов в соответствии с учебной программой, но и проводит на протяжении всего срока обучения комплекс мероприятий направленных на развитие личностно-деловых качеств молодого специалиста. Таким образом, работодатель получает уверенного в себе кандидата с развитыми личностными, деловыми качествами, готового работать в команде и вносить новые идеи и тенденции в работу компании. Работодатель в свою очередь должен предоставляет возможность прохождения производственных практик на базе своего предприятия. Это позволяет молодому специалисту пройти период адаптации на предприятии, будучи еще студентом, понять его структуру, выявить особенности производства и должностные обязанности потенциального места работы.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Комплекс таких  мероприятий позволяет установить прочную связь между вузом, работодателем и выпускником, решая потребности многих сторон.</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Заключение договоров ведёт к сокращению разрыва между рынком образовательных услуг и рынком труда, т.к. идёт целевая подготовка востребованных специалистов.</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Очевидно, что молодые специалисты являются будущей кадровой базой компаний. БГТУ им. В.Г. Шухова активно развивает работу по построению карьерной траектории своих выпускников, организуя ее с пользой для себя и для молодых специалистов.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На протяжении всего обучения в университете проводятся мотивационные занятия, факультативы, деловые игры, тренинги, презентации и другие мероприятия, направленные на повышение уровня профессионально-личностных компетенций у студентов. Такой комплекс мероприятий направлен на получение при выходе из вуза </w:t>
      </w:r>
      <w:r w:rsidRPr="0007286E">
        <w:rPr>
          <w:rFonts w:ascii="Times New Roman" w:hAnsi="Times New Roman"/>
          <w:sz w:val="28"/>
          <w:szCs w:val="28"/>
        </w:rPr>
        <w:lastRenderedPageBreak/>
        <w:t>конкурентоспособного, уверенного в себе и обладающего необходимыми компетенциями молодого специалиста.</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Представление об идеальном молодом специалисте в настоящее время различно как у работодателей, так и у выпускников. Это связано с тем, что действующая система образования находится в процессе реформирования и в вопросах подготовки специалистов редко соответствует современным стандартам, которые предъявляют к выпускникам работодатели.</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Среди современных требований, предъявляемых к молодым специалистам, выделяются не только фундаментализация их знаний, но и способность к инновациям, расширению сферы деятельности, готовность к постоянному самообучению. Новые повышенные требования предъявляются работодателями к  управленческому персоналу: обладание знаниями о новых технологиях, способность пользоваться сложными процедурами принятия решений, готовность к риску, коммуникативные способности, высокая степень гибкости, умение работать с различными системами мотивации,  умение руководить людьми.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Существуют внешние и внутренние факторы, оказывающие влияние на трудоустройство выпускников по специальности.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Объективные факторы: уровень оплаты; перспективы карьерного роста; используемые технологии; привлекательность социального пакета; возможность прохождения оплачиваемой практики.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Так же характерна  четкая зависимость мотивации на работу по специальности от уровня осведомленности об условиях работы на предприятии, участия во встречах с его представителями, наличия среди преподавателей работников предприятий, которые обращаются к практике своей работы в процессе обучения. Внутренние факторы  – это осознанное планирование дальнейшей карьеры студентом, выпускником (намерение продолжать обучение, готовность к невысоко оплачиваемой работе в начале трудовой деятельности, наличие целей).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 xml:space="preserve">Профессиональная ориентация на работу по специальности играет также существенную роль.  </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Экономическая ситуация привела к тому, что работодатель стал предъявлять все более жесткие требования к работнику, а следовательно, и к выпускникам учебных заведений. Ведущим требованием работодателя к работнику стало наличие у него высшего образования. Это требование не к профессиональным качествам работника, а к его культурному и поведенческому уровню. В результате ориентация молодежи на получение высшего образования еще более возросла.</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t>Однако выявилось, что только высшего образования для работы и, тем более, успешной карьеры мало, работодатель уже достаточно четко выразил свой «заказ»  –  помимо общих навыков важны качество подготовки специалистов и вполне определенные развитые компетенции. Это желание работать, ответственность, самостоятельность, приверженность работе, сотрудничество, исполнительность.</w:t>
      </w:r>
    </w:p>
    <w:p w:rsidR="00E43C1D" w:rsidRPr="0007286E" w:rsidRDefault="00E43C1D" w:rsidP="00E43C1D">
      <w:pPr>
        <w:ind w:firstLine="426"/>
        <w:jc w:val="both"/>
        <w:rPr>
          <w:rFonts w:ascii="Times New Roman" w:hAnsi="Times New Roman"/>
          <w:sz w:val="28"/>
          <w:szCs w:val="28"/>
        </w:rPr>
      </w:pPr>
      <w:r w:rsidRPr="0007286E">
        <w:rPr>
          <w:rFonts w:ascii="Times New Roman" w:hAnsi="Times New Roman"/>
          <w:sz w:val="28"/>
          <w:szCs w:val="28"/>
        </w:rPr>
        <w:lastRenderedPageBreak/>
        <w:t>Следует отметить,  что в наше не простое, не устоявшееся время формирования «нового» должно базироваться на достигнутом положительном опыте «старого», с учетом специфических особенностей отечественного менталитета. Только в этом тесном союзе гармонии достигнутого опыта и реалий сегодняшнего дня студенты гарантированы от необдуманных поступков и ошибок и с уверенностью могут надеяться на успех.</w:t>
      </w:r>
    </w:p>
    <w:p w:rsidR="00E43C1D" w:rsidRPr="0007286E" w:rsidRDefault="00E43C1D" w:rsidP="00E43C1D">
      <w:pPr>
        <w:ind w:firstLine="426"/>
        <w:jc w:val="both"/>
        <w:rPr>
          <w:rFonts w:ascii="Times New Roman" w:hAnsi="Times New Roman"/>
          <w:b/>
          <w:sz w:val="28"/>
          <w:szCs w:val="28"/>
        </w:rPr>
      </w:pPr>
    </w:p>
    <w:p w:rsidR="00E43C1D" w:rsidRPr="0007286E" w:rsidRDefault="00E43C1D" w:rsidP="00E43C1D">
      <w:pPr>
        <w:ind w:firstLine="426"/>
        <w:jc w:val="center"/>
        <w:rPr>
          <w:rFonts w:ascii="Times New Roman" w:hAnsi="Times New Roman"/>
          <w:b/>
          <w:sz w:val="28"/>
          <w:szCs w:val="28"/>
        </w:rPr>
      </w:pPr>
      <w:r w:rsidRPr="0007286E">
        <w:rPr>
          <w:rFonts w:ascii="Times New Roman" w:hAnsi="Times New Roman"/>
          <w:b/>
          <w:sz w:val="28"/>
          <w:szCs w:val="28"/>
        </w:rPr>
        <w:t>Список литературы</w:t>
      </w:r>
    </w:p>
    <w:p w:rsidR="00E43C1D" w:rsidRPr="0007286E" w:rsidRDefault="00E43C1D" w:rsidP="00E43C1D">
      <w:pPr>
        <w:pStyle w:val="14"/>
        <w:spacing w:after="0" w:line="240" w:lineRule="auto"/>
        <w:ind w:left="426" w:firstLine="426"/>
        <w:jc w:val="both"/>
        <w:rPr>
          <w:rFonts w:ascii="Times New Roman" w:hAnsi="Times New Roman"/>
          <w:sz w:val="28"/>
          <w:szCs w:val="28"/>
          <w:lang w:eastAsia="ru-RU"/>
        </w:rPr>
      </w:pPr>
    </w:p>
    <w:p w:rsidR="00E43C1D" w:rsidRPr="0007286E" w:rsidRDefault="00E43C1D" w:rsidP="00E43C1D">
      <w:pPr>
        <w:pStyle w:val="14"/>
        <w:numPr>
          <w:ilvl w:val="0"/>
          <w:numId w:val="55"/>
        </w:numPr>
        <w:tabs>
          <w:tab w:val="clear" w:pos="720"/>
          <w:tab w:val="num" w:pos="0"/>
        </w:tabs>
        <w:spacing w:after="0" w:line="240" w:lineRule="auto"/>
        <w:ind w:left="0" w:firstLine="426"/>
        <w:jc w:val="both"/>
        <w:rPr>
          <w:rFonts w:ascii="Times New Roman" w:hAnsi="Times New Roman"/>
          <w:sz w:val="28"/>
          <w:szCs w:val="28"/>
          <w:lang w:eastAsia="ru-RU"/>
        </w:rPr>
      </w:pPr>
      <w:r w:rsidRPr="0007286E">
        <w:rPr>
          <w:rFonts w:ascii="Times New Roman" w:hAnsi="Times New Roman"/>
          <w:sz w:val="28"/>
          <w:szCs w:val="28"/>
          <w:lang w:eastAsia="ru-RU"/>
        </w:rPr>
        <w:t xml:space="preserve">Приставка Т.А. </w:t>
      </w:r>
      <w:hyperlink r:id="rId71" w:history="1">
        <w:r w:rsidRPr="0007286E">
          <w:rPr>
            <w:rFonts w:ascii="Times New Roman" w:hAnsi="Times New Roman"/>
            <w:sz w:val="28"/>
            <w:szCs w:val="28"/>
            <w:lang w:eastAsia="ru-RU"/>
          </w:rPr>
          <w:t>Содействие профессиональному становлению личности и трудоустройству молодых специалистов в современных условиях</w:t>
        </w:r>
      </w:hyperlink>
      <w:r w:rsidRPr="0007286E">
        <w:rPr>
          <w:rFonts w:ascii="Times New Roman" w:hAnsi="Times New Roman"/>
          <w:sz w:val="28"/>
          <w:szCs w:val="28"/>
          <w:lang w:eastAsia="ru-RU"/>
        </w:rPr>
        <w:t xml:space="preserve"> // сборник материалов III Всероссийской научно-практической конференции. БГТУ. 2011. С. 106-109.</w:t>
      </w:r>
    </w:p>
    <w:p w:rsidR="00E43C1D" w:rsidRPr="0007286E" w:rsidRDefault="00E43C1D" w:rsidP="00E43C1D">
      <w:pPr>
        <w:pStyle w:val="14"/>
        <w:numPr>
          <w:ilvl w:val="0"/>
          <w:numId w:val="55"/>
        </w:numPr>
        <w:tabs>
          <w:tab w:val="clear" w:pos="720"/>
          <w:tab w:val="num" w:pos="0"/>
        </w:tabs>
        <w:spacing w:after="0" w:line="240" w:lineRule="auto"/>
        <w:ind w:left="0" w:firstLine="426"/>
        <w:jc w:val="both"/>
        <w:rPr>
          <w:rFonts w:ascii="Times New Roman" w:hAnsi="Times New Roman"/>
          <w:sz w:val="28"/>
          <w:szCs w:val="28"/>
          <w:lang w:eastAsia="ru-RU"/>
        </w:rPr>
      </w:pPr>
      <w:r w:rsidRPr="0007286E">
        <w:rPr>
          <w:rFonts w:ascii="Times New Roman" w:hAnsi="Times New Roman"/>
          <w:sz w:val="28"/>
          <w:szCs w:val="28"/>
          <w:lang w:eastAsia="ru-RU"/>
        </w:rPr>
        <w:t xml:space="preserve">Приставка Т.А. </w:t>
      </w:r>
      <w:hyperlink r:id="rId72" w:history="1">
        <w:r w:rsidRPr="0007286E">
          <w:rPr>
            <w:rStyle w:val="a4"/>
            <w:rFonts w:ascii="Times New Roman" w:hAnsi="Times New Roman"/>
            <w:sz w:val="28"/>
            <w:szCs w:val="28"/>
            <w:shd w:val="clear" w:color="auto" w:fill="F5F5F5"/>
          </w:rPr>
          <w:t>Содействие профессиональному становлению личности и трудоустройству молодых специалистов в современных условиях</w:t>
        </w:r>
      </w:hyperlink>
      <w:r w:rsidRPr="0007286E">
        <w:rPr>
          <w:rStyle w:val="apple-converted-space"/>
          <w:sz w:val="28"/>
          <w:szCs w:val="28"/>
          <w:shd w:val="clear" w:color="auto" w:fill="F5F5F5"/>
        </w:rPr>
        <w:t> </w:t>
      </w:r>
      <w:r w:rsidRPr="0007286E">
        <w:rPr>
          <w:rFonts w:ascii="Times New Roman" w:hAnsi="Times New Roman"/>
          <w:sz w:val="28"/>
          <w:szCs w:val="28"/>
          <w:shd w:val="clear" w:color="auto" w:fill="F5F5F5"/>
        </w:rPr>
        <w:t>Сборник материалов VII Международной заочной научно-практической конференции,посвященной 70-летию Великой Победы. БГТУ. 2015. С. 375-380.</w:t>
      </w:r>
    </w:p>
    <w:p w:rsidR="00E43C1D" w:rsidRDefault="00E43C1D" w:rsidP="00E43C1D">
      <w:pPr>
        <w:autoSpaceDE w:val="0"/>
        <w:autoSpaceDN w:val="0"/>
        <w:adjustRightInd w:val="0"/>
        <w:jc w:val="both"/>
        <w:rPr>
          <w:rFonts w:ascii="Times New Roman" w:hAnsi="Times New Roman"/>
          <w:sz w:val="28"/>
          <w:szCs w:val="28"/>
        </w:rPr>
      </w:pPr>
      <w:r w:rsidRPr="0007286E">
        <w:rPr>
          <w:rFonts w:ascii="Times New Roman" w:hAnsi="Times New Roman"/>
          <w:sz w:val="28"/>
          <w:szCs w:val="28"/>
        </w:rPr>
        <w:t>Жулина, Е. Г. Экономика труда : учеб.пособие / Е. Г. Жулина. - М. :Эксмо, 2010. - 208 с.</w:t>
      </w:r>
    </w:p>
    <w:p w:rsidR="00E43C1D" w:rsidRDefault="00E43C1D" w:rsidP="00E43C1D">
      <w:pPr>
        <w:jc w:val="right"/>
        <w:rPr>
          <w:rFonts w:asciiTheme="minorHAnsi" w:hAnsiTheme="minorHAnsi"/>
        </w:rPr>
      </w:pPr>
    </w:p>
    <w:p w:rsidR="00E43C1D" w:rsidRPr="00897018" w:rsidRDefault="00E43C1D" w:rsidP="00E43C1D">
      <w:pPr>
        <w:jc w:val="right"/>
        <w:rPr>
          <w:rFonts w:ascii="Times New Roman" w:hAnsi="Times New Roman"/>
          <w:b/>
          <w:sz w:val="28"/>
          <w:szCs w:val="28"/>
        </w:rPr>
      </w:pPr>
      <w:r w:rsidRPr="00897018">
        <w:rPr>
          <w:rFonts w:ascii="Times New Roman" w:hAnsi="Times New Roman"/>
          <w:b/>
          <w:sz w:val="28"/>
          <w:szCs w:val="28"/>
        </w:rPr>
        <w:t>Рыбачок Е.В.</w:t>
      </w:r>
    </w:p>
    <w:p w:rsidR="00E43C1D" w:rsidRPr="00897018" w:rsidRDefault="00E43C1D" w:rsidP="00E43C1D">
      <w:pPr>
        <w:ind w:firstLine="510"/>
        <w:jc w:val="right"/>
        <w:rPr>
          <w:rFonts w:ascii="Times New Roman" w:hAnsi="Times New Roman"/>
          <w:i/>
          <w:sz w:val="28"/>
          <w:szCs w:val="28"/>
        </w:rPr>
      </w:pPr>
      <w:r w:rsidRPr="00897018">
        <w:rPr>
          <w:rFonts w:ascii="Times New Roman" w:hAnsi="Times New Roman"/>
          <w:i/>
          <w:sz w:val="28"/>
          <w:szCs w:val="28"/>
        </w:rPr>
        <w:t>студент кафедры стратегического управления</w:t>
      </w:r>
    </w:p>
    <w:p w:rsidR="00E43C1D" w:rsidRPr="00897018" w:rsidRDefault="00E43C1D" w:rsidP="00E43C1D">
      <w:pPr>
        <w:jc w:val="right"/>
        <w:rPr>
          <w:rFonts w:ascii="Times New Roman" w:hAnsi="Times New Roman"/>
          <w:i/>
          <w:sz w:val="28"/>
          <w:szCs w:val="28"/>
        </w:rPr>
      </w:pPr>
      <w:r w:rsidRPr="00897018">
        <w:rPr>
          <w:rFonts w:ascii="Times New Roman" w:hAnsi="Times New Roman"/>
          <w:i/>
          <w:sz w:val="28"/>
          <w:szCs w:val="28"/>
        </w:rPr>
        <w:t>Института экономики и менеджмента БГТУ им. В.Г.Шухова,</w:t>
      </w:r>
    </w:p>
    <w:p w:rsidR="00E43C1D" w:rsidRPr="00897018" w:rsidRDefault="00E43C1D" w:rsidP="00E43C1D">
      <w:pPr>
        <w:jc w:val="right"/>
        <w:rPr>
          <w:rFonts w:ascii="Times New Roman" w:hAnsi="Times New Roman"/>
          <w:i/>
          <w:sz w:val="28"/>
          <w:szCs w:val="28"/>
        </w:rPr>
      </w:pPr>
      <w:r w:rsidRPr="00897018">
        <w:rPr>
          <w:rFonts w:ascii="Times New Roman" w:hAnsi="Times New Roman"/>
          <w:i/>
          <w:sz w:val="28"/>
          <w:szCs w:val="28"/>
        </w:rPr>
        <w:t>2 курс</w:t>
      </w:r>
    </w:p>
    <w:p w:rsidR="00E43C1D" w:rsidRPr="00897018" w:rsidRDefault="00E43C1D" w:rsidP="00E43C1D">
      <w:pPr>
        <w:jc w:val="right"/>
        <w:rPr>
          <w:rFonts w:ascii="Times New Roman" w:hAnsi="Times New Roman"/>
          <w:i/>
          <w:sz w:val="28"/>
          <w:szCs w:val="28"/>
        </w:rPr>
      </w:pPr>
      <w:r w:rsidRPr="00897018">
        <w:rPr>
          <w:rFonts w:ascii="Times New Roman" w:hAnsi="Times New Roman"/>
          <w:i/>
          <w:sz w:val="28"/>
          <w:szCs w:val="28"/>
        </w:rPr>
        <w:t xml:space="preserve">Научный руководитель </w:t>
      </w:r>
      <w:r w:rsidRPr="00897018">
        <w:rPr>
          <w:rFonts w:ascii="Times New Roman" w:hAnsi="Times New Roman"/>
          <w:b/>
          <w:i/>
          <w:sz w:val="28"/>
          <w:szCs w:val="28"/>
        </w:rPr>
        <w:t>Т.В. Логачева,</w:t>
      </w:r>
    </w:p>
    <w:p w:rsidR="00E43C1D" w:rsidRPr="00897018" w:rsidRDefault="00E43C1D" w:rsidP="00E43C1D">
      <w:pPr>
        <w:jc w:val="right"/>
        <w:rPr>
          <w:rFonts w:ascii="Times New Roman" w:hAnsi="Times New Roman"/>
          <w:i/>
          <w:sz w:val="28"/>
          <w:szCs w:val="28"/>
        </w:rPr>
      </w:pPr>
      <w:r w:rsidRPr="00897018">
        <w:rPr>
          <w:rFonts w:ascii="Times New Roman" w:hAnsi="Times New Roman"/>
          <w:i/>
          <w:sz w:val="28"/>
          <w:szCs w:val="28"/>
        </w:rPr>
        <w:t>старший преподаватель кафедры социологии и управления БГТУ им. В.Г. Шухова</w:t>
      </w:r>
    </w:p>
    <w:p w:rsidR="00E43C1D" w:rsidRPr="00897018" w:rsidRDefault="00E43C1D" w:rsidP="00E43C1D">
      <w:pPr>
        <w:jc w:val="right"/>
        <w:rPr>
          <w:rFonts w:ascii="Times New Roman" w:hAnsi="Times New Roman"/>
          <w:b/>
          <w:sz w:val="28"/>
          <w:szCs w:val="28"/>
        </w:rPr>
      </w:pPr>
    </w:p>
    <w:p w:rsidR="00E43C1D" w:rsidRPr="00897018" w:rsidRDefault="00E43C1D" w:rsidP="00E43C1D">
      <w:pPr>
        <w:spacing w:after="100" w:afterAutospacing="1"/>
        <w:ind w:firstLine="397"/>
        <w:jc w:val="center"/>
        <w:rPr>
          <w:rFonts w:ascii="Times New Roman" w:hAnsi="Times New Roman"/>
          <w:b/>
          <w:sz w:val="28"/>
          <w:szCs w:val="28"/>
        </w:rPr>
      </w:pPr>
      <w:r w:rsidRPr="00897018">
        <w:rPr>
          <w:rFonts w:ascii="Times New Roman" w:hAnsi="Times New Roman"/>
          <w:b/>
          <w:sz w:val="28"/>
          <w:szCs w:val="28"/>
        </w:rPr>
        <w:t xml:space="preserve">ПРАВОВОЕ РЕГУЛИРОВАНИЕ,В СФЕРЕ ПРОГРАМНОГО ОБЕСПЕЧЕНИЯ, ПОЛИТИКИ ИМПОРТОЗАМЕЩЕНИЯ </w:t>
      </w:r>
    </w:p>
    <w:p w:rsidR="00E43C1D" w:rsidRPr="00897018" w:rsidRDefault="00E43C1D" w:rsidP="00E43C1D">
      <w:pPr>
        <w:spacing w:after="100" w:afterAutospacing="1"/>
        <w:ind w:firstLine="397"/>
        <w:contextualSpacing/>
        <w:jc w:val="both"/>
        <w:rPr>
          <w:rFonts w:ascii="Times New Roman" w:hAnsi="Times New Roman"/>
          <w:sz w:val="28"/>
          <w:szCs w:val="28"/>
        </w:rPr>
      </w:pPr>
      <w:r w:rsidRPr="00897018">
        <w:rPr>
          <w:rFonts w:ascii="Times New Roman" w:hAnsi="Times New Roman"/>
          <w:sz w:val="28"/>
          <w:szCs w:val="28"/>
        </w:rPr>
        <w:t>В современных условиях уже ни у кого не вызывает сомнения тот факт, что развитие российской экономики возможно лишь на основе развития реального сектора экономики, прежде всего, промышленного производства. Именно на такой курс опираются развитые страны мира, осознавая, что развитие промышленного производства на новой высокотехнологичной основе способно обеспечить рост занятости населения, повышение производительности труда и культуры производства, увеличение внутреннего спроса [1].</w:t>
      </w:r>
    </w:p>
    <w:p w:rsidR="00E43C1D" w:rsidRPr="00897018" w:rsidRDefault="00E43C1D" w:rsidP="00E43C1D">
      <w:pPr>
        <w:spacing w:after="100" w:afterAutospacing="1"/>
        <w:ind w:firstLine="397"/>
        <w:contextualSpacing/>
        <w:jc w:val="both"/>
        <w:rPr>
          <w:rFonts w:ascii="Times New Roman" w:hAnsi="Times New Roman"/>
          <w:sz w:val="28"/>
          <w:szCs w:val="28"/>
        </w:rPr>
      </w:pPr>
      <w:r w:rsidRPr="00897018">
        <w:rPr>
          <w:rFonts w:ascii="Times New Roman" w:hAnsi="Times New Roman"/>
          <w:sz w:val="28"/>
          <w:szCs w:val="28"/>
        </w:rPr>
        <w:t xml:space="preserve">Современная Россия взяла курс на импортозамещение, и надо отметить, что запад сам подтолкнул ее к этому шагу. Способствовало этому, прежде всего введение санкций в отношении нашей страны. Россия вынуждена была реагировать на эти санкции, что бы поддержать отечественного </w:t>
      </w:r>
      <w:r w:rsidRPr="00897018">
        <w:rPr>
          <w:rFonts w:ascii="Times New Roman" w:hAnsi="Times New Roman"/>
          <w:sz w:val="28"/>
          <w:szCs w:val="28"/>
        </w:rPr>
        <w:lastRenderedPageBreak/>
        <w:t xml:space="preserve">производителя, введя ответные санкции в отношении продуктов питания. Запрет на поставки нефтегазового и другого оборудования потребовали  от России создания своего. Удар по платежным системам потребовал создания собственной национальной расчетной системы. В реалиях настоящего времени наше государство более серьезно подходит к закупкам товаров на бюджетные средства, при этом устанавливая преференции для собственных товаров. </w:t>
      </w:r>
    </w:p>
    <w:p w:rsidR="00E43C1D" w:rsidRPr="00897018" w:rsidRDefault="00E43C1D" w:rsidP="00E43C1D">
      <w:pPr>
        <w:spacing w:after="100" w:afterAutospacing="1"/>
        <w:ind w:firstLine="397"/>
        <w:contextualSpacing/>
        <w:jc w:val="both"/>
        <w:rPr>
          <w:rFonts w:ascii="Times New Roman" w:hAnsi="Times New Roman"/>
          <w:sz w:val="28"/>
          <w:szCs w:val="28"/>
        </w:rPr>
      </w:pPr>
      <w:r w:rsidRPr="00897018">
        <w:rPr>
          <w:rFonts w:ascii="Times New Roman" w:hAnsi="Times New Roman"/>
          <w:sz w:val="28"/>
          <w:szCs w:val="28"/>
        </w:rPr>
        <w:t>Изучая опыт других государств в этом вопросе,  мы видим, что в других странах господдержка своих производителей значительно  выше, чем в России, но теперь эту ситуацию решили изменить.</w:t>
      </w:r>
    </w:p>
    <w:p w:rsidR="00E43C1D" w:rsidRPr="00897018" w:rsidRDefault="00E43C1D" w:rsidP="00E43C1D">
      <w:pPr>
        <w:spacing w:after="100" w:afterAutospacing="1"/>
        <w:ind w:firstLine="397"/>
        <w:contextualSpacing/>
        <w:jc w:val="both"/>
        <w:rPr>
          <w:rFonts w:ascii="Times New Roman" w:hAnsi="Times New Roman"/>
          <w:sz w:val="28"/>
          <w:szCs w:val="28"/>
        </w:rPr>
      </w:pPr>
      <w:r w:rsidRPr="00897018">
        <w:rPr>
          <w:rFonts w:ascii="Times New Roman" w:hAnsi="Times New Roman"/>
          <w:sz w:val="28"/>
          <w:szCs w:val="28"/>
        </w:rPr>
        <w:t xml:space="preserve">Очевидно, что импортозамещение является одним из важнейших факторов экономической безопасности страны. </w:t>
      </w:r>
    </w:p>
    <w:p w:rsidR="00E43C1D" w:rsidRPr="00897018" w:rsidRDefault="00E43C1D" w:rsidP="00E43C1D">
      <w:pPr>
        <w:spacing w:after="100" w:afterAutospacing="1"/>
        <w:ind w:firstLine="397"/>
        <w:contextualSpacing/>
        <w:jc w:val="both"/>
        <w:rPr>
          <w:rFonts w:ascii="Times New Roman" w:hAnsi="Times New Roman"/>
          <w:sz w:val="28"/>
          <w:szCs w:val="28"/>
        </w:rPr>
      </w:pPr>
      <w:r w:rsidRPr="00897018">
        <w:rPr>
          <w:rFonts w:ascii="Times New Roman" w:hAnsi="Times New Roman"/>
          <w:sz w:val="28"/>
          <w:szCs w:val="28"/>
        </w:rPr>
        <w:t>Импортозамещение в настоящее время является слабоизученным процессом, требующим правового регулирования. Это и обуславливает актуальность настоящей статьи.</w:t>
      </w:r>
    </w:p>
    <w:p w:rsidR="00E43C1D" w:rsidRPr="00897018" w:rsidRDefault="00E43C1D" w:rsidP="00E43C1D">
      <w:pPr>
        <w:spacing w:after="100" w:afterAutospacing="1"/>
        <w:ind w:firstLine="397"/>
        <w:contextualSpacing/>
        <w:jc w:val="both"/>
        <w:rPr>
          <w:rFonts w:ascii="Times New Roman" w:hAnsi="Times New Roman"/>
          <w:sz w:val="28"/>
          <w:szCs w:val="28"/>
        </w:rPr>
      </w:pPr>
      <w:r w:rsidRPr="00897018">
        <w:rPr>
          <w:rFonts w:ascii="Times New Roman" w:hAnsi="Times New Roman"/>
          <w:sz w:val="28"/>
          <w:szCs w:val="28"/>
        </w:rPr>
        <w:t xml:space="preserve">Политика импортозамещения предполагает, что полноценная импортозамещающая продукция, помимо функциональной идентичности по отношению к импортируемой продукции, в конечном итоге должна характеризоваться следующими свойствами. </w:t>
      </w:r>
    </w:p>
    <w:p w:rsidR="00E43C1D" w:rsidRPr="00897018" w:rsidRDefault="00E43C1D" w:rsidP="00E43C1D">
      <w:pPr>
        <w:spacing w:after="100" w:afterAutospacing="1"/>
        <w:ind w:firstLine="397"/>
        <w:contextualSpacing/>
        <w:jc w:val="both"/>
        <w:rPr>
          <w:rFonts w:ascii="Times New Roman" w:hAnsi="Times New Roman"/>
          <w:sz w:val="28"/>
          <w:szCs w:val="28"/>
        </w:rPr>
      </w:pPr>
      <w:r w:rsidRPr="00897018">
        <w:rPr>
          <w:rFonts w:ascii="Times New Roman" w:hAnsi="Times New Roman"/>
          <w:sz w:val="28"/>
          <w:szCs w:val="28"/>
        </w:rPr>
        <w:t>Во-первых, не уступать импортируемой продукции по соотношению цены и качества. При этом если речь идет о средствах производства или предметах длительного пользования, то под ценой в соответствии с современными экономическими подходами все чаще понимается не просто стоимость приобретения продукции, а совокупная стоимость владения (что в определенных случаях предполагает соответствующие требования к ресурсной эффективности). Под качеством понимается широкий набор функциональных и качественных характеристик производимой продукции, в том числе, таких как надежность, безопасность (для человека, для окружающей среды), эргономичность и др. Помимо этого, если речь идет о средствах производства или предметах длительного пользования, при оценке соотношения цены и качества учитываются объем и длительность гарантийных обязательств производителя, а также качество и стоимость пост гарантийного сервисного обслуживания.</w:t>
      </w:r>
    </w:p>
    <w:p w:rsidR="00E43C1D" w:rsidRPr="00897018" w:rsidRDefault="00E43C1D" w:rsidP="00E43C1D">
      <w:pPr>
        <w:spacing w:after="100" w:afterAutospacing="1"/>
        <w:ind w:firstLine="397"/>
        <w:contextualSpacing/>
        <w:jc w:val="both"/>
        <w:rPr>
          <w:rFonts w:ascii="Times New Roman" w:hAnsi="Times New Roman"/>
          <w:sz w:val="28"/>
          <w:szCs w:val="28"/>
        </w:rPr>
      </w:pPr>
      <w:r w:rsidRPr="00897018">
        <w:rPr>
          <w:rFonts w:ascii="Times New Roman" w:hAnsi="Times New Roman"/>
          <w:sz w:val="28"/>
          <w:szCs w:val="28"/>
        </w:rPr>
        <w:t>Во-вторых, быть юридически чистой и иметь надежную юридическую охрану. По сути, в данном случае речь идет о том, что системный процесс полноценного импортозамещения предполагает, что импортозамещающая продукция не просто производится на территории России, а производится преимущественно на российском оборудовании и преимущественно на основе российских технологий. Юридическая чистота подразумевает, что технология производства и технические характеристики импортозамещающей продукции не должны нарушать существующие права интеллектуальной собственности.</w:t>
      </w:r>
    </w:p>
    <w:p w:rsidR="00E43C1D" w:rsidRPr="00897018" w:rsidRDefault="00E43C1D" w:rsidP="00E43C1D">
      <w:pPr>
        <w:spacing w:after="100" w:afterAutospacing="1"/>
        <w:ind w:firstLine="397"/>
        <w:contextualSpacing/>
        <w:jc w:val="both"/>
        <w:rPr>
          <w:rFonts w:ascii="Times New Roman" w:hAnsi="Times New Roman"/>
          <w:sz w:val="28"/>
          <w:szCs w:val="28"/>
        </w:rPr>
      </w:pPr>
      <w:r w:rsidRPr="00897018">
        <w:rPr>
          <w:rFonts w:ascii="Times New Roman" w:hAnsi="Times New Roman"/>
          <w:sz w:val="28"/>
          <w:szCs w:val="28"/>
        </w:rPr>
        <w:t xml:space="preserve">Правовое обеспечение и регулирование политики импортозамещение важно как никогда, ведь это не «одноразовая акция» для поддержания страны </w:t>
      </w:r>
      <w:r w:rsidRPr="00897018">
        <w:rPr>
          <w:rFonts w:ascii="Times New Roman" w:hAnsi="Times New Roman"/>
          <w:sz w:val="28"/>
          <w:szCs w:val="28"/>
        </w:rPr>
        <w:lastRenderedPageBreak/>
        <w:t xml:space="preserve">в тяжелый период времени, а план поднятия нашего государства на новый уровень. </w:t>
      </w:r>
    </w:p>
    <w:p w:rsidR="00E43C1D" w:rsidRPr="00897018" w:rsidRDefault="00E43C1D" w:rsidP="00E43C1D">
      <w:pPr>
        <w:ind w:firstLine="397"/>
        <w:contextualSpacing/>
        <w:jc w:val="both"/>
        <w:rPr>
          <w:rFonts w:ascii="Times New Roman" w:hAnsi="Times New Roman"/>
          <w:sz w:val="28"/>
          <w:szCs w:val="28"/>
        </w:rPr>
      </w:pPr>
      <w:r w:rsidRPr="00897018">
        <w:rPr>
          <w:rFonts w:ascii="Times New Roman" w:hAnsi="Times New Roman"/>
          <w:sz w:val="28"/>
          <w:szCs w:val="28"/>
        </w:rPr>
        <w:t xml:space="preserve">Рассмотрим один аспект направления политики импортозамещения – защита информации. </w:t>
      </w:r>
      <w:r w:rsidRPr="00897018">
        <w:rPr>
          <w:rFonts w:ascii="Times New Roman" w:hAnsi="Times New Roman"/>
          <w:sz w:val="28"/>
          <w:szCs w:val="28"/>
          <w:lang w:val="en-US"/>
        </w:rPr>
        <w:t>XI</w:t>
      </w:r>
      <w:r w:rsidRPr="00897018">
        <w:rPr>
          <w:rFonts w:ascii="Times New Roman" w:hAnsi="Times New Roman"/>
          <w:sz w:val="28"/>
          <w:szCs w:val="28"/>
        </w:rPr>
        <w:t xml:space="preserve"> век является веком технологий и технического прогресса, ну а информация на сегодняшний день, самый ценный товар. </w:t>
      </w:r>
    </w:p>
    <w:p w:rsidR="00E43C1D" w:rsidRPr="00897018" w:rsidRDefault="00E43C1D" w:rsidP="00E43C1D">
      <w:pPr>
        <w:ind w:firstLine="397"/>
        <w:contextualSpacing/>
        <w:jc w:val="both"/>
        <w:rPr>
          <w:rFonts w:ascii="Times New Roman" w:hAnsi="Times New Roman"/>
          <w:sz w:val="28"/>
          <w:szCs w:val="28"/>
        </w:rPr>
      </w:pPr>
      <w:r w:rsidRPr="00897018">
        <w:rPr>
          <w:rFonts w:ascii="Times New Roman" w:hAnsi="Times New Roman"/>
          <w:sz w:val="28"/>
          <w:szCs w:val="28"/>
        </w:rPr>
        <w:t>Заслуживает внимание Федеральный закон №149 от 27 июня 2006 года (с учетом изменений, внесенных  Федеральным законом№ 188-ФЗ от 29.06.2015 «О внесении изменений в Федеральный закон «Об информации, информационных технологиях и о защите информации» и статью 14 Федерального закона «О контрактной системе в сфере закупок товаров, работ, услуг для обеспечения государственных и муниципальных нужд») [4],  предусматривающий создание единого реестра российских программ для ЭВМ и баз данных в следующих целях:</w:t>
      </w:r>
    </w:p>
    <w:p w:rsidR="00E43C1D" w:rsidRPr="00897018" w:rsidRDefault="00E43C1D" w:rsidP="00E43C1D">
      <w:pPr>
        <w:pStyle w:val="14"/>
        <w:numPr>
          <w:ilvl w:val="0"/>
          <w:numId w:val="62"/>
        </w:numPr>
        <w:spacing w:after="0" w:line="240" w:lineRule="auto"/>
        <w:jc w:val="both"/>
        <w:rPr>
          <w:sz w:val="28"/>
          <w:szCs w:val="28"/>
        </w:rPr>
      </w:pPr>
      <w:r w:rsidRPr="00897018">
        <w:rPr>
          <w:sz w:val="28"/>
          <w:szCs w:val="28"/>
        </w:rPr>
        <w:t>расширение использования российских программ для ЭВМ и баз данных;</w:t>
      </w:r>
    </w:p>
    <w:p w:rsidR="00E43C1D" w:rsidRPr="00897018" w:rsidRDefault="00E43C1D" w:rsidP="00E43C1D">
      <w:pPr>
        <w:numPr>
          <w:ilvl w:val="0"/>
          <w:numId w:val="56"/>
        </w:numPr>
        <w:spacing w:after="100" w:afterAutospacing="1"/>
        <w:contextualSpacing/>
        <w:jc w:val="both"/>
        <w:rPr>
          <w:rFonts w:ascii="Times New Roman" w:hAnsi="Times New Roman"/>
          <w:sz w:val="28"/>
          <w:szCs w:val="28"/>
        </w:rPr>
      </w:pPr>
      <w:r w:rsidRPr="00897018">
        <w:rPr>
          <w:rFonts w:ascii="Times New Roman" w:hAnsi="Times New Roman"/>
          <w:sz w:val="28"/>
          <w:szCs w:val="28"/>
        </w:rPr>
        <w:t>подтверждение происхождения программного обеспечения из России;</w:t>
      </w:r>
    </w:p>
    <w:p w:rsidR="00E43C1D" w:rsidRPr="00897018" w:rsidRDefault="00E43C1D" w:rsidP="00E43C1D">
      <w:pPr>
        <w:numPr>
          <w:ilvl w:val="0"/>
          <w:numId w:val="56"/>
        </w:numPr>
        <w:spacing w:after="100" w:afterAutospacing="1"/>
        <w:contextualSpacing/>
        <w:jc w:val="both"/>
        <w:rPr>
          <w:rFonts w:ascii="Times New Roman" w:hAnsi="Times New Roman"/>
          <w:sz w:val="28"/>
          <w:szCs w:val="28"/>
        </w:rPr>
      </w:pPr>
      <w:r w:rsidRPr="00897018">
        <w:rPr>
          <w:rFonts w:ascii="Times New Roman" w:hAnsi="Times New Roman"/>
          <w:sz w:val="28"/>
          <w:szCs w:val="28"/>
        </w:rPr>
        <w:t>оказание правообладателям программного обеспечения мер государственной поддержки.[2].</w:t>
      </w:r>
    </w:p>
    <w:p w:rsidR="00E43C1D" w:rsidRPr="00897018" w:rsidRDefault="00E43C1D" w:rsidP="00E43C1D">
      <w:pPr>
        <w:spacing w:after="100" w:afterAutospacing="1"/>
        <w:ind w:firstLine="397"/>
        <w:contextualSpacing/>
        <w:jc w:val="both"/>
        <w:rPr>
          <w:rFonts w:ascii="Times New Roman" w:hAnsi="Times New Roman"/>
          <w:sz w:val="28"/>
          <w:szCs w:val="28"/>
        </w:rPr>
      </w:pPr>
      <w:r w:rsidRPr="00897018">
        <w:rPr>
          <w:rFonts w:ascii="Times New Roman" w:hAnsi="Times New Roman"/>
          <w:sz w:val="28"/>
          <w:szCs w:val="28"/>
        </w:rPr>
        <w:t>Правообладателям, включенным в Реестр программного обеспечения, предоставляются  меры  государственной поддержки преференции при осуществлении закупок для государственных и муниципальных нужд.</w:t>
      </w:r>
    </w:p>
    <w:p w:rsidR="00E43C1D" w:rsidRPr="00897018" w:rsidRDefault="00E43C1D" w:rsidP="00E43C1D">
      <w:pPr>
        <w:spacing w:after="100" w:afterAutospacing="1"/>
        <w:ind w:firstLine="397"/>
        <w:contextualSpacing/>
        <w:jc w:val="both"/>
        <w:rPr>
          <w:rFonts w:ascii="Times New Roman" w:hAnsi="Times New Roman"/>
          <w:sz w:val="28"/>
          <w:szCs w:val="28"/>
        </w:rPr>
      </w:pPr>
      <w:r w:rsidRPr="00897018">
        <w:rPr>
          <w:rFonts w:ascii="Times New Roman" w:hAnsi="Times New Roman"/>
          <w:sz w:val="28"/>
          <w:szCs w:val="28"/>
        </w:rPr>
        <w:t>Об этом  свидетельствуют изменения, вносимые Законом в часть 3 статьи 14 Федерального закона № 44-ФЗ «О контрактной системе в сфере закупок товаров, работ, услуг для обеспечения государственных и муниципальных нужд». Указанная статья предусматривает право Правительства РФ  устанавливать запреты (ограничения) на допуск иностранных товаров, работ, услуг для целей осуществления закупок. Даже если из указанных запретов (ограничений) Правительством РФ установлены исключения, заказчики при наличии соответствующих обстоятельств обязаны размещать в единой информационной системе в сфере закупок обоснование невозможности соблюдения запретов (ограничений).</w:t>
      </w:r>
    </w:p>
    <w:p w:rsidR="00E43C1D" w:rsidRPr="00897018" w:rsidRDefault="00E43C1D" w:rsidP="00E43C1D">
      <w:pPr>
        <w:ind w:firstLine="397"/>
        <w:contextualSpacing/>
        <w:jc w:val="both"/>
        <w:rPr>
          <w:rFonts w:ascii="Times New Roman" w:hAnsi="Times New Roman"/>
          <w:sz w:val="28"/>
          <w:szCs w:val="28"/>
        </w:rPr>
      </w:pPr>
      <w:r w:rsidRPr="00897018">
        <w:rPr>
          <w:rFonts w:ascii="Times New Roman" w:hAnsi="Times New Roman"/>
          <w:sz w:val="28"/>
          <w:szCs w:val="28"/>
        </w:rPr>
        <w:t xml:space="preserve"> Законом и Правилами формирования  и ведения реестра отечественного программного обеспечения установлены критерии для внесения того или иного программного продукта в реестр: [2]</w:t>
      </w:r>
    </w:p>
    <w:p w:rsidR="00E43C1D" w:rsidRPr="00897018" w:rsidRDefault="00E43C1D" w:rsidP="00E43C1D">
      <w:pPr>
        <w:pStyle w:val="ConsPlusNormal"/>
        <w:ind w:firstLine="540"/>
        <w:jc w:val="both"/>
        <w:rPr>
          <w:sz w:val="28"/>
          <w:szCs w:val="28"/>
        </w:rPr>
      </w:pPr>
      <w:r w:rsidRPr="00897018">
        <w:rPr>
          <w:sz w:val="28"/>
          <w:szCs w:val="28"/>
        </w:rPr>
        <w:t>1.«Исключительное право на программу для электронных вычислительных машин или базу данных на территории всего мира и на весь срок действия исключительного права принадлежит одному либо нескольким из следующих лиц (правообладателей):</w:t>
      </w:r>
    </w:p>
    <w:p w:rsidR="00E43C1D" w:rsidRPr="00897018" w:rsidRDefault="00E43C1D" w:rsidP="00E43C1D">
      <w:pPr>
        <w:pStyle w:val="ConsPlusNormal"/>
        <w:ind w:firstLine="540"/>
        <w:jc w:val="both"/>
        <w:rPr>
          <w:sz w:val="28"/>
          <w:szCs w:val="28"/>
        </w:rPr>
      </w:pPr>
      <w:r w:rsidRPr="00897018">
        <w:rPr>
          <w:sz w:val="28"/>
          <w:szCs w:val="28"/>
        </w:rPr>
        <w:t>а) Российской Федерации, субъекту Российской Федерации, муниципальному образованию;</w:t>
      </w:r>
    </w:p>
    <w:p w:rsidR="00E43C1D" w:rsidRPr="00897018" w:rsidRDefault="00E43C1D" w:rsidP="00E43C1D">
      <w:pPr>
        <w:pStyle w:val="ConsPlusNormal"/>
        <w:ind w:firstLine="540"/>
        <w:jc w:val="both"/>
        <w:rPr>
          <w:sz w:val="28"/>
          <w:szCs w:val="28"/>
        </w:rPr>
      </w:pPr>
      <w:bookmarkStart w:id="1" w:name="Par2"/>
      <w:bookmarkEnd w:id="1"/>
      <w:r w:rsidRPr="00897018">
        <w:rPr>
          <w:sz w:val="28"/>
          <w:szCs w:val="28"/>
        </w:rPr>
        <w:t xml:space="preserve">б) российской некоммерческой организации, высший орган управления которой формируется прямо и (или) косвенно Российской Федерацией, субъектами Российской Федерации, муниципальными образованиями и (или) гражданами Российской Федерации и решения которой иностранное лицо не </w:t>
      </w:r>
      <w:r w:rsidRPr="00897018">
        <w:rPr>
          <w:sz w:val="28"/>
          <w:szCs w:val="28"/>
        </w:rPr>
        <w:lastRenderedPageBreak/>
        <w:t>имеет возможности определять в силу особенностей отношений между таким иностранным лицом и российской некоммерческой организацией;</w:t>
      </w:r>
    </w:p>
    <w:p w:rsidR="00E43C1D" w:rsidRPr="00897018" w:rsidRDefault="00E43C1D" w:rsidP="00E43C1D">
      <w:pPr>
        <w:pStyle w:val="ConsPlusNormal"/>
        <w:ind w:firstLine="540"/>
        <w:jc w:val="both"/>
        <w:rPr>
          <w:sz w:val="28"/>
          <w:szCs w:val="28"/>
        </w:rPr>
      </w:pPr>
      <w:r w:rsidRPr="00897018">
        <w:rPr>
          <w:sz w:val="28"/>
          <w:szCs w:val="28"/>
        </w:rPr>
        <w:t>в) российской коммерческой организации, в которой суммарная доля прямого и (или) косвенного участия Российской Федерации, субъектов Российской Федерации, муниципальных образований, российских некоммерческих организаций, граждан Российской Федерации составляет более пятидесяти процентов;</w:t>
      </w:r>
    </w:p>
    <w:p w:rsidR="00E43C1D" w:rsidRPr="00897018" w:rsidRDefault="00E43C1D" w:rsidP="00E43C1D">
      <w:pPr>
        <w:pStyle w:val="ConsPlusNormal"/>
        <w:ind w:firstLine="540"/>
        <w:jc w:val="both"/>
        <w:rPr>
          <w:sz w:val="28"/>
          <w:szCs w:val="28"/>
        </w:rPr>
      </w:pPr>
      <w:r w:rsidRPr="00897018">
        <w:rPr>
          <w:sz w:val="28"/>
          <w:szCs w:val="28"/>
        </w:rPr>
        <w:t>г) гражданину Российской Федерации»[3];</w:t>
      </w:r>
    </w:p>
    <w:p w:rsidR="00E43C1D" w:rsidRPr="00897018" w:rsidRDefault="00E43C1D" w:rsidP="00E43C1D">
      <w:pPr>
        <w:numPr>
          <w:ilvl w:val="0"/>
          <w:numId w:val="57"/>
        </w:numPr>
        <w:spacing w:after="100" w:afterAutospacing="1"/>
        <w:contextualSpacing/>
        <w:jc w:val="both"/>
        <w:rPr>
          <w:rFonts w:ascii="Times New Roman" w:hAnsi="Times New Roman"/>
          <w:sz w:val="28"/>
          <w:szCs w:val="28"/>
        </w:rPr>
      </w:pPr>
      <w:r w:rsidRPr="00897018">
        <w:rPr>
          <w:rFonts w:ascii="Times New Roman" w:hAnsi="Times New Roman"/>
          <w:sz w:val="28"/>
          <w:szCs w:val="28"/>
        </w:rPr>
        <w:t>программное обеспечение правомерно введено в гражданский оборот и свободно реализуется на территории РФ;</w:t>
      </w:r>
    </w:p>
    <w:p w:rsidR="00E43C1D" w:rsidRPr="00897018" w:rsidRDefault="00E43C1D" w:rsidP="00E43C1D">
      <w:pPr>
        <w:numPr>
          <w:ilvl w:val="0"/>
          <w:numId w:val="58"/>
        </w:numPr>
        <w:spacing w:after="100" w:afterAutospacing="1"/>
        <w:contextualSpacing/>
        <w:jc w:val="both"/>
        <w:rPr>
          <w:rFonts w:ascii="Times New Roman" w:hAnsi="Times New Roman"/>
          <w:sz w:val="28"/>
          <w:szCs w:val="28"/>
        </w:rPr>
      </w:pPr>
      <w:r w:rsidRPr="00897018">
        <w:rPr>
          <w:rFonts w:ascii="Times New Roman" w:hAnsi="Times New Roman"/>
          <w:sz w:val="28"/>
          <w:szCs w:val="28"/>
        </w:rPr>
        <w:t>общая сумма выплат по договорам, предусматривающим предоставление интеллектуальных прав, производство работ и оказание услуг по разработке, адаптации, модификации программного обеспечения в пользу иностранных лиц, их представителей и контролируемых ими российских организаций составляет менее 30% выручки правообладателя программного обеспечения за календарный год;</w:t>
      </w:r>
    </w:p>
    <w:p w:rsidR="00E43C1D" w:rsidRPr="00897018" w:rsidRDefault="00E43C1D" w:rsidP="00E43C1D">
      <w:pPr>
        <w:numPr>
          <w:ilvl w:val="0"/>
          <w:numId w:val="59"/>
        </w:numPr>
        <w:spacing w:after="100" w:afterAutospacing="1"/>
        <w:contextualSpacing/>
        <w:jc w:val="both"/>
        <w:rPr>
          <w:rFonts w:ascii="Times New Roman" w:hAnsi="Times New Roman"/>
          <w:sz w:val="28"/>
          <w:szCs w:val="28"/>
        </w:rPr>
      </w:pPr>
      <w:r w:rsidRPr="00897018">
        <w:rPr>
          <w:rFonts w:ascii="Times New Roman" w:hAnsi="Times New Roman"/>
          <w:sz w:val="28"/>
          <w:szCs w:val="28"/>
        </w:rPr>
        <w:t>сведения о программном обеспечении и его содержание не составляют государственную тайну;</w:t>
      </w:r>
    </w:p>
    <w:p w:rsidR="00E43C1D" w:rsidRPr="00897018" w:rsidRDefault="00E43C1D" w:rsidP="00E43C1D">
      <w:pPr>
        <w:numPr>
          <w:ilvl w:val="0"/>
          <w:numId w:val="60"/>
        </w:numPr>
        <w:spacing w:after="100" w:afterAutospacing="1"/>
        <w:contextualSpacing/>
        <w:jc w:val="both"/>
        <w:rPr>
          <w:rFonts w:ascii="Times New Roman" w:hAnsi="Times New Roman"/>
          <w:sz w:val="28"/>
          <w:szCs w:val="28"/>
        </w:rPr>
      </w:pPr>
      <w:r w:rsidRPr="00897018">
        <w:rPr>
          <w:rFonts w:ascii="Times New Roman" w:hAnsi="Times New Roman"/>
          <w:sz w:val="28"/>
          <w:szCs w:val="28"/>
        </w:rPr>
        <w:t>иные требования, установленные Правительством РФ [2].</w:t>
      </w:r>
    </w:p>
    <w:p w:rsidR="00E43C1D" w:rsidRPr="00897018" w:rsidRDefault="00E43C1D" w:rsidP="00E43C1D">
      <w:pPr>
        <w:spacing w:after="100" w:afterAutospacing="1"/>
        <w:contextualSpacing/>
        <w:jc w:val="both"/>
        <w:rPr>
          <w:rFonts w:ascii="Times New Roman" w:hAnsi="Times New Roman"/>
          <w:sz w:val="28"/>
          <w:szCs w:val="28"/>
        </w:rPr>
      </w:pPr>
      <w:r w:rsidRPr="00897018">
        <w:rPr>
          <w:rFonts w:ascii="Times New Roman" w:hAnsi="Times New Roman"/>
          <w:sz w:val="28"/>
          <w:szCs w:val="28"/>
        </w:rPr>
        <w:t>Решение об отказе во включении программного обеспечения в Реестр может быть обжаловано правообладателем в суд в трехмесячный со дня получения решения.</w:t>
      </w:r>
    </w:p>
    <w:p w:rsidR="00E43C1D" w:rsidRPr="00897018" w:rsidRDefault="00E43C1D" w:rsidP="00E43C1D">
      <w:pPr>
        <w:widowControl w:val="0"/>
        <w:autoSpaceDE w:val="0"/>
        <w:autoSpaceDN w:val="0"/>
        <w:adjustRightInd w:val="0"/>
        <w:ind w:firstLine="540"/>
        <w:jc w:val="both"/>
        <w:rPr>
          <w:rFonts w:ascii="Times New Roman" w:hAnsi="Times New Roman"/>
          <w:sz w:val="28"/>
          <w:szCs w:val="28"/>
        </w:rPr>
      </w:pPr>
      <w:r w:rsidRPr="00897018">
        <w:rPr>
          <w:rFonts w:ascii="Times New Roman" w:hAnsi="Times New Roman"/>
          <w:sz w:val="28"/>
          <w:szCs w:val="28"/>
        </w:rPr>
        <w:t>Правила формирования и ведения единого реестра     Российских программ для электронных вычислительных машин и баз данных утверждены постановлением Правительства Российской Федерации от  16 ноября 2015 года №1236.   Кроме того, вышеуказанным постановлением утвержден порядок  подготовки обоснования невозможности соблюдения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Проанализировав вышеназванные акты можно сделать вывод, что в Российской Федерации создается модель,имеющая разрешительные механизмы, а значит, будут использоваться запретные меры. Считаем, что правовое регулирование в этой сфере должно быть более гибким, и не основываться только на разрешительном методе. Тогда легче будет решать проблемы импортозамещения в сфере информационных технологий, как отрасли.</w:t>
      </w:r>
    </w:p>
    <w:p w:rsidR="00E43C1D" w:rsidRPr="00897018" w:rsidRDefault="00E43C1D" w:rsidP="00E43C1D">
      <w:pPr>
        <w:widowControl w:val="0"/>
        <w:autoSpaceDE w:val="0"/>
        <w:autoSpaceDN w:val="0"/>
        <w:adjustRightInd w:val="0"/>
        <w:ind w:firstLine="540"/>
        <w:jc w:val="both"/>
        <w:rPr>
          <w:rFonts w:ascii="Times New Roman" w:hAnsi="Times New Roman"/>
          <w:sz w:val="28"/>
          <w:szCs w:val="28"/>
        </w:rPr>
      </w:pPr>
      <w:r w:rsidRPr="00897018">
        <w:rPr>
          <w:rFonts w:ascii="Times New Roman" w:hAnsi="Times New Roman"/>
          <w:sz w:val="28"/>
          <w:szCs w:val="28"/>
        </w:rPr>
        <w:tab/>
        <w:t>В</w:t>
      </w:r>
      <w:r w:rsidRPr="00897018">
        <w:rPr>
          <w:rFonts w:ascii="Times New Roman" w:hAnsi="Times New Roman"/>
          <w:sz w:val="28"/>
          <w:szCs w:val="28"/>
        </w:rPr>
        <w:tab/>
        <w:t xml:space="preserve"> настоящее время  </w:t>
      </w:r>
      <w:r w:rsidRPr="00897018">
        <w:rPr>
          <w:rFonts w:ascii="Times New Roman" w:hAnsi="Times New Roman"/>
          <w:bCs/>
          <w:sz w:val="28"/>
          <w:szCs w:val="28"/>
        </w:rPr>
        <w:t>Минком связь России предлагает учредить Российский фонд развития информационных технологий (РФРИТ), что будет способствовать обеспечению поддержки научной, научно-технической, инновационной деятельности в сфере информационно-коммуникационных технологий.</w:t>
      </w:r>
    </w:p>
    <w:p w:rsidR="00E43C1D" w:rsidRPr="00897018" w:rsidRDefault="00E43C1D" w:rsidP="00E43C1D">
      <w:pPr>
        <w:widowControl w:val="0"/>
        <w:autoSpaceDE w:val="0"/>
        <w:autoSpaceDN w:val="0"/>
        <w:adjustRightInd w:val="0"/>
        <w:ind w:firstLine="540"/>
        <w:jc w:val="both"/>
        <w:rPr>
          <w:rFonts w:ascii="Times New Roman" w:hAnsi="Times New Roman"/>
          <w:sz w:val="28"/>
          <w:szCs w:val="28"/>
        </w:rPr>
      </w:pPr>
      <w:r w:rsidRPr="00897018">
        <w:rPr>
          <w:rFonts w:ascii="Times New Roman" w:hAnsi="Times New Roman"/>
          <w:sz w:val="28"/>
          <w:szCs w:val="28"/>
        </w:rPr>
        <w:t>Предусматривается, что Фонд будет осуществлять:</w:t>
      </w:r>
    </w:p>
    <w:p w:rsidR="00E43C1D" w:rsidRPr="00897018" w:rsidRDefault="00E43C1D" w:rsidP="00E43C1D">
      <w:pPr>
        <w:widowControl w:val="0"/>
        <w:autoSpaceDE w:val="0"/>
        <w:autoSpaceDN w:val="0"/>
        <w:adjustRightInd w:val="0"/>
        <w:ind w:firstLine="540"/>
        <w:jc w:val="both"/>
        <w:rPr>
          <w:rFonts w:ascii="Times New Roman" w:hAnsi="Times New Roman"/>
          <w:sz w:val="28"/>
          <w:szCs w:val="28"/>
        </w:rPr>
      </w:pPr>
      <w:r w:rsidRPr="00897018">
        <w:rPr>
          <w:rFonts w:ascii="Times New Roman" w:hAnsi="Times New Roman"/>
          <w:sz w:val="28"/>
          <w:szCs w:val="28"/>
        </w:rPr>
        <w:t>- финансовое обеспечение и иную поддержку научной, научно-</w:t>
      </w:r>
      <w:r w:rsidRPr="00897018">
        <w:rPr>
          <w:rFonts w:ascii="Times New Roman" w:hAnsi="Times New Roman"/>
          <w:sz w:val="28"/>
          <w:szCs w:val="28"/>
        </w:rPr>
        <w:lastRenderedPageBreak/>
        <w:t>технической, инновационной деятельности в сфере информационно-коммуникационных технологий;</w:t>
      </w:r>
    </w:p>
    <w:p w:rsidR="00E43C1D" w:rsidRPr="00897018" w:rsidRDefault="00E43C1D" w:rsidP="00E43C1D">
      <w:pPr>
        <w:widowControl w:val="0"/>
        <w:autoSpaceDE w:val="0"/>
        <w:autoSpaceDN w:val="0"/>
        <w:adjustRightInd w:val="0"/>
        <w:ind w:firstLine="540"/>
        <w:jc w:val="both"/>
        <w:rPr>
          <w:rFonts w:ascii="Times New Roman" w:hAnsi="Times New Roman"/>
          <w:sz w:val="28"/>
          <w:szCs w:val="28"/>
        </w:rPr>
      </w:pPr>
      <w:r w:rsidRPr="00897018">
        <w:rPr>
          <w:rFonts w:ascii="Times New Roman" w:hAnsi="Times New Roman"/>
          <w:sz w:val="28"/>
          <w:szCs w:val="28"/>
        </w:rPr>
        <w:t>- содействие продвижению продукции, интеллектуальных прав, работ и услуг российских организаций в сфере информационно-коммуникационных технологий на российском и зарубежных рынках;</w:t>
      </w:r>
    </w:p>
    <w:p w:rsidR="00E43C1D" w:rsidRPr="00897018" w:rsidRDefault="00E43C1D" w:rsidP="00E43C1D">
      <w:pPr>
        <w:widowControl w:val="0"/>
        <w:autoSpaceDE w:val="0"/>
        <w:autoSpaceDN w:val="0"/>
        <w:adjustRightInd w:val="0"/>
        <w:ind w:firstLine="540"/>
        <w:jc w:val="both"/>
        <w:rPr>
          <w:rFonts w:ascii="Times New Roman" w:hAnsi="Times New Roman"/>
          <w:sz w:val="28"/>
          <w:szCs w:val="28"/>
        </w:rPr>
      </w:pPr>
      <w:r w:rsidRPr="00897018">
        <w:rPr>
          <w:rFonts w:ascii="Times New Roman" w:hAnsi="Times New Roman"/>
          <w:sz w:val="28"/>
          <w:szCs w:val="28"/>
        </w:rPr>
        <w:t>- содействие импортозамещению высокотехнологичной продукции, включая программное обеспечение, компьютерное и коммуникационное оборудование;</w:t>
      </w:r>
    </w:p>
    <w:p w:rsidR="00E43C1D" w:rsidRPr="00897018" w:rsidRDefault="00E43C1D" w:rsidP="00E43C1D">
      <w:pPr>
        <w:widowControl w:val="0"/>
        <w:autoSpaceDE w:val="0"/>
        <w:autoSpaceDN w:val="0"/>
        <w:adjustRightInd w:val="0"/>
        <w:ind w:firstLine="540"/>
        <w:jc w:val="both"/>
        <w:rPr>
          <w:rFonts w:ascii="Times New Roman" w:hAnsi="Times New Roman"/>
          <w:sz w:val="28"/>
          <w:szCs w:val="28"/>
        </w:rPr>
      </w:pPr>
      <w:r w:rsidRPr="00897018">
        <w:rPr>
          <w:rFonts w:ascii="Times New Roman" w:hAnsi="Times New Roman"/>
          <w:sz w:val="28"/>
          <w:szCs w:val="28"/>
        </w:rPr>
        <w:t>- содействие обеспечению перспективных кадровых потребностей российских организаций в сфере информационно-коммуникационных технологий;</w:t>
      </w:r>
    </w:p>
    <w:p w:rsidR="00E43C1D" w:rsidRPr="00897018" w:rsidRDefault="00E43C1D" w:rsidP="00E43C1D">
      <w:pPr>
        <w:widowControl w:val="0"/>
        <w:autoSpaceDE w:val="0"/>
        <w:autoSpaceDN w:val="0"/>
        <w:adjustRightInd w:val="0"/>
        <w:ind w:firstLine="540"/>
        <w:jc w:val="both"/>
        <w:rPr>
          <w:rFonts w:ascii="Times New Roman" w:hAnsi="Times New Roman"/>
          <w:sz w:val="28"/>
          <w:szCs w:val="28"/>
        </w:rPr>
      </w:pPr>
      <w:r w:rsidRPr="00897018">
        <w:rPr>
          <w:rFonts w:ascii="Times New Roman" w:hAnsi="Times New Roman"/>
          <w:sz w:val="28"/>
          <w:szCs w:val="28"/>
        </w:rPr>
        <w:t xml:space="preserve">- обеспечение функционирования и развития инновационного центра "Аннаполис". </w:t>
      </w:r>
    </w:p>
    <w:p w:rsidR="00E43C1D" w:rsidRPr="00897018" w:rsidRDefault="00E43C1D" w:rsidP="00E43C1D">
      <w:pPr>
        <w:jc w:val="both"/>
        <w:rPr>
          <w:rFonts w:ascii="Times New Roman" w:hAnsi="Times New Roman"/>
          <w:sz w:val="28"/>
          <w:szCs w:val="28"/>
        </w:rPr>
      </w:pPr>
      <w:r w:rsidRPr="00897018">
        <w:rPr>
          <w:rFonts w:ascii="Times New Roman" w:hAnsi="Times New Roman"/>
          <w:sz w:val="28"/>
          <w:szCs w:val="28"/>
        </w:rPr>
        <w:t xml:space="preserve">     Таким образом, можем сделать вывод, что правовое регулирование импорт замещения в целом и импорт замещенияв сфере программного обеспечения в частности направлено на длительный процесс проведения политики импорт замещения в нашей стране, что требует принятия новых актов и новых государственных программ в этой сфере. </w:t>
      </w:r>
    </w:p>
    <w:p w:rsidR="00E43C1D" w:rsidRPr="00897018" w:rsidRDefault="00E43C1D" w:rsidP="00E43C1D">
      <w:pPr>
        <w:spacing w:after="100" w:afterAutospacing="1"/>
        <w:ind w:firstLine="397"/>
        <w:contextualSpacing/>
        <w:jc w:val="both"/>
        <w:rPr>
          <w:rFonts w:ascii="Times New Roman" w:hAnsi="Times New Roman"/>
          <w:sz w:val="28"/>
          <w:szCs w:val="28"/>
        </w:rPr>
      </w:pPr>
    </w:p>
    <w:p w:rsidR="00E43C1D" w:rsidRPr="00897018" w:rsidRDefault="00E43C1D" w:rsidP="00E43C1D">
      <w:pPr>
        <w:jc w:val="center"/>
        <w:rPr>
          <w:rFonts w:ascii="Times New Roman" w:hAnsi="Times New Roman"/>
          <w:b/>
          <w:sz w:val="28"/>
          <w:szCs w:val="28"/>
        </w:rPr>
      </w:pPr>
      <w:r w:rsidRPr="00897018">
        <w:rPr>
          <w:rFonts w:ascii="Times New Roman" w:hAnsi="Times New Roman"/>
          <w:b/>
          <w:sz w:val="28"/>
          <w:szCs w:val="28"/>
        </w:rPr>
        <w:t>Список литературы</w:t>
      </w:r>
    </w:p>
    <w:p w:rsidR="00E43C1D" w:rsidRPr="00E43C1D" w:rsidRDefault="00E43C1D" w:rsidP="00E43C1D">
      <w:pPr>
        <w:pStyle w:val="14"/>
        <w:numPr>
          <w:ilvl w:val="0"/>
          <w:numId w:val="61"/>
        </w:numPr>
        <w:tabs>
          <w:tab w:val="left" w:pos="1080"/>
        </w:tabs>
        <w:spacing w:after="0"/>
        <w:ind w:left="0" w:firstLine="720"/>
        <w:jc w:val="both"/>
        <w:rPr>
          <w:rFonts w:ascii="Times New Roman" w:hAnsi="Times New Roman"/>
          <w:sz w:val="28"/>
          <w:szCs w:val="28"/>
        </w:rPr>
      </w:pPr>
      <w:r w:rsidRPr="00E43C1D">
        <w:rPr>
          <w:rFonts w:ascii="Times New Roman" w:hAnsi="Times New Roman"/>
          <w:sz w:val="28"/>
          <w:szCs w:val="28"/>
        </w:rPr>
        <w:t>Трофимов Г. Механизмы импортозамещения на уровне отраслей // Институт финансовых исследований. М.: 2015.</w:t>
      </w:r>
    </w:p>
    <w:p w:rsidR="00E43C1D" w:rsidRPr="00E43C1D" w:rsidRDefault="00E43C1D" w:rsidP="00E43C1D">
      <w:pPr>
        <w:pStyle w:val="14"/>
        <w:numPr>
          <w:ilvl w:val="0"/>
          <w:numId w:val="61"/>
        </w:numPr>
        <w:tabs>
          <w:tab w:val="left" w:pos="1080"/>
        </w:tabs>
        <w:ind w:left="0" w:firstLine="720"/>
        <w:jc w:val="both"/>
        <w:rPr>
          <w:rStyle w:val="a4"/>
          <w:rFonts w:ascii="Times New Roman" w:hAnsi="Times New Roman"/>
          <w:b/>
          <w:bCs/>
          <w:sz w:val="28"/>
          <w:szCs w:val="28"/>
        </w:rPr>
      </w:pPr>
      <w:r w:rsidRPr="00E43C1D">
        <w:rPr>
          <w:rFonts w:ascii="Times New Roman" w:hAnsi="Times New Roman"/>
          <w:bCs/>
          <w:sz w:val="28"/>
          <w:szCs w:val="28"/>
        </w:rPr>
        <w:t>Импортозамещение программного обеспечения</w:t>
      </w:r>
      <w:r w:rsidRPr="00E43C1D">
        <w:rPr>
          <w:rFonts w:ascii="Times New Roman" w:hAnsi="Times New Roman"/>
          <w:sz w:val="28"/>
          <w:szCs w:val="28"/>
        </w:rPr>
        <w:t xml:space="preserve">// [электронный ресурс] </w:t>
      </w:r>
      <w:hyperlink r:id="rId73" w:history="1">
        <w:r w:rsidRPr="00E43C1D">
          <w:rPr>
            <w:rStyle w:val="a4"/>
            <w:rFonts w:ascii="Times New Roman" w:hAnsi="Times New Roman"/>
            <w:sz w:val="28"/>
            <w:szCs w:val="28"/>
          </w:rPr>
          <w:t>https://zakon.ru</w:t>
        </w:r>
      </w:hyperlink>
    </w:p>
    <w:p w:rsidR="00E43C1D" w:rsidRPr="00E43C1D" w:rsidRDefault="00E43C1D" w:rsidP="00E43C1D">
      <w:pPr>
        <w:pStyle w:val="14"/>
        <w:numPr>
          <w:ilvl w:val="0"/>
          <w:numId w:val="61"/>
        </w:numPr>
        <w:tabs>
          <w:tab w:val="left" w:pos="1080"/>
        </w:tabs>
        <w:ind w:left="0" w:firstLine="720"/>
        <w:jc w:val="both"/>
        <w:rPr>
          <w:rFonts w:ascii="Times New Roman" w:hAnsi="Times New Roman"/>
          <w:b/>
          <w:bCs/>
          <w:sz w:val="28"/>
          <w:szCs w:val="28"/>
        </w:rPr>
      </w:pPr>
      <w:r w:rsidRPr="00E43C1D">
        <w:rPr>
          <w:rFonts w:ascii="Times New Roman" w:hAnsi="Times New Roman"/>
          <w:sz w:val="28"/>
          <w:szCs w:val="28"/>
        </w:rPr>
        <w:t>Федеральный закон от 27.07.2006 N 149-ФЗ "Об информации, информационных технологиях и о защите информации""Российская газета", N 165, 29.07.2006,</w:t>
      </w:r>
    </w:p>
    <w:p w:rsidR="00E43C1D" w:rsidRPr="00E43C1D" w:rsidRDefault="00E43C1D" w:rsidP="00E43C1D">
      <w:pPr>
        <w:pStyle w:val="14"/>
        <w:numPr>
          <w:ilvl w:val="0"/>
          <w:numId w:val="61"/>
        </w:numPr>
        <w:tabs>
          <w:tab w:val="left" w:pos="1080"/>
        </w:tabs>
        <w:autoSpaceDE w:val="0"/>
        <w:autoSpaceDN w:val="0"/>
        <w:adjustRightInd w:val="0"/>
        <w:spacing w:after="0" w:line="240" w:lineRule="auto"/>
        <w:ind w:left="0" w:firstLine="720"/>
        <w:jc w:val="both"/>
        <w:rPr>
          <w:rFonts w:ascii="Times New Roman" w:hAnsi="Times New Roman"/>
          <w:bCs/>
          <w:sz w:val="28"/>
          <w:szCs w:val="28"/>
        </w:rPr>
      </w:pPr>
      <w:r w:rsidRPr="00E43C1D">
        <w:rPr>
          <w:rFonts w:ascii="Times New Roman" w:hAnsi="Times New Roman"/>
          <w:sz w:val="28"/>
          <w:szCs w:val="28"/>
        </w:rPr>
        <w:t>Федеральный закон №188 от о внесении изменений в Федеральный закон "Об информации, информационных технологиях и о защите информации" и статью 14 Федерального закона   "О контрактной системе в сфере закупок товаров, работ, услуг для обеспечение государственных и муниципальных нужд» №188  от 29.06.2015 г.//[электронный ресурс]</w:t>
      </w:r>
      <w:r w:rsidRPr="00E43C1D">
        <w:rPr>
          <w:rFonts w:ascii="Times New Roman" w:hAnsi="Times New Roman"/>
          <w:bCs/>
          <w:sz w:val="28"/>
          <w:szCs w:val="28"/>
        </w:rPr>
        <w:t>Официальный интернет-портал правовой информации http://www.pravo.gov.ru, 30.06.2015.</w:t>
      </w:r>
    </w:p>
    <w:p w:rsidR="00E43C1D" w:rsidRPr="00E43C1D" w:rsidRDefault="00E43C1D" w:rsidP="00E43C1D">
      <w:pPr>
        <w:pStyle w:val="14"/>
        <w:numPr>
          <w:ilvl w:val="0"/>
          <w:numId w:val="61"/>
        </w:numPr>
        <w:tabs>
          <w:tab w:val="left" w:pos="1080"/>
        </w:tabs>
        <w:autoSpaceDE w:val="0"/>
        <w:autoSpaceDN w:val="0"/>
        <w:adjustRightInd w:val="0"/>
        <w:spacing w:after="0" w:line="240" w:lineRule="auto"/>
        <w:ind w:left="0" w:firstLine="720"/>
        <w:jc w:val="both"/>
        <w:rPr>
          <w:rFonts w:ascii="Times New Roman" w:hAnsi="Times New Roman"/>
          <w:b/>
          <w:bCs/>
          <w:sz w:val="28"/>
          <w:szCs w:val="28"/>
        </w:rPr>
      </w:pPr>
      <w:r w:rsidRPr="00E43C1D">
        <w:rPr>
          <w:rFonts w:ascii="Times New Roman" w:hAnsi="Times New Roman"/>
          <w:sz w:val="28"/>
          <w:szCs w:val="28"/>
        </w:rPr>
        <w:t xml:space="preserve">Постановление Правительства РФ от 16 ноября </w:t>
      </w:r>
      <w:smartTag w:uri="urn:schemas-microsoft-com:office:smarttags" w:element="metricconverter">
        <w:smartTagPr>
          <w:attr w:name="ProductID" w:val="2015 г"/>
        </w:smartTagPr>
        <w:r w:rsidRPr="00E43C1D">
          <w:rPr>
            <w:rFonts w:ascii="Times New Roman" w:hAnsi="Times New Roman"/>
            <w:sz w:val="28"/>
            <w:szCs w:val="28"/>
          </w:rPr>
          <w:t>2015 г</w:t>
        </w:r>
      </w:smartTag>
      <w:r w:rsidRPr="00E43C1D">
        <w:rPr>
          <w:rFonts w:ascii="Times New Roman" w:hAnsi="Times New Roman"/>
          <w:sz w:val="28"/>
          <w:szCs w:val="28"/>
        </w:rPr>
        <w:t>. N 1236 Обустановлении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 Официальный интернет-портал правовой информации http://www.pravo.gov.ru, 20.11.2015,</w:t>
      </w:r>
    </w:p>
    <w:p w:rsidR="00E43C1D" w:rsidRDefault="00E43C1D" w:rsidP="00E43C1D">
      <w:pPr>
        <w:tabs>
          <w:tab w:val="left" w:pos="1845"/>
        </w:tabs>
        <w:rPr>
          <w:sz w:val="28"/>
          <w:szCs w:val="28"/>
        </w:rPr>
      </w:pPr>
      <w:r w:rsidRPr="00897018">
        <w:rPr>
          <w:sz w:val="28"/>
          <w:szCs w:val="28"/>
        </w:rPr>
        <w:t>Правила формирования и ведения единого реестра российских программ для электронных вычислительных машин и баз данных // Официальный интернет-портал правовой информации http://www.pravo.gov.ru, 20.11.2015.</w:t>
      </w:r>
    </w:p>
    <w:p w:rsidR="00E43C1D" w:rsidRDefault="00E43C1D" w:rsidP="00E43C1D">
      <w:pPr>
        <w:ind w:firstLine="454"/>
        <w:jc w:val="right"/>
        <w:rPr>
          <w:rFonts w:ascii="Times New Roman" w:hAnsi="Times New Roman"/>
          <w:i/>
          <w:sz w:val="28"/>
          <w:szCs w:val="28"/>
        </w:rPr>
      </w:pPr>
      <w:r>
        <w:rPr>
          <w:sz w:val="28"/>
          <w:szCs w:val="28"/>
        </w:rPr>
        <w:br w:type="column"/>
      </w:r>
      <w:r w:rsidRPr="007A1A06">
        <w:rPr>
          <w:rFonts w:ascii="Times New Roman" w:hAnsi="Times New Roman"/>
          <w:b/>
          <w:sz w:val="28"/>
          <w:szCs w:val="28"/>
        </w:rPr>
        <w:lastRenderedPageBreak/>
        <w:t>Севумян Л.Н</w:t>
      </w:r>
      <w:r w:rsidRPr="007A1A06">
        <w:rPr>
          <w:rFonts w:ascii="Times New Roman" w:hAnsi="Times New Roman"/>
          <w:sz w:val="28"/>
          <w:szCs w:val="28"/>
        </w:rPr>
        <w:t>,</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i/>
          <w:sz w:val="28"/>
          <w:szCs w:val="28"/>
        </w:rPr>
        <w:t xml:space="preserve">студентка института дистанционного образования БГТУ им. В.Г.Шухова,4 курс Научный руководитель </w:t>
      </w:r>
    </w:p>
    <w:p w:rsidR="00E43C1D" w:rsidRPr="007A1A06" w:rsidRDefault="00E43C1D" w:rsidP="00E43C1D">
      <w:pPr>
        <w:ind w:firstLine="454"/>
        <w:jc w:val="right"/>
        <w:rPr>
          <w:rFonts w:ascii="Times New Roman" w:hAnsi="Times New Roman"/>
          <w:sz w:val="28"/>
          <w:szCs w:val="28"/>
        </w:rPr>
      </w:pPr>
      <w:r w:rsidRPr="007A1A06">
        <w:rPr>
          <w:rFonts w:ascii="Times New Roman" w:hAnsi="Times New Roman"/>
          <w:b/>
          <w:sz w:val="28"/>
          <w:szCs w:val="28"/>
        </w:rPr>
        <w:t>Погорелов Д.В.</w:t>
      </w:r>
    </w:p>
    <w:p w:rsidR="00E43C1D" w:rsidRPr="007A1A06" w:rsidRDefault="00E43C1D" w:rsidP="00E43C1D">
      <w:pPr>
        <w:ind w:firstLine="454"/>
        <w:jc w:val="right"/>
        <w:rPr>
          <w:rFonts w:ascii="Times New Roman" w:hAnsi="Times New Roman"/>
          <w:i/>
          <w:sz w:val="28"/>
          <w:szCs w:val="28"/>
        </w:rPr>
      </w:pPr>
      <w:r w:rsidRPr="007A1A06">
        <w:rPr>
          <w:rFonts w:ascii="Times New Roman" w:hAnsi="Times New Roman"/>
          <w:i/>
          <w:sz w:val="28"/>
          <w:szCs w:val="28"/>
        </w:rPr>
        <w:t>канд. юр. наук, доцент</w:t>
      </w:r>
    </w:p>
    <w:p w:rsidR="00E43C1D" w:rsidRPr="007A1A06" w:rsidRDefault="00E43C1D" w:rsidP="00E43C1D">
      <w:pPr>
        <w:ind w:firstLine="454"/>
        <w:jc w:val="right"/>
        <w:rPr>
          <w:rFonts w:ascii="Times New Roman" w:hAnsi="Times New Roman"/>
          <w:i/>
          <w:sz w:val="28"/>
          <w:szCs w:val="28"/>
        </w:rPr>
      </w:pPr>
      <w:r w:rsidRPr="007A1A06">
        <w:rPr>
          <w:rFonts w:ascii="Times New Roman" w:hAnsi="Times New Roman"/>
          <w:i/>
          <w:sz w:val="28"/>
          <w:szCs w:val="28"/>
        </w:rPr>
        <w:t>кафедры социологии и управления БГТУ им. В.Г. Шухова</w:t>
      </w:r>
    </w:p>
    <w:p w:rsidR="00E43C1D" w:rsidRPr="007A1A06" w:rsidRDefault="00E43C1D" w:rsidP="00E43C1D">
      <w:pPr>
        <w:jc w:val="center"/>
        <w:rPr>
          <w:rFonts w:ascii="Times New Roman" w:hAnsi="Times New Roman"/>
          <w:i/>
          <w:sz w:val="28"/>
          <w:szCs w:val="28"/>
        </w:rPr>
      </w:pPr>
    </w:p>
    <w:p w:rsidR="00E43C1D" w:rsidRPr="007A1A06" w:rsidRDefault="00E43C1D" w:rsidP="00E43C1D">
      <w:pPr>
        <w:jc w:val="center"/>
        <w:rPr>
          <w:rFonts w:ascii="Times New Roman" w:hAnsi="Times New Roman"/>
          <w:b/>
          <w:sz w:val="28"/>
          <w:szCs w:val="28"/>
        </w:rPr>
      </w:pPr>
      <w:r w:rsidRPr="007A1A06">
        <w:rPr>
          <w:rFonts w:ascii="Times New Roman" w:hAnsi="Times New Roman"/>
          <w:i/>
          <w:sz w:val="28"/>
          <w:szCs w:val="28"/>
        </w:rPr>
        <w:t xml:space="preserve"> </w:t>
      </w:r>
      <w:r w:rsidRPr="007A1A06">
        <w:rPr>
          <w:rFonts w:ascii="Times New Roman" w:hAnsi="Times New Roman"/>
          <w:b/>
          <w:sz w:val="28"/>
          <w:szCs w:val="28"/>
        </w:rPr>
        <w:t>АДАПТАЦИЯ МОЛОДЫХ СПЕЦИАЛИСТОВ КАК ЧАСТЬ ПРОФЕССИОНАЛЬНОГО СТАНОВЛЕНИЯ</w:t>
      </w:r>
    </w:p>
    <w:p w:rsidR="00E43C1D" w:rsidRPr="007A1A06" w:rsidRDefault="00E43C1D" w:rsidP="00E43C1D">
      <w:pPr>
        <w:ind w:firstLine="454"/>
        <w:jc w:val="both"/>
        <w:rPr>
          <w:rFonts w:ascii="Times New Roman" w:hAnsi="Times New Roman"/>
          <w:sz w:val="28"/>
          <w:szCs w:val="28"/>
        </w:rPr>
      </w:pPr>
      <w:r w:rsidRPr="007A1A06">
        <w:rPr>
          <w:rFonts w:ascii="Times New Roman" w:hAnsi="Times New Roman"/>
          <w:sz w:val="28"/>
          <w:szCs w:val="28"/>
        </w:rPr>
        <w:t xml:space="preserve">Молодежь является особой категорией на рынке труда, выступая одновременно и в качестве кадрового резерва, например, обучающиеся высших учебных заведений, и уже работающие молодые люди. Молодые специалисты формируют особый сектор рынка труда, который имеет собственные отличия и закономерности существования.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t xml:space="preserve">Трудовые отношения между работодателем и работником регулируются Трудовым кодексом. К сожалению, в законодательстве отсутствует понятие «молодой специалист». [2, с.66] Отсутствуют в Трудовом кодексе и какие – либо правовые особенности положения тех лиц, кого можно было бы отнести к молодым специалистам. Но в статье 70 Трудового кодекса РФ говорится о результатах испытания при приеме на работу для соответствующих категорий лиц. Таким образом, молодым специалистом можно считать лицо, закончившее высшее профессиональное учреждение, имеющее государственную аккредитацию, и впервые поступившее на работу по полученной специальности в течение одного года со дня окончания учебного заведения.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t xml:space="preserve">Молодые люди обладают рядом отличительных характеристик, что делает их положение крайне двойственным и неустойчивым. С одной стороны, у молодого специалиста отсутствует необходимый работодателю опыт работы и производственный стаж, зачастую не до конца сформированы ценностные ориентации и установки. Не редкость завышенные ожидания специалиста в области будущей заработной платы и неадекватная оценка собственных компетенций и навыков. В связи с этим молодой человек может оказаться в рядах безработных.[5] С другой стороны, молодой специалист может быть находкой для организации. Он более податлив и готов к введению инноваций, активен, молодого специалиста можно воспитать «под себя», он легче вольется в корпоративную культуру организации и будет ее поддерживать.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t xml:space="preserve">В сложившейся экономической ситуации проблемы послевузовской адаптации вчерашних студентов приобретают особую важность и требуют внимательного отношения со стороны государства и работодателей. От успешного вовлечения молодого специалиста в профессиональную деятельность зависит его формирование как профессионала и преданность своей профессии.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t xml:space="preserve">Молодежь находится в своеобразной группе риска, как нуждающиеся в </w:t>
      </w:r>
      <w:r w:rsidRPr="007A1A06">
        <w:rPr>
          <w:rFonts w:ascii="Times New Roman" w:hAnsi="Times New Roman"/>
          <w:sz w:val="28"/>
          <w:szCs w:val="28"/>
        </w:rPr>
        <w:lastRenderedPageBreak/>
        <w:t xml:space="preserve">управлении процессом адаптации. Следует учитывать, что молодой специалист находится в состоянии стресса, так как не имея опыта работы ему предстоит доказывать полученные в учебном заведении знания, возможно, заново переучиваться.[5] Труд таких специалистов чаще всего исполнительский и менее оплачиваемый, что не может не отражаться на мотивации и общей удовлетворенности трудовым процессом.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t xml:space="preserve">Огромную роль в процессе адаптации играет соответствие первой работы полученной специальности, общая атмосфера в коллективе, возможности карьерного роста, потенциал организации, ее положение на рынке труда. Конечно, если процесс адаптации организован, имеется институт наставничества или коучинга, созданы соответствующие локальные нормативные акты, то становление молодого специалиста как профессионала займет не так много времени и пройдет безболезненно. Наличие полноценного процесса управления адаптацией в виде различных методов и приемов является плюсом для организации, поскольку позволяет управлять процессом текучести кадров, снижает процент увольнений и сокращает время на обучение специалиста и вхождение его в должность. В противном случае, все тяготы адаптации лягут на плечи молодого специалиста.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t xml:space="preserve">Основной проблемой может стать сильный разрыв между образованием в ВУЗе и реальностью практической работы, отсутствие ясного представления о выбранной специальности. Так как опыт работы зачастую не является сильной стороной выпускника, на первый план выходят его личные качества, ведь формального получения диплома недостаточно для успешного трудоустройства. Также бывает недостаточно в должной мере овладеть будущей профессией. Для успешного взаимодействия с коллегами, начальством, необходимо наличие личностных качеств, которые помогут успешно адаптироваться в новых условиях.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t xml:space="preserve">Данные качества проявляются при налаживании взаимоотношений с коллективом и начальством, являются своеобразной характеристикой активности специалиста и чрезвычайно важны для эффективного трудоустройства. К таким качествам относятся: трудолюбие, работоспособность, внимательность, организованность, тактичность и дисциплинированность. Качество полученных знаний остается в приоритете и играет огромную роль, хотя престижность учебного заведения уже не так важна. Престижность учебного заведения не всегда равноценна полученным знаниям. Очень важно такое качество как способность к обучению. Ведь после окончания ВУЗа учеба не прекращается, а некоторые специальности подразумевают постоянный процесс обучения.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t xml:space="preserve">К нежелательным качествам специалиста можно отнести такие как лень, завышенная самооценка и ожидания, конфликтность и невнимательность.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p>
    <w:p w:rsidR="00E43C1D" w:rsidRPr="007A1A06" w:rsidRDefault="00E43C1D" w:rsidP="00E43C1D">
      <w:pPr>
        <w:ind w:firstLine="454"/>
        <w:jc w:val="both"/>
        <w:rPr>
          <w:rFonts w:ascii="Times New Roman" w:hAnsi="Times New Roman"/>
          <w:sz w:val="28"/>
          <w:szCs w:val="28"/>
        </w:rPr>
      </w:pPr>
      <w:r w:rsidRPr="007A1A06">
        <w:rPr>
          <w:rFonts w:ascii="Times New Roman" w:hAnsi="Times New Roman"/>
          <w:sz w:val="28"/>
          <w:szCs w:val="28"/>
        </w:rPr>
        <w:t xml:space="preserve">Работа по успешной адаптации должна начинаться во время учебной деятельности. Со стороны учебного заведения должна проводиться постоянная работа по диагностике обучаемости, поддержания интереса к </w:t>
      </w:r>
      <w:r w:rsidRPr="007A1A06">
        <w:rPr>
          <w:rFonts w:ascii="Times New Roman" w:hAnsi="Times New Roman"/>
          <w:sz w:val="28"/>
          <w:szCs w:val="28"/>
        </w:rPr>
        <w:lastRenderedPageBreak/>
        <w:t xml:space="preserve">изучаемому предмету. Большим подспорьем является наличие педагога-психолога для проведения работы по профессиональной ориентации и самоопределению, различным видам тестирования. Ведь ключевую роль в процессе трудоустройства и последующей адаптации на предприятии играет удовлетворенность будущей профессией. Трудоустройство выпускника должно быть конечной целью учебы, ведь количество работающих молодых специалистов является показателем работы учебного заведения. Успешным можно считать внедрение различных форм самостоятельной работы, усиление практической части образования и повышение уровня практических умений, актуальность приобретает наличие правовой подготовки специалиста и активное сотрудничество учебного заведения с работодателями.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t xml:space="preserve">Со стороны самого выпускника требуется не меньше усилий по прохождению успешной адаптации. Это и развитие способностей к обучению и воспитанию, профессиональное самоопределение, совершенствование своих сильных личностных качеств и борьба с качествами нежелательными, преодоление неуверенности в себе и формирование навыков делового общения. Следует нести личную ответственность за формирование своей карьеры, интересоваться рынком труда, нововведениями в собственной профессии, стремиться к совершенствованию своих знаний.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t xml:space="preserve">Адаптация является динамичным и непрерывным процессом и продолжается на протяжении всей трудовой деятельности работника. Постоянно происходит усвоение новой информации, приобретение новых умений и навыков, помогающих специалисту развиваться как профессионалу.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t xml:space="preserve">Молодой специалист является представителем особой группы населения, что не всегда учитывается работодателем и коллегами. В настоящее время в обществе наблюдается процесс переоценки и переосмысления ценностей. Появляются новые социальные группы, системы ценностей видоизменяются и усовершенствуются. На фоне происходящих изменений, следует признать, что работодатели все же отмечают молодежь как конкурентоспособную категорию на рынке трудовых ресурсов.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t>Следовательно, необходимо уделять особенное внимание программам развития мероприятий по адаптации молодых специалистов с трех сторон: учебных заведений, работодателей и выпускников. Успешный процесс адаптации формирует будущего профессионала своего дела.</w:t>
      </w:r>
    </w:p>
    <w:p w:rsidR="00E43C1D" w:rsidRPr="007A1A06" w:rsidRDefault="00E43C1D" w:rsidP="00E43C1D">
      <w:pPr>
        <w:jc w:val="center"/>
        <w:rPr>
          <w:rFonts w:ascii="Times New Roman" w:hAnsi="Times New Roman"/>
          <w:b/>
          <w:sz w:val="28"/>
          <w:szCs w:val="28"/>
        </w:rPr>
      </w:pPr>
      <w:r w:rsidRPr="007A1A06">
        <w:rPr>
          <w:rFonts w:ascii="Times New Roman" w:hAnsi="Times New Roman"/>
          <w:b/>
          <w:sz w:val="28"/>
          <w:szCs w:val="28"/>
        </w:rPr>
        <w:t>Список литературы</w:t>
      </w:r>
    </w:p>
    <w:p w:rsidR="00E43C1D" w:rsidRPr="007A1A06" w:rsidRDefault="00E43C1D" w:rsidP="00E43C1D">
      <w:pPr>
        <w:jc w:val="both"/>
        <w:rPr>
          <w:rFonts w:ascii="Times New Roman" w:hAnsi="Times New Roman"/>
          <w:sz w:val="28"/>
          <w:szCs w:val="28"/>
        </w:rPr>
      </w:pPr>
      <w:r w:rsidRPr="007A1A06">
        <w:rPr>
          <w:rFonts w:ascii="Times New Roman" w:hAnsi="Times New Roman"/>
          <w:sz w:val="28"/>
          <w:szCs w:val="28"/>
        </w:rPr>
        <w:t xml:space="preserve"> </w:t>
      </w:r>
      <w:r w:rsidRPr="007A1A06">
        <w:rPr>
          <w:rFonts w:ascii="Times New Roman" w:hAnsi="Times New Roman"/>
          <w:sz w:val="28"/>
          <w:szCs w:val="28"/>
        </w:rPr>
        <w:tab/>
      </w:r>
      <w:r w:rsidRPr="007A1A06">
        <w:rPr>
          <w:rFonts w:ascii="Times New Roman" w:hAnsi="Times New Roman"/>
          <w:bCs/>
          <w:sz w:val="28"/>
          <w:szCs w:val="28"/>
        </w:rPr>
        <w:t>1. Бойцова С.В. Механизмы содействия занятости безработной молодежи// Вестник КГУ им. Н.А.Некрасова.2013. № 5. С. 162-164.</w:t>
      </w:r>
      <w:r w:rsidRPr="007A1A06">
        <w:rPr>
          <w:rFonts w:ascii="Times New Roman" w:hAnsi="Times New Roman"/>
          <w:sz w:val="28"/>
          <w:szCs w:val="28"/>
        </w:rPr>
        <w:t xml:space="preserve"> </w:t>
      </w:r>
      <w:r w:rsidRPr="007A1A06">
        <w:rPr>
          <w:rFonts w:ascii="Times New Roman" w:hAnsi="Times New Roman"/>
          <w:sz w:val="28"/>
          <w:szCs w:val="28"/>
        </w:rPr>
        <w:tab/>
        <w:t xml:space="preserve">            </w:t>
      </w:r>
    </w:p>
    <w:p w:rsidR="00E43C1D" w:rsidRPr="007A1A06" w:rsidRDefault="00E43C1D" w:rsidP="00E43C1D">
      <w:pPr>
        <w:jc w:val="both"/>
        <w:rPr>
          <w:rFonts w:ascii="Times New Roman" w:hAnsi="Times New Roman"/>
          <w:sz w:val="28"/>
          <w:szCs w:val="28"/>
        </w:rPr>
      </w:pPr>
      <w:r w:rsidRPr="007A1A06">
        <w:rPr>
          <w:rFonts w:ascii="Times New Roman" w:hAnsi="Times New Roman"/>
          <w:sz w:val="28"/>
          <w:szCs w:val="28"/>
        </w:rPr>
        <w:t xml:space="preserve">  </w:t>
      </w:r>
      <w:r w:rsidRPr="007A1A06">
        <w:rPr>
          <w:rFonts w:ascii="Times New Roman" w:hAnsi="Times New Roman"/>
          <w:sz w:val="28"/>
          <w:szCs w:val="28"/>
        </w:rPr>
        <w:tab/>
        <w:t xml:space="preserve">2. </w:t>
      </w:r>
      <w:r w:rsidRPr="007A1A06">
        <w:rPr>
          <w:rFonts w:ascii="Times New Roman" w:hAnsi="Times New Roman"/>
          <w:bCs/>
          <w:sz w:val="28"/>
          <w:szCs w:val="28"/>
        </w:rPr>
        <w:t>Крутцова М. Н. Управление адаптацией персонала: учебное пособие / М. Н. Крутцова. – Вологда: Легия, 2010. – 128 с.</w:t>
      </w:r>
      <w:r w:rsidRPr="007A1A06">
        <w:rPr>
          <w:rFonts w:ascii="Times New Roman" w:hAnsi="Times New Roman"/>
          <w:sz w:val="28"/>
          <w:szCs w:val="28"/>
        </w:rPr>
        <w:t xml:space="preserve"> </w:t>
      </w:r>
      <w:r w:rsidRPr="007A1A06">
        <w:rPr>
          <w:rFonts w:ascii="Times New Roman" w:hAnsi="Times New Roman"/>
          <w:sz w:val="28"/>
          <w:szCs w:val="28"/>
        </w:rPr>
        <w:tab/>
      </w:r>
      <w:r w:rsidRPr="007A1A06">
        <w:rPr>
          <w:rFonts w:ascii="Times New Roman" w:hAnsi="Times New Roman"/>
          <w:sz w:val="28"/>
          <w:szCs w:val="28"/>
        </w:rPr>
        <w:tab/>
      </w:r>
      <w:r w:rsidRPr="007A1A06">
        <w:rPr>
          <w:rFonts w:ascii="Times New Roman" w:hAnsi="Times New Roman"/>
          <w:sz w:val="28"/>
          <w:szCs w:val="28"/>
        </w:rPr>
        <w:tab/>
      </w:r>
    </w:p>
    <w:p w:rsidR="00E43C1D" w:rsidRDefault="00E43C1D" w:rsidP="00E43C1D">
      <w:pPr>
        <w:tabs>
          <w:tab w:val="left" w:pos="1845"/>
        </w:tabs>
        <w:rPr>
          <w:rFonts w:ascii="Times New Roman" w:hAnsi="Times New Roman"/>
          <w:bCs/>
          <w:sz w:val="28"/>
          <w:szCs w:val="28"/>
        </w:rPr>
      </w:pPr>
      <w:r w:rsidRPr="007A1A06">
        <w:rPr>
          <w:rFonts w:ascii="Times New Roman" w:hAnsi="Times New Roman"/>
          <w:sz w:val="28"/>
          <w:szCs w:val="28"/>
        </w:rPr>
        <w:t>3. Пальчевская М.С. Безработица и проблема профессионального становления личности молодого специалиста [Электронный ресурс]. Систем</w:t>
      </w:r>
      <w:r w:rsidRPr="007A1A06">
        <w:rPr>
          <w:rFonts w:ascii="Times New Roman" w:hAnsi="Times New Roman"/>
          <w:sz w:val="28"/>
          <w:szCs w:val="28"/>
          <w:lang w:val="en-US"/>
        </w:rPr>
        <w:t xml:space="preserve">. </w:t>
      </w:r>
      <w:r w:rsidRPr="007A1A06">
        <w:rPr>
          <w:rFonts w:ascii="Times New Roman" w:hAnsi="Times New Roman"/>
          <w:sz w:val="28"/>
          <w:szCs w:val="28"/>
        </w:rPr>
        <w:t>требования</w:t>
      </w:r>
      <w:r w:rsidRPr="007A1A06">
        <w:rPr>
          <w:rFonts w:ascii="Times New Roman" w:hAnsi="Times New Roman"/>
          <w:sz w:val="28"/>
          <w:szCs w:val="28"/>
          <w:lang w:val="en-US"/>
        </w:rPr>
        <w:t xml:space="preserve">: Adobe Acrobat Reader.URL: </w:t>
      </w:r>
      <w:hyperlink r:id="rId74" w:history="1">
        <w:r w:rsidRPr="007A1A06">
          <w:rPr>
            <w:rStyle w:val="a4"/>
            <w:rFonts w:ascii="Times New Roman" w:hAnsi="Times New Roman"/>
            <w:sz w:val="28"/>
            <w:szCs w:val="28"/>
            <w:lang w:val="en-US"/>
          </w:rPr>
          <w:t>file:///C:/Users/User/Downloads/s10_16.pdf</w:t>
        </w:r>
      </w:hyperlink>
      <w:r w:rsidRPr="007A1A06">
        <w:rPr>
          <w:rFonts w:ascii="Times New Roman" w:hAnsi="Times New Roman"/>
          <w:sz w:val="28"/>
          <w:szCs w:val="28"/>
          <w:lang w:val="en-US"/>
        </w:rPr>
        <w:t xml:space="preserve"> (</w:t>
      </w:r>
      <w:r w:rsidRPr="007A1A06">
        <w:rPr>
          <w:rFonts w:ascii="Times New Roman" w:hAnsi="Times New Roman"/>
          <w:sz w:val="28"/>
          <w:szCs w:val="28"/>
        </w:rPr>
        <w:t>дата</w:t>
      </w:r>
      <w:r w:rsidRPr="007A1A06">
        <w:rPr>
          <w:rFonts w:ascii="Times New Roman" w:hAnsi="Times New Roman"/>
          <w:sz w:val="28"/>
          <w:szCs w:val="28"/>
          <w:lang w:val="en-US"/>
        </w:rPr>
        <w:t xml:space="preserve"> </w:t>
      </w:r>
      <w:r w:rsidRPr="007A1A06">
        <w:rPr>
          <w:rFonts w:ascii="Times New Roman" w:hAnsi="Times New Roman"/>
          <w:sz w:val="28"/>
          <w:szCs w:val="28"/>
        </w:rPr>
        <w:t>обращения</w:t>
      </w:r>
      <w:r w:rsidRPr="007A1A06">
        <w:rPr>
          <w:rFonts w:ascii="Times New Roman" w:hAnsi="Times New Roman"/>
          <w:sz w:val="28"/>
          <w:szCs w:val="28"/>
          <w:lang w:val="en-US"/>
        </w:rPr>
        <w:t>: 06.04.2016</w:t>
      </w:r>
      <w:r w:rsidRPr="007A1A06">
        <w:rPr>
          <w:rFonts w:ascii="Times New Roman" w:hAnsi="Times New Roman"/>
          <w:sz w:val="28"/>
          <w:szCs w:val="28"/>
        </w:rPr>
        <w:t>г</w:t>
      </w:r>
      <w:r w:rsidRPr="007A1A06">
        <w:rPr>
          <w:rFonts w:ascii="Times New Roman" w:hAnsi="Times New Roman"/>
          <w:sz w:val="28"/>
          <w:szCs w:val="28"/>
          <w:lang w:val="en-US"/>
        </w:rPr>
        <w:t>.)</w:t>
      </w:r>
      <w:r w:rsidRPr="007A1A06">
        <w:rPr>
          <w:rFonts w:ascii="Times New Roman" w:hAnsi="Times New Roman"/>
          <w:b/>
          <w:sz w:val="28"/>
          <w:szCs w:val="28"/>
          <w:lang w:val="en-US"/>
        </w:rPr>
        <w:t xml:space="preserve">                                                                                                             </w:t>
      </w:r>
      <w:r w:rsidRPr="007A1A06">
        <w:rPr>
          <w:rFonts w:ascii="Times New Roman" w:hAnsi="Times New Roman"/>
          <w:b/>
          <w:sz w:val="28"/>
          <w:szCs w:val="28"/>
          <w:lang w:val="en-US"/>
        </w:rPr>
        <w:tab/>
      </w:r>
      <w:r w:rsidRPr="007A1A06">
        <w:rPr>
          <w:rFonts w:ascii="Times New Roman" w:hAnsi="Times New Roman"/>
          <w:sz w:val="28"/>
          <w:szCs w:val="28"/>
        </w:rPr>
        <w:t xml:space="preserve">4. </w:t>
      </w:r>
      <w:r w:rsidRPr="007A1A06">
        <w:rPr>
          <w:rFonts w:ascii="Times New Roman" w:hAnsi="Times New Roman"/>
          <w:bCs/>
          <w:sz w:val="28"/>
          <w:szCs w:val="28"/>
        </w:rPr>
        <w:t>Трудовой кодекс Российской Федерации" от 30.12.2001 N 197-ФЗ (ред. от 30.12.2015).</w:t>
      </w:r>
      <w:r w:rsidRPr="007A1A06">
        <w:rPr>
          <w:rFonts w:ascii="Times New Roman" w:hAnsi="Times New Roman"/>
          <w:bCs/>
          <w:sz w:val="28"/>
          <w:szCs w:val="28"/>
        </w:rPr>
        <w:tab/>
      </w:r>
      <w:r w:rsidRPr="007A1A06">
        <w:rPr>
          <w:rFonts w:ascii="Times New Roman" w:hAnsi="Times New Roman"/>
          <w:bCs/>
          <w:sz w:val="28"/>
          <w:szCs w:val="28"/>
        </w:rPr>
        <w:tab/>
      </w:r>
      <w:r w:rsidRPr="007A1A06">
        <w:rPr>
          <w:rFonts w:ascii="Times New Roman" w:hAnsi="Times New Roman"/>
          <w:bCs/>
          <w:sz w:val="28"/>
          <w:szCs w:val="28"/>
        </w:rPr>
        <w:tab/>
        <w:t xml:space="preserve">5. Фомина Л.К. Управление адаптацией молодых специалистов в педагогическом коллективе. [Электронный ресурс]. </w:t>
      </w:r>
      <w:r w:rsidRPr="007A1A06">
        <w:rPr>
          <w:rFonts w:ascii="Times New Roman" w:hAnsi="Times New Roman"/>
          <w:bCs/>
          <w:sz w:val="28"/>
          <w:szCs w:val="28"/>
          <w:lang w:val="en-US"/>
        </w:rPr>
        <w:t>URL</w:t>
      </w:r>
      <w:r w:rsidRPr="007A1A06">
        <w:rPr>
          <w:rFonts w:ascii="Times New Roman" w:hAnsi="Times New Roman"/>
          <w:bCs/>
          <w:sz w:val="28"/>
          <w:szCs w:val="28"/>
        </w:rPr>
        <w:t xml:space="preserve">: </w:t>
      </w:r>
      <w:hyperlink r:id="rId75" w:history="1">
        <w:r w:rsidRPr="007A1A06">
          <w:rPr>
            <w:rStyle w:val="a4"/>
            <w:rFonts w:ascii="Times New Roman" w:hAnsi="Times New Roman"/>
            <w:bCs/>
            <w:sz w:val="28"/>
            <w:szCs w:val="28"/>
            <w:lang w:val="en-US"/>
          </w:rPr>
          <w:t>http</w:t>
        </w:r>
        <w:r w:rsidRPr="007A1A06">
          <w:rPr>
            <w:rStyle w:val="a4"/>
            <w:rFonts w:ascii="Times New Roman" w:hAnsi="Times New Roman"/>
            <w:bCs/>
            <w:sz w:val="28"/>
            <w:szCs w:val="28"/>
          </w:rPr>
          <w:t>://</w:t>
        </w:r>
        <w:r w:rsidRPr="007A1A06">
          <w:rPr>
            <w:rStyle w:val="a4"/>
            <w:rFonts w:ascii="Times New Roman" w:hAnsi="Times New Roman"/>
            <w:bCs/>
            <w:sz w:val="28"/>
            <w:szCs w:val="28"/>
            <w:lang w:val="en-US"/>
          </w:rPr>
          <w:t>nsportal</w:t>
        </w:r>
        <w:r w:rsidRPr="007A1A06">
          <w:rPr>
            <w:rStyle w:val="a4"/>
            <w:rFonts w:ascii="Times New Roman" w:hAnsi="Times New Roman"/>
            <w:bCs/>
            <w:sz w:val="28"/>
            <w:szCs w:val="28"/>
          </w:rPr>
          <w:t>.</w:t>
        </w:r>
        <w:r w:rsidRPr="007A1A06">
          <w:rPr>
            <w:rStyle w:val="a4"/>
            <w:rFonts w:ascii="Times New Roman" w:hAnsi="Times New Roman"/>
            <w:bCs/>
            <w:sz w:val="28"/>
            <w:szCs w:val="28"/>
            <w:lang w:val="en-US"/>
          </w:rPr>
          <w:t>ru</w:t>
        </w:r>
        <w:r w:rsidRPr="007A1A06">
          <w:rPr>
            <w:rStyle w:val="a4"/>
            <w:rFonts w:ascii="Times New Roman" w:hAnsi="Times New Roman"/>
            <w:bCs/>
            <w:sz w:val="28"/>
            <w:szCs w:val="28"/>
          </w:rPr>
          <w:t>/</w:t>
        </w:r>
        <w:r w:rsidRPr="007A1A06">
          <w:rPr>
            <w:rStyle w:val="a4"/>
            <w:rFonts w:ascii="Times New Roman" w:hAnsi="Times New Roman"/>
            <w:bCs/>
            <w:sz w:val="28"/>
            <w:szCs w:val="28"/>
            <w:lang w:val="en-US"/>
          </w:rPr>
          <w:t>vuz</w:t>
        </w:r>
        <w:r w:rsidRPr="007A1A06">
          <w:rPr>
            <w:rStyle w:val="a4"/>
            <w:rFonts w:ascii="Times New Roman" w:hAnsi="Times New Roman"/>
            <w:bCs/>
            <w:sz w:val="28"/>
            <w:szCs w:val="28"/>
          </w:rPr>
          <w:t>/</w:t>
        </w:r>
        <w:r w:rsidRPr="007A1A06">
          <w:rPr>
            <w:rStyle w:val="a4"/>
            <w:rFonts w:ascii="Times New Roman" w:hAnsi="Times New Roman"/>
            <w:bCs/>
            <w:sz w:val="28"/>
            <w:szCs w:val="28"/>
            <w:lang w:val="en-US"/>
          </w:rPr>
          <w:t>psikhologicheskie</w:t>
        </w:r>
        <w:r w:rsidRPr="007A1A06">
          <w:rPr>
            <w:rStyle w:val="a4"/>
            <w:rFonts w:ascii="Times New Roman" w:hAnsi="Times New Roman"/>
            <w:bCs/>
            <w:sz w:val="28"/>
            <w:szCs w:val="28"/>
          </w:rPr>
          <w:t>-</w:t>
        </w:r>
        <w:r w:rsidRPr="007A1A06">
          <w:rPr>
            <w:rStyle w:val="a4"/>
            <w:rFonts w:ascii="Times New Roman" w:hAnsi="Times New Roman"/>
            <w:bCs/>
            <w:sz w:val="28"/>
            <w:szCs w:val="28"/>
            <w:lang w:val="en-US"/>
          </w:rPr>
          <w:t>nauki</w:t>
        </w:r>
        <w:r w:rsidRPr="007A1A06">
          <w:rPr>
            <w:rStyle w:val="a4"/>
            <w:rFonts w:ascii="Times New Roman" w:hAnsi="Times New Roman"/>
            <w:bCs/>
            <w:sz w:val="28"/>
            <w:szCs w:val="28"/>
          </w:rPr>
          <w:t>/</w:t>
        </w:r>
        <w:r w:rsidRPr="007A1A06">
          <w:rPr>
            <w:rStyle w:val="a4"/>
            <w:rFonts w:ascii="Times New Roman" w:hAnsi="Times New Roman"/>
            <w:bCs/>
            <w:sz w:val="28"/>
            <w:szCs w:val="28"/>
            <w:lang w:val="en-US"/>
          </w:rPr>
          <w:t>library</w:t>
        </w:r>
        <w:r w:rsidRPr="007A1A06">
          <w:rPr>
            <w:rStyle w:val="a4"/>
            <w:rFonts w:ascii="Times New Roman" w:hAnsi="Times New Roman"/>
            <w:bCs/>
            <w:sz w:val="28"/>
            <w:szCs w:val="28"/>
          </w:rPr>
          <w:t>/2015/08/29/</w:t>
        </w:r>
        <w:r w:rsidRPr="007A1A06">
          <w:rPr>
            <w:rStyle w:val="a4"/>
            <w:rFonts w:ascii="Times New Roman" w:hAnsi="Times New Roman"/>
            <w:bCs/>
            <w:sz w:val="28"/>
            <w:szCs w:val="28"/>
            <w:lang w:val="en-US"/>
          </w:rPr>
          <w:t>upravlenie</w:t>
        </w:r>
        <w:r w:rsidRPr="007A1A06">
          <w:rPr>
            <w:rStyle w:val="a4"/>
            <w:rFonts w:ascii="Times New Roman" w:hAnsi="Times New Roman"/>
            <w:bCs/>
            <w:sz w:val="28"/>
            <w:szCs w:val="28"/>
          </w:rPr>
          <w:t>-</w:t>
        </w:r>
        <w:r w:rsidRPr="007A1A06">
          <w:rPr>
            <w:rStyle w:val="a4"/>
            <w:rFonts w:ascii="Times New Roman" w:hAnsi="Times New Roman"/>
            <w:bCs/>
            <w:sz w:val="28"/>
            <w:szCs w:val="28"/>
            <w:lang w:val="en-US"/>
          </w:rPr>
          <w:t>adaptatsiey</w:t>
        </w:r>
        <w:r w:rsidRPr="007A1A06">
          <w:rPr>
            <w:rStyle w:val="a4"/>
            <w:rFonts w:ascii="Times New Roman" w:hAnsi="Times New Roman"/>
            <w:bCs/>
            <w:sz w:val="28"/>
            <w:szCs w:val="28"/>
          </w:rPr>
          <w:t>-</w:t>
        </w:r>
        <w:r w:rsidRPr="007A1A06">
          <w:rPr>
            <w:rStyle w:val="a4"/>
            <w:rFonts w:ascii="Times New Roman" w:hAnsi="Times New Roman"/>
            <w:bCs/>
            <w:sz w:val="28"/>
            <w:szCs w:val="28"/>
            <w:lang w:val="en-US"/>
          </w:rPr>
          <w:t>molodyh</w:t>
        </w:r>
        <w:r w:rsidRPr="007A1A06">
          <w:rPr>
            <w:rStyle w:val="a4"/>
            <w:rFonts w:ascii="Times New Roman" w:hAnsi="Times New Roman"/>
            <w:bCs/>
            <w:sz w:val="28"/>
            <w:szCs w:val="28"/>
          </w:rPr>
          <w:t>-</w:t>
        </w:r>
        <w:r w:rsidRPr="007A1A06">
          <w:rPr>
            <w:rStyle w:val="a4"/>
            <w:rFonts w:ascii="Times New Roman" w:hAnsi="Times New Roman"/>
            <w:bCs/>
            <w:sz w:val="28"/>
            <w:szCs w:val="28"/>
            <w:lang w:val="en-US"/>
          </w:rPr>
          <w:t>spetsialistov</w:t>
        </w:r>
        <w:r w:rsidRPr="007A1A06">
          <w:rPr>
            <w:rStyle w:val="a4"/>
            <w:rFonts w:ascii="Times New Roman" w:hAnsi="Times New Roman"/>
            <w:bCs/>
            <w:sz w:val="28"/>
            <w:szCs w:val="28"/>
          </w:rPr>
          <w:t>-</w:t>
        </w:r>
        <w:r w:rsidRPr="007A1A06">
          <w:rPr>
            <w:rStyle w:val="a4"/>
            <w:rFonts w:ascii="Times New Roman" w:hAnsi="Times New Roman"/>
            <w:bCs/>
            <w:sz w:val="28"/>
            <w:szCs w:val="28"/>
            <w:lang w:val="en-US"/>
          </w:rPr>
          <w:t>v</w:t>
        </w:r>
      </w:hyperlink>
      <w:r w:rsidRPr="007A1A06">
        <w:rPr>
          <w:rFonts w:ascii="Times New Roman" w:hAnsi="Times New Roman"/>
          <w:bCs/>
          <w:sz w:val="28"/>
          <w:szCs w:val="28"/>
        </w:rPr>
        <w:t xml:space="preserve"> (дата обращения: 06.04.2016г.)</w:t>
      </w:r>
    </w:p>
    <w:p w:rsidR="00E43C1D" w:rsidRDefault="00E43C1D" w:rsidP="00E43C1D">
      <w:pPr>
        <w:jc w:val="right"/>
        <w:rPr>
          <w:rFonts w:asciiTheme="minorHAnsi" w:hAnsiTheme="minorHAnsi"/>
          <w:b/>
          <w:sz w:val="28"/>
          <w:szCs w:val="28"/>
        </w:rPr>
      </w:pPr>
    </w:p>
    <w:p w:rsidR="00E43C1D" w:rsidRPr="008620F5" w:rsidRDefault="00E43C1D" w:rsidP="00E43C1D">
      <w:pPr>
        <w:jc w:val="right"/>
        <w:rPr>
          <w:sz w:val="28"/>
          <w:szCs w:val="28"/>
        </w:rPr>
      </w:pPr>
      <w:r w:rsidRPr="008620F5">
        <w:rPr>
          <w:b/>
          <w:sz w:val="28"/>
          <w:szCs w:val="28"/>
        </w:rPr>
        <w:t xml:space="preserve">Саблина Е. М., </w:t>
      </w:r>
    </w:p>
    <w:p w:rsidR="00E43C1D" w:rsidRPr="008620F5" w:rsidRDefault="00E43C1D" w:rsidP="00E43C1D">
      <w:pPr>
        <w:jc w:val="right"/>
        <w:rPr>
          <w:i/>
          <w:sz w:val="28"/>
          <w:szCs w:val="28"/>
        </w:rPr>
      </w:pPr>
      <w:r w:rsidRPr="008620F5">
        <w:rPr>
          <w:i/>
          <w:sz w:val="28"/>
          <w:szCs w:val="28"/>
        </w:rPr>
        <w:t>студент кафедры социологии и управления</w:t>
      </w:r>
    </w:p>
    <w:p w:rsidR="00E43C1D" w:rsidRPr="008620F5" w:rsidRDefault="00E43C1D" w:rsidP="00E43C1D">
      <w:pPr>
        <w:jc w:val="right"/>
        <w:rPr>
          <w:i/>
          <w:sz w:val="28"/>
          <w:szCs w:val="28"/>
        </w:rPr>
      </w:pPr>
      <w:r w:rsidRPr="008620F5">
        <w:rPr>
          <w:i/>
          <w:sz w:val="28"/>
          <w:szCs w:val="28"/>
        </w:rPr>
        <w:t>Института экономики и менеджмента БГТУ им. В.Г.Шухова,</w:t>
      </w:r>
    </w:p>
    <w:p w:rsidR="00E43C1D" w:rsidRPr="008620F5" w:rsidRDefault="00E43C1D" w:rsidP="00E43C1D">
      <w:pPr>
        <w:jc w:val="right"/>
        <w:rPr>
          <w:i/>
          <w:sz w:val="28"/>
          <w:szCs w:val="28"/>
        </w:rPr>
      </w:pPr>
      <w:r w:rsidRPr="008620F5">
        <w:rPr>
          <w:i/>
          <w:sz w:val="28"/>
          <w:szCs w:val="28"/>
        </w:rPr>
        <w:t xml:space="preserve">4курс </w:t>
      </w:r>
    </w:p>
    <w:p w:rsidR="00E43C1D" w:rsidRPr="008620F5" w:rsidRDefault="00E43C1D" w:rsidP="00E43C1D">
      <w:pPr>
        <w:jc w:val="right"/>
        <w:rPr>
          <w:b/>
          <w:sz w:val="28"/>
          <w:szCs w:val="28"/>
        </w:rPr>
      </w:pPr>
      <w:r w:rsidRPr="008620F5">
        <w:rPr>
          <w:i/>
          <w:sz w:val="28"/>
          <w:szCs w:val="28"/>
        </w:rPr>
        <w:t xml:space="preserve">Научный руководитель </w:t>
      </w:r>
      <w:r w:rsidRPr="008620F5">
        <w:rPr>
          <w:b/>
          <w:sz w:val="28"/>
          <w:szCs w:val="28"/>
        </w:rPr>
        <w:t>Данкова Ж. Ю.</w:t>
      </w:r>
    </w:p>
    <w:p w:rsidR="00E43C1D" w:rsidRPr="008620F5" w:rsidRDefault="00E43C1D" w:rsidP="00E43C1D">
      <w:pPr>
        <w:jc w:val="right"/>
        <w:rPr>
          <w:i/>
          <w:sz w:val="28"/>
          <w:szCs w:val="28"/>
        </w:rPr>
      </w:pPr>
      <w:r w:rsidRPr="008620F5">
        <w:rPr>
          <w:i/>
          <w:sz w:val="28"/>
          <w:szCs w:val="28"/>
        </w:rPr>
        <w:t>канд. соц. наук, профессор</w:t>
      </w:r>
    </w:p>
    <w:p w:rsidR="00E43C1D" w:rsidRPr="008620F5" w:rsidRDefault="00E43C1D" w:rsidP="00E43C1D">
      <w:pPr>
        <w:jc w:val="right"/>
        <w:rPr>
          <w:b/>
          <w:sz w:val="28"/>
          <w:szCs w:val="28"/>
        </w:rPr>
      </w:pPr>
      <w:r w:rsidRPr="008620F5">
        <w:rPr>
          <w:i/>
          <w:sz w:val="28"/>
          <w:szCs w:val="28"/>
        </w:rPr>
        <w:t>кафедры социологии и управления БГТУ им. В.Г. Шухова</w:t>
      </w:r>
    </w:p>
    <w:p w:rsidR="00E43C1D" w:rsidRPr="008620F5" w:rsidRDefault="00E43C1D" w:rsidP="00E43C1D">
      <w:pPr>
        <w:jc w:val="right"/>
        <w:rPr>
          <w:b/>
          <w:sz w:val="28"/>
          <w:szCs w:val="28"/>
        </w:rPr>
      </w:pPr>
    </w:p>
    <w:p w:rsidR="00E43C1D" w:rsidRPr="002001AA" w:rsidRDefault="00E43C1D" w:rsidP="00E43C1D">
      <w:pPr>
        <w:jc w:val="center"/>
        <w:rPr>
          <w:b/>
          <w:caps/>
          <w:sz w:val="28"/>
          <w:szCs w:val="28"/>
        </w:rPr>
      </w:pPr>
      <w:r w:rsidRPr="002001AA">
        <w:rPr>
          <w:b/>
          <w:caps/>
          <w:sz w:val="28"/>
          <w:szCs w:val="28"/>
        </w:rPr>
        <w:t>Проблемы трудоустройства молодых специалистов</w:t>
      </w:r>
    </w:p>
    <w:p w:rsidR="00E43C1D" w:rsidRDefault="00E43C1D" w:rsidP="00E43C1D">
      <w:pPr>
        <w:ind w:firstLine="454"/>
        <w:jc w:val="both"/>
        <w:rPr>
          <w:color w:val="000000"/>
          <w:sz w:val="28"/>
          <w:szCs w:val="28"/>
          <w:shd w:val="clear" w:color="auto" w:fill="FFFFFF"/>
        </w:rPr>
      </w:pPr>
    </w:p>
    <w:p w:rsidR="00E43C1D" w:rsidRPr="008620F5" w:rsidRDefault="00E43C1D" w:rsidP="00E43C1D">
      <w:pPr>
        <w:ind w:firstLine="454"/>
        <w:jc w:val="both"/>
        <w:rPr>
          <w:color w:val="000000"/>
          <w:sz w:val="28"/>
          <w:szCs w:val="28"/>
          <w:shd w:val="clear" w:color="auto" w:fill="FFFFFF"/>
        </w:rPr>
      </w:pPr>
      <w:r w:rsidRPr="008620F5">
        <w:rPr>
          <w:color w:val="000000"/>
          <w:sz w:val="28"/>
          <w:szCs w:val="28"/>
          <w:shd w:val="clear" w:color="auto" w:fill="FFFFFF"/>
        </w:rPr>
        <w:t xml:space="preserve">В современных условиях все более актуальными становятся проблемы трудоустройства выпускников вузов, наиболее полной реализации их профессионального и личностного потенциала. </w:t>
      </w:r>
    </w:p>
    <w:p w:rsidR="00E43C1D" w:rsidRPr="008620F5" w:rsidRDefault="00E43C1D" w:rsidP="00E43C1D">
      <w:pPr>
        <w:ind w:firstLine="454"/>
        <w:jc w:val="both"/>
        <w:rPr>
          <w:color w:val="000000"/>
          <w:sz w:val="28"/>
          <w:szCs w:val="28"/>
        </w:rPr>
      </w:pPr>
      <w:r w:rsidRPr="008620F5">
        <w:rPr>
          <w:color w:val="000000"/>
          <w:sz w:val="28"/>
          <w:szCs w:val="28"/>
          <w:shd w:val="clear" w:color="auto" w:fill="FFFFFF"/>
        </w:rPr>
        <w:t>Молодые специалисты, выходящие на рынок труда после окончания учебных заведений, неизбежно сталкиваются с различными сложностями. Основное препятствие - несоответствие профессиональных областей, в которых желают трудоустроиться выпускники, и тех, куда готовы принять их работодатели. Выявленные противоречия между ожиданиями молодых специалистов и потребностями работодателей ведут к сложностям при трудоустройстве и вынужденной смене специальности</w:t>
      </w:r>
    </w:p>
    <w:p w:rsidR="00E43C1D" w:rsidRPr="008620F5" w:rsidRDefault="00E43C1D" w:rsidP="00E43C1D">
      <w:pPr>
        <w:shd w:val="clear" w:color="auto" w:fill="FFFFFF"/>
        <w:ind w:firstLine="454"/>
        <w:jc w:val="both"/>
        <w:rPr>
          <w:color w:val="000000"/>
          <w:sz w:val="28"/>
          <w:szCs w:val="28"/>
        </w:rPr>
      </w:pPr>
      <w:r w:rsidRPr="008620F5">
        <w:rPr>
          <w:color w:val="000000"/>
          <w:sz w:val="28"/>
          <w:szCs w:val="28"/>
        </w:rPr>
        <w:t xml:space="preserve">На современном рынке труда по-настоящему конкурентоспособным будет работник, который не только хорошо знает технические особенности своей профессии, но и общителен, умеет работать в стрессовой ситуации, выполнять поставленные задачи с учетом четко установленных временных рамок, управлять персоналом, представить продукт своего труда клиентам и широкой публике и т.д. </w:t>
      </w:r>
    </w:p>
    <w:p w:rsidR="00E43C1D" w:rsidRPr="008620F5" w:rsidRDefault="00E43C1D" w:rsidP="00E43C1D">
      <w:pPr>
        <w:shd w:val="clear" w:color="auto" w:fill="FFFFFF"/>
        <w:ind w:firstLine="454"/>
        <w:jc w:val="both"/>
        <w:rPr>
          <w:color w:val="000000"/>
          <w:sz w:val="28"/>
          <w:szCs w:val="28"/>
        </w:rPr>
      </w:pPr>
      <w:r w:rsidRPr="008620F5">
        <w:rPr>
          <w:color w:val="000000"/>
          <w:sz w:val="28"/>
          <w:szCs w:val="28"/>
        </w:rPr>
        <w:t xml:space="preserve">Следовательно традиционный подход к высшему образованию, ориентированный на решение одной задачи - обучить молодого человека определенной специальности - уже устарел. </w:t>
      </w:r>
    </w:p>
    <w:p w:rsidR="00E43C1D" w:rsidRPr="008620F5" w:rsidRDefault="00E43C1D" w:rsidP="00E43C1D">
      <w:pPr>
        <w:shd w:val="clear" w:color="auto" w:fill="FFFFFF"/>
        <w:ind w:firstLine="454"/>
        <w:jc w:val="both"/>
        <w:rPr>
          <w:color w:val="000000"/>
          <w:sz w:val="28"/>
          <w:szCs w:val="28"/>
        </w:rPr>
      </w:pPr>
      <w:r w:rsidRPr="008620F5">
        <w:rPr>
          <w:color w:val="000000"/>
          <w:sz w:val="28"/>
          <w:szCs w:val="28"/>
        </w:rPr>
        <w:t>На основе всего выше изложенного можно утверждать, что на данный момент существует серьезная проблема трудоустройства молодых специалистов. Дополнительным подтверждением сформулированного выше тезиса служат статистические данные, отражающие качественный и количественный состав безработных, зарегистрированных в органах государственной службы занятости по Белгородской области [2].</w:t>
      </w:r>
    </w:p>
    <w:p w:rsidR="00E43C1D" w:rsidRPr="008620F5" w:rsidRDefault="00E43C1D" w:rsidP="00E43C1D">
      <w:pPr>
        <w:shd w:val="clear" w:color="auto" w:fill="FFFFFF"/>
        <w:ind w:firstLine="454"/>
        <w:jc w:val="both"/>
        <w:rPr>
          <w:color w:val="000000"/>
          <w:sz w:val="28"/>
          <w:szCs w:val="28"/>
        </w:rPr>
      </w:pPr>
      <w:r w:rsidRPr="008620F5">
        <w:rPr>
          <w:color w:val="000000"/>
          <w:sz w:val="28"/>
          <w:szCs w:val="28"/>
        </w:rPr>
        <w:lastRenderedPageBreak/>
        <w:t>Динамика численности  и образовательной структуры безработных представлена в таблице 1.</w:t>
      </w:r>
    </w:p>
    <w:p w:rsidR="00E43C1D" w:rsidRPr="008620F5" w:rsidRDefault="00E43C1D" w:rsidP="00E43C1D">
      <w:pPr>
        <w:shd w:val="clear" w:color="auto" w:fill="FFFFFF"/>
        <w:jc w:val="right"/>
        <w:rPr>
          <w:color w:val="000000"/>
          <w:sz w:val="28"/>
          <w:szCs w:val="28"/>
        </w:rPr>
      </w:pPr>
      <w:r w:rsidRPr="008620F5">
        <w:rPr>
          <w:color w:val="000000"/>
          <w:sz w:val="28"/>
          <w:szCs w:val="28"/>
        </w:rPr>
        <w:t>Таблица 1 </w:t>
      </w:r>
    </w:p>
    <w:p w:rsidR="00E43C1D" w:rsidRPr="008620F5" w:rsidRDefault="00E43C1D" w:rsidP="00E43C1D">
      <w:pPr>
        <w:shd w:val="clear" w:color="auto" w:fill="FFFFFF"/>
        <w:jc w:val="center"/>
        <w:rPr>
          <w:bCs/>
          <w:color w:val="000000"/>
          <w:sz w:val="28"/>
          <w:szCs w:val="28"/>
        </w:rPr>
      </w:pPr>
      <w:r w:rsidRPr="008620F5">
        <w:rPr>
          <w:bCs/>
          <w:color w:val="000000"/>
          <w:sz w:val="28"/>
          <w:szCs w:val="28"/>
        </w:rPr>
        <w:t>Состав безработных, зарегистрированных в органах государственной службы занятости (человек) по Белгородской области</w:t>
      </w:r>
    </w:p>
    <w:p w:rsidR="00E43C1D" w:rsidRPr="008620F5" w:rsidRDefault="00E43C1D" w:rsidP="00E43C1D">
      <w:pPr>
        <w:shd w:val="clear" w:color="auto" w:fill="FFFFFF"/>
        <w:jc w:val="center"/>
        <w:rPr>
          <w:bCs/>
          <w:color w:val="000000"/>
          <w:sz w:val="28"/>
          <w:szCs w:val="28"/>
        </w:rPr>
      </w:pPr>
    </w:p>
    <w:tbl>
      <w:tblPr>
        <w:tblW w:w="6165" w:type="dxa"/>
        <w:jc w:val="center"/>
        <w:tblCellSpacing w:w="0" w:type="dxa"/>
        <w:tblInd w:w="-657" w:type="dxa"/>
        <w:tblBorders>
          <w:top w:val="single" w:sz="6" w:space="0" w:color="000000"/>
          <w:left w:val="single" w:sz="6" w:space="0" w:color="000000"/>
          <w:bottom w:val="outset" w:sz="6" w:space="0" w:color="auto"/>
          <w:right w:val="outset" w:sz="6" w:space="0" w:color="auto"/>
        </w:tblBorders>
        <w:tblCellMar>
          <w:left w:w="0" w:type="dxa"/>
          <w:right w:w="0" w:type="dxa"/>
        </w:tblCellMar>
        <w:tblLook w:val="00A0" w:firstRow="1" w:lastRow="0" w:firstColumn="1" w:lastColumn="0" w:noHBand="0" w:noVBand="0"/>
      </w:tblPr>
      <w:tblGrid>
        <w:gridCol w:w="2056"/>
        <w:gridCol w:w="737"/>
        <w:gridCol w:w="737"/>
        <w:gridCol w:w="737"/>
        <w:gridCol w:w="737"/>
        <w:gridCol w:w="737"/>
        <w:gridCol w:w="737"/>
      </w:tblGrid>
      <w:tr w:rsidR="00E43C1D" w:rsidRPr="002001AA" w:rsidTr="0080764D">
        <w:trPr>
          <w:trHeight w:val="94"/>
          <w:tblCellSpacing w:w="0" w:type="dxa"/>
          <w:jc w:val="center"/>
        </w:trPr>
        <w:tc>
          <w:tcPr>
            <w:tcW w:w="2248"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 </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2010г.</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2011г.</w:t>
            </w:r>
          </w:p>
        </w:tc>
        <w:tc>
          <w:tcPr>
            <w:tcW w:w="667"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2012г.</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2013г.</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2014г.</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2015г.</w:t>
            </w:r>
          </w:p>
        </w:tc>
      </w:tr>
      <w:tr w:rsidR="00E43C1D" w:rsidRPr="002001AA" w:rsidTr="0080764D">
        <w:trPr>
          <w:trHeight w:val="187"/>
          <w:tblCellSpacing w:w="0" w:type="dxa"/>
          <w:jc w:val="center"/>
        </w:trPr>
        <w:tc>
          <w:tcPr>
            <w:tcW w:w="2248"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Численность безработных - всего</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1904</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2151</w:t>
            </w:r>
          </w:p>
        </w:tc>
        <w:tc>
          <w:tcPr>
            <w:tcW w:w="667"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2176</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2252</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2020</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2026</w:t>
            </w:r>
          </w:p>
        </w:tc>
      </w:tr>
      <w:tr w:rsidR="00E43C1D" w:rsidRPr="002001AA" w:rsidTr="0080764D">
        <w:trPr>
          <w:trHeight w:val="187"/>
          <w:tblCellSpacing w:w="0" w:type="dxa"/>
          <w:jc w:val="center"/>
        </w:trPr>
        <w:tc>
          <w:tcPr>
            <w:tcW w:w="2248"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уволившиеся по собственному желанию</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966</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1080</w:t>
            </w:r>
          </w:p>
        </w:tc>
        <w:tc>
          <w:tcPr>
            <w:tcW w:w="667"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580</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449</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629</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636</w:t>
            </w:r>
          </w:p>
        </w:tc>
      </w:tr>
      <w:tr w:rsidR="00E43C1D" w:rsidRPr="002001AA" w:rsidTr="0080764D">
        <w:trPr>
          <w:trHeight w:val="280"/>
          <w:tblCellSpacing w:w="0" w:type="dxa"/>
          <w:jc w:val="center"/>
        </w:trPr>
        <w:tc>
          <w:tcPr>
            <w:tcW w:w="2248"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выпускники общеобразователь</w:t>
            </w:r>
            <w:r w:rsidRPr="002001AA">
              <w:rPr>
                <w:szCs w:val="24"/>
              </w:rPr>
              <w:softHyphen/>
              <w:t>ных школ</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w:t>
            </w:r>
          </w:p>
        </w:tc>
        <w:tc>
          <w:tcPr>
            <w:tcW w:w="667"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3</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6</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7</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5</w:t>
            </w:r>
          </w:p>
        </w:tc>
      </w:tr>
      <w:tr w:rsidR="00E43C1D" w:rsidRPr="002001AA" w:rsidTr="0080764D">
        <w:trPr>
          <w:trHeight w:val="274"/>
          <w:tblCellSpacing w:w="0" w:type="dxa"/>
          <w:jc w:val="center"/>
        </w:trPr>
        <w:tc>
          <w:tcPr>
            <w:tcW w:w="2248"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выпускники высших и средних проф.учебных заведений</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125</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114</w:t>
            </w:r>
          </w:p>
        </w:tc>
        <w:tc>
          <w:tcPr>
            <w:tcW w:w="667"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75</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265</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217</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213</w:t>
            </w:r>
          </w:p>
        </w:tc>
      </w:tr>
      <w:tr w:rsidR="00E43C1D" w:rsidRPr="002001AA" w:rsidTr="0080764D">
        <w:trPr>
          <w:trHeight w:val="187"/>
          <w:tblCellSpacing w:w="0" w:type="dxa"/>
          <w:jc w:val="center"/>
        </w:trPr>
        <w:tc>
          <w:tcPr>
            <w:tcW w:w="2248"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высшее профессиональное</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876</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1041</w:t>
            </w:r>
          </w:p>
        </w:tc>
        <w:tc>
          <w:tcPr>
            <w:tcW w:w="667"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924</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886</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860</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865</w:t>
            </w:r>
          </w:p>
        </w:tc>
      </w:tr>
      <w:tr w:rsidR="00E43C1D" w:rsidRPr="002001AA" w:rsidTr="0080764D">
        <w:trPr>
          <w:trHeight w:val="187"/>
          <w:tblCellSpacing w:w="0" w:type="dxa"/>
          <w:jc w:val="center"/>
        </w:trPr>
        <w:tc>
          <w:tcPr>
            <w:tcW w:w="2248"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среднее профессиональное</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665</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715</w:t>
            </w:r>
          </w:p>
        </w:tc>
        <w:tc>
          <w:tcPr>
            <w:tcW w:w="667"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724</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659</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515</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517</w:t>
            </w:r>
          </w:p>
        </w:tc>
      </w:tr>
      <w:tr w:rsidR="00E43C1D" w:rsidRPr="002001AA" w:rsidTr="0080764D">
        <w:trPr>
          <w:trHeight w:val="187"/>
          <w:tblCellSpacing w:w="0" w:type="dxa"/>
          <w:jc w:val="center"/>
        </w:trPr>
        <w:tc>
          <w:tcPr>
            <w:tcW w:w="2248"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начальное профессиональное</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196</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240</w:t>
            </w:r>
          </w:p>
        </w:tc>
        <w:tc>
          <w:tcPr>
            <w:tcW w:w="667"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256</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339</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303</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302</w:t>
            </w:r>
          </w:p>
        </w:tc>
      </w:tr>
      <w:tr w:rsidR="00E43C1D" w:rsidRPr="002001AA" w:rsidTr="0080764D">
        <w:trPr>
          <w:trHeight w:val="187"/>
          <w:tblCellSpacing w:w="0" w:type="dxa"/>
          <w:jc w:val="center"/>
        </w:trPr>
        <w:tc>
          <w:tcPr>
            <w:tcW w:w="2248"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среднее (полное) общее</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158</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146</w:t>
            </w:r>
          </w:p>
        </w:tc>
        <w:tc>
          <w:tcPr>
            <w:tcW w:w="667"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243</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326</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312</w:t>
            </w:r>
          </w:p>
        </w:tc>
        <w:tc>
          <w:tcPr>
            <w:tcW w:w="650" w:type="dxa"/>
            <w:tcBorders>
              <w:top w:val="outset" w:sz="6" w:space="0" w:color="auto"/>
              <w:left w:val="outset" w:sz="6" w:space="0" w:color="auto"/>
              <w:bottom w:val="single" w:sz="6" w:space="0" w:color="000000"/>
              <w:right w:val="single" w:sz="6" w:space="0" w:color="000000"/>
            </w:tcBorders>
            <w:shd w:val="clear" w:color="auto" w:fill="FFFFFF"/>
            <w:tcMar>
              <w:top w:w="34" w:type="dxa"/>
              <w:left w:w="34" w:type="dxa"/>
              <w:bottom w:w="34" w:type="dxa"/>
              <w:right w:w="34" w:type="dxa"/>
            </w:tcMar>
          </w:tcPr>
          <w:p w:rsidR="00E43C1D" w:rsidRPr="002001AA" w:rsidRDefault="00E43C1D" w:rsidP="0080764D">
            <w:pPr>
              <w:spacing w:before="100" w:beforeAutospacing="1" w:after="100" w:afterAutospacing="1"/>
              <w:rPr>
                <w:szCs w:val="24"/>
              </w:rPr>
            </w:pPr>
            <w:r w:rsidRPr="002001AA">
              <w:rPr>
                <w:szCs w:val="24"/>
              </w:rPr>
              <w:t>314</w:t>
            </w:r>
          </w:p>
        </w:tc>
      </w:tr>
    </w:tbl>
    <w:p w:rsidR="00E43C1D" w:rsidRPr="008620F5" w:rsidRDefault="00E43C1D" w:rsidP="00E43C1D">
      <w:pPr>
        <w:shd w:val="clear" w:color="auto" w:fill="FFFFFF"/>
        <w:ind w:firstLine="709"/>
        <w:jc w:val="both"/>
        <w:rPr>
          <w:color w:val="000000"/>
          <w:sz w:val="28"/>
          <w:szCs w:val="28"/>
        </w:rPr>
      </w:pPr>
    </w:p>
    <w:p w:rsidR="00E43C1D" w:rsidRPr="008620F5" w:rsidRDefault="00E43C1D" w:rsidP="00E43C1D">
      <w:pPr>
        <w:shd w:val="clear" w:color="auto" w:fill="FFFFFF"/>
        <w:ind w:firstLine="709"/>
        <w:jc w:val="both"/>
        <w:rPr>
          <w:color w:val="000000"/>
          <w:sz w:val="28"/>
          <w:szCs w:val="28"/>
        </w:rPr>
      </w:pPr>
      <w:r w:rsidRPr="008620F5">
        <w:rPr>
          <w:color w:val="000000"/>
          <w:sz w:val="28"/>
          <w:szCs w:val="28"/>
        </w:rPr>
        <w:t>Как видно из представленных данных, что число безработных резко увеличилось к 2015году по сравнению с 2010 годом на 78% среди тех, кто окончил высшее и среднее учебное заведение, и на 67%, среди окончивших заведения начальной профессиональной подготовки.</w:t>
      </w:r>
    </w:p>
    <w:p w:rsidR="00E43C1D" w:rsidRPr="008620F5" w:rsidRDefault="00E43C1D" w:rsidP="00E43C1D">
      <w:pPr>
        <w:shd w:val="clear" w:color="auto" w:fill="FFFFFF"/>
        <w:ind w:firstLine="709"/>
        <w:jc w:val="both"/>
        <w:rPr>
          <w:color w:val="000000"/>
          <w:sz w:val="28"/>
          <w:szCs w:val="28"/>
        </w:rPr>
      </w:pPr>
      <w:r w:rsidRPr="008620F5">
        <w:rPr>
          <w:color w:val="000000"/>
          <w:sz w:val="28"/>
          <w:szCs w:val="28"/>
        </w:rPr>
        <w:t>При этом наибольшее количество безработных составляют лица в возрасте от 18 лет до 24, являющиеся выпускниками учебных заведений. На сегодняшний день их количество составляет 610 человек [3].Численность безработных,</w:t>
      </w:r>
      <w:r>
        <w:rPr>
          <w:color w:val="000000"/>
          <w:sz w:val="28"/>
          <w:szCs w:val="28"/>
        </w:rPr>
        <w:t xml:space="preserve"> </w:t>
      </w:r>
      <w:r w:rsidRPr="008620F5">
        <w:rPr>
          <w:color w:val="000000"/>
          <w:sz w:val="28"/>
          <w:szCs w:val="28"/>
        </w:rPr>
        <w:t xml:space="preserve">имеющих среднее профессиональное образование также находятся на достаточно высоком уровне (659  и 517 чел. в 2013 и в 2015 гг. соответственно) </w:t>
      </w:r>
    </w:p>
    <w:p w:rsidR="00E43C1D" w:rsidRPr="008620F5" w:rsidRDefault="00E43C1D" w:rsidP="00E43C1D">
      <w:pPr>
        <w:shd w:val="clear" w:color="auto" w:fill="FFFFFF"/>
        <w:ind w:firstLine="708"/>
        <w:jc w:val="both"/>
        <w:rPr>
          <w:color w:val="000000"/>
          <w:sz w:val="28"/>
          <w:szCs w:val="28"/>
        </w:rPr>
      </w:pPr>
      <w:r w:rsidRPr="008620F5">
        <w:rPr>
          <w:color w:val="000000"/>
          <w:sz w:val="28"/>
          <w:szCs w:val="28"/>
        </w:rPr>
        <w:t>Получаемое высшее образование при правильном подходе необходимо рассматривать, как долгосрочные инвестиции, а они требуют взвешенного подхода к решению выпускниками ряда вопросов. Основной проблемой трудоустройства молодого специалиста является не поиск работы вообще, а поиск работы по специальности [4]. Сложность устроиться на работу по специальности объясняется двумя причинами.</w:t>
      </w:r>
    </w:p>
    <w:p w:rsidR="00E43C1D" w:rsidRPr="008620F5" w:rsidRDefault="00E43C1D" w:rsidP="00E43C1D">
      <w:pPr>
        <w:shd w:val="clear" w:color="auto" w:fill="FFFFFF"/>
        <w:ind w:firstLine="708"/>
        <w:jc w:val="both"/>
        <w:rPr>
          <w:color w:val="000000"/>
          <w:sz w:val="28"/>
          <w:szCs w:val="28"/>
        </w:rPr>
      </w:pPr>
      <w:r w:rsidRPr="008620F5">
        <w:rPr>
          <w:color w:val="000000"/>
          <w:sz w:val="28"/>
          <w:szCs w:val="28"/>
        </w:rPr>
        <w:lastRenderedPageBreak/>
        <w:t>1. Большинство профессий подразумевают наличие практических навыков ,нежели теоретических знаний. В зависимости от полученной специальности молодому специалисту без опыта работы будет проще или сложнее устроиться на работу по специальности впервые. Можно сказать, что чем больше какая-то профессия требует специальных знаний и меньше практических навыков, тем проще будет устроиться на работу специалисту по этой профессии[4].</w:t>
      </w:r>
    </w:p>
    <w:p w:rsidR="00E43C1D" w:rsidRPr="008620F5" w:rsidRDefault="00E43C1D" w:rsidP="00E43C1D">
      <w:pPr>
        <w:shd w:val="clear" w:color="auto" w:fill="FFFFFF"/>
        <w:ind w:firstLine="708"/>
        <w:jc w:val="both"/>
        <w:rPr>
          <w:color w:val="000000"/>
          <w:sz w:val="28"/>
          <w:szCs w:val="28"/>
        </w:rPr>
      </w:pPr>
      <w:r w:rsidRPr="008620F5">
        <w:rPr>
          <w:color w:val="000000"/>
          <w:sz w:val="28"/>
          <w:szCs w:val="28"/>
        </w:rPr>
        <w:t xml:space="preserve">2.  Для выпускников вузов является низкий уровень оплаты их труда, который предлагают потенциальные работодатели. Решение данной проблемой может стать всего лишь вопросом времени, если выпускник устроится на работу по специальности. Приобретя опыт работы, он сможет рассчитывать на большую заработную плату. </w:t>
      </w:r>
    </w:p>
    <w:p w:rsidR="00E43C1D" w:rsidRPr="008620F5" w:rsidRDefault="00E43C1D" w:rsidP="00E43C1D">
      <w:pPr>
        <w:shd w:val="clear" w:color="auto" w:fill="FFFFFF"/>
        <w:ind w:firstLine="708"/>
        <w:jc w:val="both"/>
        <w:rPr>
          <w:color w:val="000000"/>
          <w:sz w:val="28"/>
          <w:szCs w:val="28"/>
        </w:rPr>
      </w:pPr>
      <w:r w:rsidRPr="008620F5">
        <w:rPr>
          <w:color w:val="000000"/>
          <w:sz w:val="28"/>
          <w:szCs w:val="28"/>
        </w:rPr>
        <w:t>В</w:t>
      </w:r>
      <w:r>
        <w:rPr>
          <w:color w:val="000000"/>
          <w:sz w:val="28"/>
          <w:szCs w:val="28"/>
        </w:rPr>
        <w:t xml:space="preserve"> </w:t>
      </w:r>
      <w:r w:rsidRPr="008620F5">
        <w:rPr>
          <w:color w:val="000000"/>
          <w:sz w:val="28"/>
          <w:szCs w:val="28"/>
        </w:rPr>
        <w:t>условиях</w:t>
      </w:r>
      <w:r>
        <w:rPr>
          <w:color w:val="000000"/>
          <w:sz w:val="28"/>
          <w:szCs w:val="28"/>
        </w:rPr>
        <w:t xml:space="preserve"> </w:t>
      </w:r>
      <w:r w:rsidRPr="008620F5">
        <w:rPr>
          <w:color w:val="000000"/>
          <w:sz w:val="28"/>
          <w:szCs w:val="28"/>
        </w:rPr>
        <w:t xml:space="preserve">современных реалий наибольшие сложности с трудоустройством испытывают в первую очередь молодые специалисты, только вступающие на карьерную лестницу. У компании же сложилось неоднозначное отношение к сотрудникам, не имеющих опыта работы, возможности их принятия на вакантную должность. </w:t>
      </w:r>
    </w:p>
    <w:p w:rsidR="00E43C1D" w:rsidRPr="008620F5" w:rsidRDefault="00E43C1D" w:rsidP="00E43C1D">
      <w:pPr>
        <w:shd w:val="clear" w:color="auto" w:fill="FFFFFF"/>
        <w:ind w:firstLine="708"/>
        <w:jc w:val="both"/>
        <w:rPr>
          <w:color w:val="000000"/>
          <w:sz w:val="28"/>
          <w:szCs w:val="28"/>
        </w:rPr>
      </w:pPr>
      <w:r w:rsidRPr="008620F5">
        <w:rPr>
          <w:color w:val="000000"/>
          <w:sz w:val="28"/>
          <w:szCs w:val="28"/>
        </w:rPr>
        <w:t xml:space="preserve">Для одних компаний это представляется как бесполезная трата времени, для других - наоборот, как возможность укрепить и даже повысить свои позиции на рынке, когда они готовы обучать и способствовать развитию вчерашнего выпускника, обладающего потенциалом. Однако привычным сегодня явлением становится поведение студентов и молодых специалистов, имеющих лишь диплом о высшем образовании, но никакого опыта, при котором они стараются диктовать свои условия в случае принятия на работу. </w:t>
      </w:r>
    </w:p>
    <w:p w:rsidR="00E43C1D" w:rsidRPr="008620F5" w:rsidRDefault="00E43C1D" w:rsidP="00E43C1D">
      <w:pPr>
        <w:shd w:val="clear" w:color="auto" w:fill="FFFFFF"/>
        <w:ind w:firstLine="708"/>
        <w:jc w:val="both"/>
        <w:rPr>
          <w:color w:val="000000"/>
          <w:sz w:val="28"/>
          <w:szCs w:val="28"/>
        </w:rPr>
      </w:pPr>
      <w:r w:rsidRPr="008620F5">
        <w:rPr>
          <w:color w:val="000000"/>
          <w:sz w:val="28"/>
          <w:szCs w:val="28"/>
        </w:rPr>
        <w:t xml:space="preserve">Если человек имеет чрезмерные амбиции и хочет сразу же работать начальником отдела, то его шансы на трудоустройство невысоки. В связи с этим молодому специалисту предпочтительнее аргументировать свою позицию теми знаниями и навыками, которыми он обладает, а не просто желанием получать зарплату с большим количеством нулей. </w:t>
      </w:r>
    </w:p>
    <w:p w:rsidR="00E43C1D" w:rsidRPr="008620F5" w:rsidRDefault="00E43C1D" w:rsidP="00E43C1D">
      <w:pPr>
        <w:shd w:val="clear" w:color="auto" w:fill="FFFFFF"/>
        <w:ind w:firstLine="708"/>
        <w:jc w:val="both"/>
        <w:rPr>
          <w:color w:val="000000"/>
          <w:sz w:val="28"/>
          <w:szCs w:val="28"/>
        </w:rPr>
      </w:pPr>
      <w:r w:rsidRPr="008620F5">
        <w:rPr>
          <w:color w:val="000000"/>
          <w:sz w:val="28"/>
          <w:szCs w:val="28"/>
        </w:rPr>
        <w:t>Некоторые молодые специалисты не претендуют на высокие должности, поэтому выбирают работу сразу на двух низших должностях. Однако в этом случае необходимо помнить об особенностях работы по совместительству, которые играют важную роль в эффективности трудовой деятельности, совмещая работу [4].</w:t>
      </w:r>
    </w:p>
    <w:p w:rsidR="00E43C1D" w:rsidRPr="008620F5" w:rsidRDefault="00E43C1D" w:rsidP="00E43C1D">
      <w:pPr>
        <w:shd w:val="clear" w:color="auto" w:fill="FFFFFF"/>
        <w:ind w:firstLine="360"/>
        <w:jc w:val="both"/>
        <w:rPr>
          <w:color w:val="000000"/>
          <w:sz w:val="28"/>
          <w:szCs w:val="28"/>
        </w:rPr>
      </w:pPr>
      <w:r w:rsidRPr="008620F5">
        <w:rPr>
          <w:color w:val="000000"/>
          <w:sz w:val="28"/>
          <w:szCs w:val="28"/>
        </w:rPr>
        <w:t xml:space="preserve">В последние годы произошло заметное и резкое изменение профессиональных предпочтений молодежи при выборе отрасли. Так, если раньше молодые люди не считали привлекательной занятость в торговле и общественном питании, то сегодня названные сферы деятельности, а также бытовое обслуживание предпочитают производству и науке. Наиболее престижными выпускникам школ представляются профессии банковского служащего, менеджера, экономиста, юриста.  Ведущими мотивами профессионального выбора по-прежнему являются высокий уровень оплаты труда и престижность компании. Но следует соответствовать запросам рынка труда, на котором в данный момент преобладает нехватка профессий в </w:t>
      </w:r>
      <w:r w:rsidRPr="008620F5">
        <w:rPr>
          <w:color w:val="000000"/>
          <w:sz w:val="28"/>
          <w:szCs w:val="28"/>
        </w:rPr>
        <w:lastRenderedPageBreak/>
        <w:t>области торговли.</w:t>
      </w:r>
      <w:r>
        <w:rPr>
          <w:color w:val="000000"/>
          <w:sz w:val="28"/>
          <w:szCs w:val="28"/>
        </w:rPr>
        <w:t xml:space="preserve"> </w:t>
      </w:r>
      <w:r w:rsidRPr="008620F5">
        <w:rPr>
          <w:color w:val="000000"/>
          <w:sz w:val="28"/>
          <w:szCs w:val="28"/>
        </w:rPr>
        <w:t>Но вместе с позитивными факторами, влияющими на конкурентоспособность молодых специалистов, имеется ряд объективных характеристик, предопределяющих настороженное отношение к ним со стороны работодателей. К их числу можно отнести:</w:t>
      </w:r>
    </w:p>
    <w:p w:rsidR="00E43C1D" w:rsidRPr="008620F5" w:rsidRDefault="00E43C1D" w:rsidP="00E43C1D">
      <w:pPr>
        <w:numPr>
          <w:ilvl w:val="0"/>
          <w:numId w:val="63"/>
        </w:numPr>
        <w:shd w:val="clear" w:color="auto" w:fill="FFFFFF"/>
        <w:jc w:val="both"/>
        <w:rPr>
          <w:color w:val="000000"/>
          <w:sz w:val="28"/>
          <w:szCs w:val="28"/>
        </w:rPr>
      </w:pPr>
      <w:r w:rsidRPr="008620F5">
        <w:rPr>
          <w:color w:val="000000"/>
          <w:sz w:val="28"/>
          <w:szCs w:val="28"/>
        </w:rPr>
        <w:t>недостаточность или отсутствие профессионального опыта в сочетании с завышенными требованиями к оплате труда;</w:t>
      </w:r>
    </w:p>
    <w:p w:rsidR="00E43C1D" w:rsidRPr="008620F5" w:rsidRDefault="00E43C1D" w:rsidP="00E43C1D">
      <w:pPr>
        <w:numPr>
          <w:ilvl w:val="0"/>
          <w:numId w:val="63"/>
        </w:numPr>
        <w:shd w:val="clear" w:color="auto" w:fill="FFFFFF"/>
        <w:spacing w:before="100" w:beforeAutospacing="1"/>
        <w:jc w:val="both"/>
        <w:rPr>
          <w:color w:val="000000"/>
          <w:sz w:val="28"/>
          <w:szCs w:val="28"/>
        </w:rPr>
      </w:pPr>
      <w:r w:rsidRPr="008620F5">
        <w:rPr>
          <w:color w:val="000000"/>
          <w:sz w:val="28"/>
          <w:szCs w:val="28"/>
        </w:rPr>
        <w:t>неопределенность трудовых и профессиональных интересов;</w:t>
      </w:r>
    </w:p>
    <w:p w:rsidR="00E43C1D" w:rsidRPr="008620F5" w:rsidRDefault="00E43C1D" w:rsidP="00E43C1D">
      <w:pPr>
        <w:shd w:val="clear" w:color="auto" w:fill="FFFFFF"/>
        <w:ind w:firstLine="360"/>
        <w:jc w:val="both"/>
        <w:rPr>
          <w:color w:val="000000"/>
          <w:sz w:val="28"/>
          <w:szCs w:val="28"/>
        </w:rPr>
      </w:pPr>
      <w:r w:rsidRPr="008620F5">
        <w:rPr>
          <w:color w:val="000000"/>
          <w:sz w:val="28"/>
          <w:szCs w:val="28"/>
        </w:rPr>
        <w:t>Для решения данных проблем следует применять мероприятия повышения уровня практического обучения в учебных заведениях. Это можно сделать с помощью введения специальных программ по трудоустройству выпускников. Прежде всего, необходимо составить грамотное резюме, в котором подробно осветить все вопросы, связанные с трудовой деятельностью. Это может быть и участие в краткосрочных проектах (например, в переписи населения или проведении выставки). Рассказывая о своей трудовой деятельности, необходимо не просто указать период работы (с 1 по 10 января), а подробно описать характер работы, уровень принятия управленческих решений. Также можно рассказать об итогах работы (например, описывая участие в организации выставки, указать количество новых клиентов, привлеченных лично студентом).</w:t>
      </w:r>
    </w:p>
    <w:p w:rsidR="00E43C1D" w:rsidRPr="008620F5" w:rsidRDefault="00E43C1D" w:rsidP="00E43C1D">
      <w:pPr>
        <w:shd w:val="clear" w:color="auto" w:fill="FFFFFF"/>
        <w:ind w:firstLine="360"/>
        <w:jc w:val="both"/>
        <w:rPr>
          <w:color w:val="000000"/>
          <w:sz w:val="28"/>
          <w:szCs w:val="28"/>
        </w:rPr>
      </w:pPr>
      <w:r w:rsidRPr="008620F5">
        <w:rPr>
          <w:color w:val="000000"/>
          <w:sz w:val="28"/>
          <w:szCs w:val="28"/>
        </w:rPr>
        <w:t>В настоящее время можно выделить несколько основных методов работы с выпускниками, которые используют крупные российские и западные компании. По данным, которые приводятся в обзоре рынка GraduateRecruitment предоставленных проектом e-Graduate (www.e-Graduate.ru), практикуется пять методов работы с молодыми специалистами:</w:t>
      </w:r>
      <w:r>
        <w:rPr>
          <w:color w:val="000000"/>
          <w:sz w:val="28"/>
          <w:szCs w:val="28"/>
        </w:rPr>
        <w:t xml:space="preserve"> </w:t>
      </w:r>
      <w:r w:rsidRPr="008620F5">
        <w:rPr>
          <w:color w:val="000000"/>
          <w:sz w:val="28"/>
          <w:szCs w:val="28"/>
        </w:rPr>
        <w:t>GraduateProgram; программа стажировок; проведение презентации в вузе; участие в днях карьеры; подбор молодых специалистов на отдельные позиции в компании. Так же накоплению опыта молодых специалистов может способствовать производственная практика или стажировка. Данные рекомендации помогут корректировать проблему трудоустройства молодых специалистов.</w:t>
      </w:r>
    </w:p>
    <w:p w:rsidR="00E43C1D" w:rsidRPr="008620F5" w:rsidRDefault="00E43C1D" w:rsidP="00E43C1D">
      <w:pPr>
        <w:shd w:val="clear" w:color="auto" w:fill="FFFFFF"/>
        <w:ind w:firstLine="360"/>
        <w:jc w:val="both"/>
        <w:rPr>
          <w:color w:val="000000"/>
          <w:sz w:val="28"/>
          <w:szCs w:val="28"/>
        </w:rPr>
      </w:pPr>
      <w:r w:rsidRPr="008620F5">
        <w:rPr>
          <w:color w:val="000000"/>
          <w:sz w:val="28"/>
          <w:szCs w:val="28"/>
        </w:rPr>
        <w:t>В своей работе мы рассмотрели проблему положения трудоустройства современной российской молодежи в сфере труда и занятости, и привели некоторые меры, которые должны быть предприняты для улучшения существующего положения.</w:t>
      </w:r>
    </w:p>
    <w:p w:rsidR="00E43C1D" w:rsidRPr="008620F5" w:rsidRDefault="00E43C1D" w:rsidP="00E43C1D">
      <w:pPr>
        <w:shd w:val="clear" w:color="auto" w:fill="FFFFFF"/>
        <w:ind w:firstLine="360"/>
        <w:jc w:val="both"/>
        <w:rPr>
          <w:color w:val="000000"/>
          <w:sz w:val="28"/>
          <w:szCs w:val="28"/>
        </w:rPr>
      </w:pPr>
      <w:r w:rsidRPr="008620F5">
        <w:rPr>
          <w:color w:val="000000"/>
          <w:sz w:val="28"/>
          <w:szCs w:val="28"/>
        </w:rPr>
        <w:t>В заключение можем сказать, что успехов в поиске работы в динамичной среде может добиться только тот, кто открыт к изменениям, коммуникабелен, развил в себе способность к постоянному обучению и переобучению. Молодым специалистам требуются значительные знания в смежных отраслях, дополнительное образование, умение быстро адаптироваться в быстроизменяющихся обстоятельствах.</w:t>
      </w:r>
    </w:p>
    <w:p w:rsidR="00E43C1D" w:rsidRPr="008620F5" w:rsidRDefault="00E43C1D" w:rsidP="00E43C1D">
      <w:pPr>
        <w:shd w:val="clear" w:color="auto" w:fill="FFFFFF"/>
        <w:ind w:firstLine="360"/>
        <w:jc w:val="both"/>
        <w:rPr>
          <w:color w:val="000000"/>
          <w:sz w:val="28"/>
          <w:szCs w:val="28"/>
        </w:rPr>
      </w:pPr>
      <w:r w:rsidRPr="008620F5">
        <w:rPr>
          <w:color w:val="000000"/>
          <w:sz w:val="28"/>
          <w:szCs w:val="28"/>
        </w:rPr>
        <w:t xml:space="preserve">Таким образом, молодежь на рынке труда представляет собой достаточно уязвимую категорию граждан, вопросы контролирования и помощи которой являются вопросами государственной политики. </w:t>
      </w:r>
    </w:p>
    <w:p w:rsidR="00E43C1D" w:rsidRPr="008620F5" w:rsidRDefault="00E43C1D" w:rsidP="00E43C1D">
      <w:pPr>
        <w:shd w:val="clear" w:color="auto" w:fill="FFFFFF"/>
        <w:ind w:firstLine="360"/>
        <w:jc w:val="both"/>
        <w:rPr>
          <w:color w:val="000000"/>
          <w:sz w:val="28"/>
          <w:szCs w:val="28"/>
        </w:rPr>
      </w:pPr>
      <w:r w:rsidRPr="008620F5">
        <w:rPr>
          <w:color w:val="000000"/>
          <w:sz w:val="28"/>
          <w:szCs w:val="28"/>
        </w:rPr>
        <w:lastRenderedPageBreak/>
        <w:t>Все пути выхода из сложившейся кризисной ситуации на молодежном рынке труда наталкиваются на препятствия в социальной, экономической, правовой, политической сферах нашей жизни, поэтому все меры должны приниматься комплексно.</w:t>
      </w:r>
    </w:p>
    <w:p w:rsidR="00E43C1D" w:rsidRPr="008620F5" w:rsidRDefault="00E43C1D" w:rsidP="00E43C1D">
      <w:pPr>
        <w:shd w:val="clear" w:color="auto" w:fill="FFFFFF"/>
        <w:jc w:val="both"/>
        <w:rPr>
          <w:b/>
          <w:bCs/>
          <w:color w:val="000000"/>
          <w:sz w:val="28"/>
          <w:szCs w:val="28"/>
        </w:rPr>
      </w:pPr>
    </w:p>
    <w:p w:rsidR="00E43C1D" w:rsidRPr="008620F5" w:rsidRDefault="00E43C1D" w:rsidP="00E43C1D">
      <w:pPr>
        <w:shd w:val="clear" w:color="auto" w:fill="FFFFFF"/>
        <w:jc w:val="center"/>
        <w:rPr>
          <w:color w:val="000000"/>
          <w:sz w:val="28"/>
          <w:szCs w:val="28"/>
        </w:rPr>
      </w:pPr>
      <w:r w:rsidRPr="008620F5">
        <w:rPr>
          <w:b/>
          <w:bCs/>
          <w:color w:val="000000"/>
          <w:sz w:val="28"/>
          <w:szCs w:val="28"/>
        </w:rPr>
        <w:t>Список литературы</w:t>
      </w:r>
      <w:r>
        <w:rPr>
          <w:b/>
          <w:bCs/>
          <w:color w:val="000000"/>
          <w:sz w:val="28"/>
          <w:szCs w:val="28"/>
        </w:rPr>
        <w:t>:</w:t>
      </w:r>
    </w:p>
    <w:p w:rsidR="00E43C1D" w:rsidRPr="008620F5" w:rsidRDefault="00E43C1D" w:rsidP="00E43C1D">
      <w:pPr>
        <w:numPr>
          <w:ilvl w:val="0"/>
          <w:numId w:val="64"/>
        </w:numPr>
        <w:shd w:val="clear" w:color="auto" w:fill="FFFFFF"/>
        <w:ind w:left="0" w:firstLine="709"/>
        <w:jc w:val="both"/>
        <w:rPr>
          <w:color w:val="000000"/>
          <w:sz w:val="28"/>
          <w:szCs w:val="28"/>
        </w:rPr>
      </w:pPr>
      <w:r w:rsidRPr="008620F5">
        <w:rPr>
          <w:color w:val="000000"/>
          <w:sz w:val="28"/>
          <w:szCs w:val="28"/>
        </w:rPr>
        <w:t>Жулина, Е. Г. Экономика труда : учеб.пособие [Текст] / Е. Г. Жулина. - М. :Эксмо, 2015. - 208 с.</w:t>
      </w:r>
    </w:p>
    <w:p w:rsidR="00E43C1D" w:rsidRPr="008620F5" w:rsidRDefault="00E43C1D" w:rsidP="00E43C1D">
      <w:pPr>
        <w:numPr>
          <w:ilvl w:val="0"/>
          <w:numId w:val="64"/>
        </w:numPr>
        <w:shd w:val="clear" w:color="auto" w:fill="FFFFFF"/>
        <w:ind w:left="0" w:firstLine="709"/>
        <w:jc w:val="both"/>
        <w:rPr>
          <w:color w:val="000000"/>
          <w:sz w:val="28"/>
          <w:szCs w:val="28"/>
        </w:rPr>
      </w:pPr>
      <w:r w:rsidRPr="008620F5">
        <w:rPr>
          <w:color w:val="000000"/>
          <w:sz w:val="28"/>
          <w:szCs w:val="28"/>
        </w:rPr>
        <w:t>О ситуации на рынке труда Белгородской области [Текст] /С. Я. Борисенко. - Белгород: Белгородстат, 2015. - 45 с.</w:t>
      </w:r>
    </w:p>
    <w:p w:rsidR="00E43C1D" w:rsidRPr="008620F5" w:rsidRDefault="00E43C1D" w:rsidP="00E43C1D">
      <w:pPr>
        <w:numPr>
          <w:ilvl w:val="0"/>
          <w:numId w:val="64"/>
        </w:numPr>
        <w:shd w:val="clear" w:color="auto" w:fill="FFFFFF"/>
        <w:ind w:left="0" w:firstLine="709"/>
        <w:jc w:val="both"/>
        <w:rPr>
          <w:color w:val="000000"/>
          <w:sz w:val="28"/>
          <w:szCs w:val="28"/>
        </w:rPr>
      </w:pPr>
      <w:r w:rsidRPr="008620F5">
        <w:rPr>
          <w:color w:val="000000"/>
          <w:sz w:val="28"/>
          <w:szCs w:val="28"/>
        </w:rPr>
        <w:t>Основные тенденции развития уровня и качества жизни населения Белгородской области в 2014 году. Аналитический материал. [Текст] / Л. А.Пинаева. - Белгород :Белгородстат, 2012. - 45 с.</w:t>
      </w:r>
    </w:p>
    <w:p w:rsidR="00E43C1D" w:rsidRDefault="00E43C1D" w:rsidP="00E43C1D">
      <w:pPr>
        <w:tabs>
          <w:tab w:val="left" w:pos="1845"/>
        </w:tabs>
        <w:rPr>
          <w:color w:val="000000"/>
          <w:sz w:val="28"/>
          <w:szCs w:val="28"/>
        </w:rPr>
      </w:pPr>
      <w:r w:rsidRPr="008620F5">
        <w:rPr>
          <w:color w:val="000000"/>
          <w:sz w:val="28"/>
          <w:szCs w:val="28"/>
        </w:rPr>
        <w:t>Реализация программы по стабилизации ситуации на рынке труда [Текст] - Белгород : ГУ «Центр занятости населения города Белгорода», 2014.</w:t>
      </w:r>
    </w:p>
    <w:p w:rsidR="00E43C1D" w:rsidRDefault="00E43C1D" w:rsidP="00E43C1D">
      <w:pPr>
        <w:jc w:val="right"/>
        <w:rPr>
          <w:rFonts w:asciiTheme="minorHAnsi" w:hAnsiTheme="minorHAnsi"/>
          <w:color w:val="000000"/>
          <w:sz w:val="28"/>
          <w:szCs w:val="28"/>
        </w:rPr>
      </w:pPr>
    </w:p>
    <w:p w:rsidR="00E43C1D" w:rsidRPr="002001AA" w:rsidRDefault="00E43C1D" w:rsidP="00E43C1D">
      <w:pPr>
        <w:jc w:val="right"/>
        <w:rPr>
          <w:sz w:val="28"/>
          <w:szCs w:val="28"/>
        </w:rPr>
      </w:pPr>
      <w:r w:rsidRPr="002001AA">
        <w:rPr>
          <w:b/>
          <w:sz w:val="28"/>
          <w:szCs w:val="28"/>
        </w:rPr>
        <w:t>Санина Я.Е.,</w:t>
      </w:r>
    </w:p>
    <w:p w:rsidR="00E43C1D" w:rsidRPr="002001AA" w:rsidRDefault="00E43C1D" w:rsidP="00E43C1D">
      <w:pPr>
        <w:jc w:val="right"/>
        <w:rPr>
          <w:i/>
          <w:sz w:val="28"/>
          <w:szCs w:val="28"/>
        </w:rPr>
      </w:pPr>
      <w:r w:rsidRPr="002001AA">
        <w:rPr>
          <w:i/>
          <w:sz w:val="28"/>
          <w:szCs w:val="28"/>
        </w:rPr>
        <w:t>студентка кафедры социологии и управления</w:t>
      </w:r>
    </w:p>
    <w:p w:rsidR="00E43C1D" w:rsidRPr="002001AA" w:rsidRDefault="00E43C1D" w:rsidP="00E43C1D">
      <w:pPr>
        <w:jc w:val="right"/>
        <w:rPr>
          <w:i/>
          <w:sz w:val="28"/>
          <w:szCs w:val="28"/>
        </w:rPr>
      </w:pPr>
      <w:r w:rsidRPr="002001AA">
        <w:rPr>
          <w:i/>
          <w:sz w:val="28"/>
          <w:szCs w:val="28"/>
        </w:rPr>
        <w:t>Института экономики и менеджмента БГТУ им. В.Г.Шухова,</w:t>
      </w:r>
    </w:p>
    <w:p w:rsidR="00E43C1D" w:rsidRPr="002001AA" w:rsidRDefault="00E43C1D" w:rsidP="00E43C1D">
      <w:pPr>
        <w:jc w:val="right"/>
        <w:rPr>
          <w:i/>
          <w:sz w:val="28"/>
          <w:szCs w:val="28"/>
        </w:rPr>
      </w:pPr>
      <w:r w:rsidRPr="002001AA">
        <w:rPr>
          <w:i/>
          <w:sz w:val="28"/>
          <w:szCs w:val="28"/>
        </w:rPr>
        <w:t xml:space="preserve">4 курс </w:t>
      </w:r>
    </w:p>
    <w:p w:rsidR="00E43C1D" w:rsidRPr="002001AA" w:rsidRDefault="00E43C1D" w:rsidP="00E43C1D">
      <w:pPr>
        <w:jc w:val="right"/>
        <w:rPr>
          <w:sz w:val="28"/>
          <w:szCs w:val="28"/>
        </w:rPr>
      </w:pPr>
      <w:r w:rsidRPr="002001AA">
        <w:rPr>
          <w:i/>
          <w:sz w:val="28"/>
          <w:szCs w:val="28"/>
        </w:rPr>
        <w:t xml:space="preserve">Научный руководитель </w:t>
      </w:r>
      <w:r w:rsidRPr="002001AA">
        <w:rPr>
          <w:b/>
          <w:sz w:val="28"/>
          <w:szCs w:val="28"/>
        </w:rPr>
        <w:t>Данкова Ж.Ю.</w:t>
      </w:r>
    </w:p>
    <w:p w:rsidR="00E43C1D" w:rsidRPr="002001AA" w:rsidRDefault="00E43C1D" w:rsidP="00E43C1D">
      <w:pPr>
        <w:jc w:val="right"/>
        <w:rPr>
          <w:i/>
          <w:sz w:val="28"/>
          <w:szCs w:val="28"/>
        </w:rPr>
      </w:pPr>
      <w:r w:rsidRPr="002001AA">
        <w:rPr>
          <w:i/>
          <w:sz w:val="28"/>
          <w:szCs w:val="28"/>
        </w:rPr>
        <w:t>канд. соц. наук, профессор</w:t>
      </w:r>
    </w:p>
    <w:p w:rsidR="00E43C1D" w:rsidRPr="002001AA" w:rsidRDefault="00E43C1D" w:rsidP="00E43C1D">
      <w:pPr>
        <w:jc w:val="right"/>
        <w:rPr>
          <w:i/>
          <w:sz w:val="28"/>
          <w:szCs w:val="28"/>
        </w:rPr>
      </w:pPr>
      <w:r w:rsidRPr="002001AA">
        <w:rPr>
          <w:i/>
          <w:sz w:val="28"/>
          <w:szCs w:val="28"/>
        </w:rPr>
        <w:t>кафедры социологии и управления БГТУ им. В.Г. Шухова</w:t>
      </w:r>
    </w:p>
    <w:p w:rsidR="00E43C1D" w:rsidRDefault="00E43C1D" w:rsidP="00E43C1D">
      <w:pPr>
        <w:jc w:val="center"/>
        <w:rPr>
          <w:b/>
          <w:sz w:val="28"/>
          <w:szCs w:val="28"/>
          <w:shd w:val="clear" w:color="auto" w:fill="FFFFFF"/>
        </w:rPr>
      </w:pPr>
    </w:p>
    <w:p w:rsidR="00E43C1D" w:rsidRPr="002001AA" w:rsidRDefault="00E43C1D" w:rsidP="00E43C1D">
      <w:pPr>
        <w:ind w:firstLine="360"/>
        <w:jc w:val="center"/>
        <w:rPr>
          <w:b/>
          <w:caps/>
          <w:sz w:val="28"/>
          <w:szCs w:val="28"/>
        </w:rPr>
      </w:pPr>
      <w:r w:rsidRPr="002001AA">
        <w:rPr>
          <w:b/>
          <w:caps/>
          <w:sz w:val="28"/>
          <w:szCs w:val="28"/>
          <w:shd w:val="clear" w:color="auto" w:fill="FFFFFF"/>
        </w:rPr>
        <w:t>Высвобождение персонала как часть реализации кадровой политики на предприятии</w:t>
      </w:r>
    </w:p>
    <w:p w:rsidR="00E43C1D" w:rsidRPr="002001AA" w:rsidRDefault="00E43C1D" w:rsidP="00E43C1D">
      <w:pPr>
        <w:jc w:val="center"/>
        <w:rPr>
          <w:sz w:val="28"/>
          <w:szCs w:val="28"/>
        </w:rPr>
      </w:pP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Одним из основных приоритетов в развитии предприятия, обуславливающих его успешное функционирование, является обоснованная, правильно выстроенная кадровая политика.</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Значительную роль в реализации последней принадлежит системе высвобождения персонала. Сотрудники – это основное богатство, ценный и значимый ресурс предприятия, поэтому эффективное и рациональное управление персоналом обеспечивает высокую конкурентоспособность предприятия по многим важным направлениям.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Руководители, собственники и учредители на сегодняшний день начинают осознавать, что сотрудники - это главный и решающий ресурс, который способен создать конкурентные преимущества фирмы и привести к успеху предприятие в сложных рыночных условиях. Объединить трудовые усилия персонала в один поток, который будет направлен на достижение конкретных целей компании, может эффективная и результативная система управления персоналом, центром которой является кадровая политика [1, с.14].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lastRenderedPageBreak/>
        <w:t xml:space="preserve">Так же эффективная система управления персоналом современной компании включает высвобождение, которое является одним из инструментов достижения целей организационной и экономической эффективности. Главной задачей служб управления в момент ухода сотрудника из организации является максимально возможное смягчение перехода в иную, прежде всего личностную, социальную, производственную ситуацию, поэтому изучение и анализ методов и способов высвобождения персонала представляет одну из актуальнейших проблем современного управления [7, c. 23].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Эффективная кадровая политика предприятия вытекает из миссии и стратегических целей предприятия в целом и ориентируется на определенные результаты деятельности и направления развития данного предприятия. Развитие кадровой политики начинается с определения вероятных возможностей в сфере управления персоналом и с выявления таких направлений работы с сотрудниками, которые должны быть усилены для благополучной реализации организационной стратегии фирмы. Похожая статья: Роль адаптации персонала в кадровой политики организации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В ходе создания кадровой политики следует учитывать согласование следующих аспектов [2, c. 356]: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sym w:font="Symbol" w:char="F02D"/>
      </w:r>
      <w:r w:rsidRPr="002001AA">
        <w:rPr>
          <w:sz w:val="28"/>
          <w:szCs w:val="28"/>
          <w:shd w:val="clear" w:color="auto" w:fill="FFFFFF"/>
        </w:rPr>
        <w:t xml:space="preserve"> формирование общепринятых принципов кадровой политики, формулирование приоритетов целей;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sym w:font="Symbol" w:char="F02D"/>
      </w:r>
      <w:r w:rsidRPr="002001AA">
        <w:rPr>
          <w:sz w:val="28"/>
          <w:szCs w:val="28"/>
          <w:shd w:val="clear" w:color="auto" w:fill="FFFFFF"/>
        </w:rPr>
        <w:t xml:space="preserve"> организационно-штатная политика — проектирование потребностей в трудовых ресурсах, создания эффективной структуры и штата, назначения, создание кадрового резерва, перемещения;</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sym w:font="Symbol" w:char="F02D"/>
      </w:r>
      <w:r w:rsidRPr="002001AA">
        <w:rPr>
          <w:sz w:val="28"/>
          <w:szCs w:val="28"/>
          <w:shd w:val="clear" w:color="auto" w:fill="FFFFFF"/>
        </w:rPr>
        <w:t xml:space="preserve"> информационная политика — образование и поддержка системы движения кадровой информации; </w:t>
      </w:r>
      <w:r w:rsidRPr="002001AA">
        <w:rPr>
          <w:sz w:val="28"/>
          <w:szCs w:val="28"/>
          <w:shd w:val="clear" w:color="auto" w:fill="FFFFFF"/>
        </w:rPr>
        <w:sym w:font="Symbol" w:char="F02D"/>
      </w:r>
      <w:r w:rsidRPr="002001AA">
        <w:rPr>
          <w:sz w:val="28"/>
          <w:szCs w:val="28"/>
          <w:shd w:val="clear" w:color="auto" w:fill="FFFFFF"/>
        </w:rPr>
        <w:t xml:space="preserve"> финансовая политика — изложение принципов распределения средств, обеспечение действенной и рациональной системы стимулирования и мотивации труда;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sym w:font="Symbol" w:char="F02D"/>
      </w:r>
      <w:r w:rsidRPr="002001AA">
        <w:rPr>
          <w:sz w:val="28"/>
          <w:szCs w:val="28"/>
          <w:shd w:val="clear" w:color="auto" w:fill="FFFFFF"/>
        </w:rPr>
        <w:t xml:space="preserve"> политика развития персонала — формирование программы роста, профессиональная ориентация и адаптация кадров, планирование и формирование индивидуального продвижения, создание команд, профессиональная подготовка и повышение квалификации;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sym w:font="Symbol" w:char="F02D"/>
      </w:r>
      <w:r w:rsidRPr="002001AA">
        <w:rPr>
          <w:sz w:val="28"/>
          <w:szCs w:val="28"/>
          <w:shd w:val="clear" w:color="auto" w:fill="FFFFFF"/>
        </w:rPr>
        <w:t xml:space="preserve"> оценка результатов деятельности — исследование целесообразности кадровой политики и стратегии организации, обозначение существующих проблем в кадровой работе, оценка кадрового потенциала.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sym w:font="Symbol" w:char="F02D"/>
      </w:r>
      <w:r w:rsidRPr="002001AA">
        <w:rPr>
          <w:sz w:val="28"/>
          <w:szCs w:val="28"/>
          <w:shd w:val="clear" w:color="auto" w:fill="FFFFFF"/>
        </w:rPr>
        <w:t xml:space="preserve"> процесс высвобождения персонала — вид управленческой деятельности, предусматривающий комплекс мероприятий по соблюдению правовых норм и организационно-психологической поддержки со стороны администрации при увольнении работников. [4]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Если создается предприятие, которое заинтересовано в том, чтобы кадровая политика осуществлялась осознанно, то необходимо соблюдать ряд следующих этапов по проектированию и разработке кадровой политики [8, c.99]: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lastRenderedPageBreak/>
        <w:sym w:font="Symbol" w:char="F02D"/>
      </w:r>
      <w:r w:rsidRPr="002001AA">
        <w:rPr>
          <w:sz w:val="28"/>
          <w:szCs w:val="28"/>
          <w:shd w:val="clear" w:color="auto" w:fill="FFFFFF"/>
        </w:rPr>
        <w:t xml:space="preserve"> Нормирование. Целью этого этапа является взаимодействие принципов и целей работы с кадрами с принципами и целями фирмы в целом, стратегией и этапом ее усовершенствования. Следует проанализировать корпоративную культуру, стратегию и этапы развития организации, составить прогноз изменений, которые могут возникнуть, а также представить пути развития работы с кадрами.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sym w:font="Symbol" w:char="F02D"/>
      </w:r>
      <w:r w:rsidRPr="002001AA">
        <w:rPr>
          <w:sz w:val="28"/>
          <w:szCs w:val="28"/>
          <w:shd w:val="clear" w:color="auto" w:fill="FFFFFF"/>
        </w:rPr>
        <w:t xml:space="preserve"> Программирование. Целью является формирование программ, методов достижения целей кадровой работы, которые определены с учетом нынешних и возможных условий изменений возникающей ситуации. Следует разработать систему процедур и мероприятий по свершению поставленных целей, нечто вроде кадровых технологий, которые официально закреплены в документах, формах, с учетом возможностей его дальнейшего изменения. Один из важных параметров, который влияет на создание данных программ, — понятие о допустимых инструментах и способах воздействия, их взаимодействие с ценностями предприятия.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sym w:font="Symbol" w:char="F02D"/>
      </w:r>
      <w:r w:rsidRPr="002001AA">
        <w:rPr>
          <w:sz w:val="28"/>
          <w:szCs w:val="28"/>
          <w:shd w:val="clear" w:color="auto" w:fill="FFFFFF"/>
        </w:rPr>
        <w:t xml:space="preserve"> Мониторинг персонала. Целью данного этапа является формирование и создание процедур диагностики и прогнозирования кадровой ситуации на предприятии. Можно сделать акцент на индикаторах состояния кадрового потенциала, сформировать программу устойчивой и неизменной диагностики, так же разработать механизм выработки определенных мер по развитию и использованию знаний, умений и навыков сотрудников компании. Рациональны оценка результативности кадровых программ и создание программы их оценки.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В трудной экономической ситуации с точки зрения кадровой политики сокращение численности персонала желательно проводить мирным путем, по взаимному согласию. В минимальном числе случаев в результате беседы удается побудить сотрудников отказаться от своего рабочего места без всяких ответных услуг. Потеря рабочего места, как правило, означает материальный или, по меньшей мере, нематериальный ущерб, который работодатель хочет свести к минимуму.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Данная программа работ при высвобождении персонала представляет собой комплексную программу мероприятий, которая предусматривает следующие этапы [13, c.40]: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Первый этап — подготовительный. На данном этапе определяются критерии отбора претендентов на высвобождение, принимается решение об увольнении сотрудников, определяется правовое обеспечение принятого решения, разрабатывается система мероприятий по поддержке увольняемых работников.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Второй этап — информационный. Доведение до сотрудника сообщения (в письменной форме, в виде приказов, распоряжений и устной форме) об увольнении, что делает процесс высвобождения официальным и представляет собой исходный пункт для дальнейшей консультационной работы.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lastRenderedPageBreak/>
        <w:t xml:space="preserve">Третий этап — консультационный. Характеризуется комплексом мероприятий, направленных на юридическое, психологическое консультирование сотрудников, на формирование новых целевых установок и профессиональной востребованности уволенных работников. </w:t>
      </w:r>
    </w:p>
    <w:p w:rsidR="00E43C1D" w:rsidRPr="002001AA" w:rsidRDefault="00E43C1D" w:rsidP="00E43C1D">
      <w:pPr>
        <w:ind w:firstLine="709"/>
        <w:jc w:val="center"/>
        <w:rPr>
          <w:b/>
          <w:sz w:val="28"/>
          <w:szCs w:val="28"/>
        </w:rPr>
      </w:pPr>
      <w:r w:rsidRPr="002001AA">
        <w:rPr>
          <w:sz w:val="28"/>
          <w:szCs w:val="28"/>
          <w:shd w:val="clear" w:color="auto" w:fill="FFFFFF"/>
        </w:rPr>
        <w:t>Таким образом, благодаря предварительной своевременной подготовке работы по высвобождению персонала обеспечивается планомерная замена персонала, что обеспечивает постоянство состава персонала, а также позволяет снижать психологическую напряженность в коллективе.</w:t>
      </w:r>
      <w:r w:rsidRPr="002001AA">
        <w:rPr>
          <w:rFonts w:ascii="Arial" w:hAnsi="Arial" w:cs="Arial"/>
          <w:sz w:val="28"/>
          <w:szCs w:val="28"/>
        </w:rPr>
        <w:br/>
      </w:r>
      <w:r w:rsidRPr="002001AA">
        <w:rPr>
          <w:b/>
          <w:noProof/>
          <w:sz w:val="28"/>
          <w:szCs w:val="28"/>
        </w:rPr>
        <w:t>Список литературы</w:t>
      </w:r>
      <w:r>
        <w:rPr>
          <w:b/>
          <w:noProof/>
          <w:sz w:val="28"/>
          <w:szCs w:val="28"/>
        </w:rPr>
        <w:t>:</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1. Пархимчик Е. П.. Кадровая политика организации. Минск//ГИУСТ БГУ.2011. </w:t>
      </w:r>
      <w:r w:rsidRPr="002001AA">
        <w:rPr>
          <w:sz w:val="28"/>
          <w:szCs w:val="28"/>
          <w:shd w:val="clear" w:color="auto" w:fill="FFFFFF"/>
          <w:lang w:val="en-US"/>
        </w:rPr>
        <w:t>C</w:t>
      </w:r>
      <w:r w:rsidRPr="002001AA">
        <w:rPr>
          <w:sz w:val="28"/>
          <w:szCs w:val="28"/>
          <w:shd w:val="clear" w:color="auto" w:fill="FFFFFF"/>
        </w:rPr>
        <w:t xml:space="preserve">.128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2. Базаров Т. Ю., Еремин Б. Л.. Управление персоналом. //М.: ЮНИТИ, </w:t>
      </w:r>
      <w:smartTag w:uri="urn:schemas-microsoft-com:office:smarttags" w:element="metricconverter">
        <w:smartTagPr>
          <w:attr w:name="ProductID" w:val="2012. C"/>
        </w:smartTagPr>
        <w:r w:rsidRPr="002001AA">
          <w:rPr>
            <w:sz w:val="28"/>
            <w:szCs w:val="28"/>
            <w:shd w:val="clear" w:color="auto" w:fill="FFFFFF"/>
          </w:rPr>
          <w:t xml:space="preserve">2012. </w:t>
        </w:r>
        <w:r w:rsidRPr="002001AA">
          <w:rPr>
            <w:sz w:val="28"/>
            <w:szCs w:val="28"/>
            <w:shd w:val="clear" w:color="auto" w:fill="FFFFFF"/>
            <w:lang w:val="en-US"/>
          </w:rPr>
          <w:t>C</w:t>
        </w:r>
      </w:smartTag>
      <w:r w:rsidRPr="002001AA">
        <w:rPr>
          <w:sz w:val="28"/>
          <w:szCs w:val="28"/>
          <w:shd w:val="clear" w:color="auto" w:fill="FFFFFF"/>
        </w:rPr>
        <w:t xml:space="preserve">.438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3. Лукичёв Л. И.. Управление организацией. М. // ОМЕГА-Л. </w:t>
      </w:r>
      <w:smartTag w:uri="urn:schemas-microsoft-com:office:smarttags" w:element="metricconverter">
        <w:smartTagPr>
          <w:attr w:name="ProductID" w:val="2013. C"/>
        </w:smartTagPr>
        <w:r w:rsidRPr="002001AA">
          <w:rPr>
            <w:sz w:val="28"/>
            <w:szCs w:val="28"/>
            <w:shd w:val="clear" w:color="auto" w:fill="FFFFFF"/>
          </w:rPr>
          <w:t xml:space="preserve">2013. </w:t>
        </w:r>
        <w:r w:rsidRPr="002001AA">
          <w:rPr>
            <w:sz w:val="28"/>
            <w:szCs w:val="28"/>
            <w:shd w:val="clear" w:color="auto" w:fill="FFFFFF"/>
            <w:lang w:val="en-US"/>
          </w:rPr>
          <w:t>C</w:t>
        </w:r>
      </w:smartTag>
      <w:r w:rsidRPr="002001AA">
        <w:rPr>
          <w:sz w:val="28"/>
          <w:szCs w:val="28"/>
          <w:shd w:val="clear" w:color="auto" w:fill="FFFFFF"/>
        </w:rPr>
        <w:t>.355</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4. Кадры, управление персоналом, HR // Теоретический словарь. URL: http://edu.jobsmarket.ru/glossary/hr/1901/ (дата обращения: 15.03.2016).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5. Понятие и сущность кадровой политики // Студопедия. URL: http://studopedia.org/13–124017.html (дата обращения: 21.03.2016).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6. Маркетинг персонала — формирование кадрового потенциала предприятия // Российское предпринимательство. URL: http://old.creativeconomy.ru/articles/9858/ (дата обращения: 21.03.2016).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7. Ломоносов Б. И. Высвобождение персонала как элемент современной кадровой политики организаций // Международная конференция студентов, аспирантов и молодых ученых по фундаментальным наукам // Тезисы докладов // Москва, МГУ. </w:t>
      </w:r>
      <w:smartTag w:uri="urn:schemas-microsoft-com:office:smarttags" w:element="metricconverter">
        <w:smartTagPr>
          <w:attr w:name="ProductID" w:val="2015. C"/>
        </w:smartTagPr>
        <w:r w:rsidRPr="002001AA">
          <w:rPr>
            <w:sz w:val="28"/>
            <w:szCs w:val="28"/>
            <w:shd w:val="clear" w:color="auto" w:fill="FFFFFF"/>
          </w:rPr>
          <w:t xml:space="preserve">2015. </w:t>
        </w:r>
        <w:r w:rsidRPr="002001AA">
          <w:rPr>
            <w:sz w:val="28"/>
            <w:szCs w:val="28"/>
            <w:shd w:val="clear" w:color="auto" w:fill="FFFFFF"/>
            <w:lang w:val="en-US"/>
          </w:rPr>
          <w:t>C</w:t>
        </w:r>
      </w:smartTag>
      <w:r w:rsidRPr="002001AA">
        <w:rPr>
          <w:sz w:val="28"/>
          <w:szCs w:val="28"/>
          <w:shd w:val="clear" w:color="auto" w:fill="FFFFFF"/>
        </w:rPr>
        <w:t xml:space="preserve">.200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8. Дикусарова М. Ю.. Теоретико-методологические подходы к исследованию феномена кадровой политики // Проблемы современной экономики. Материалы III Международной научной конференции. // Владивосток: 2013. С. 99–101.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9. Горшкова О. В. Профессиональные стандарты, сертификация персонала, общественно-профессиональная аккредитация: место и роль в развитии кадрового потенциала страны // Власть и управление на Востоке России. 2012. № 3. С. 98–104.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10. Колосова Р. П., Мироненко О. Н.. Методы высвобождения персонала // Современный рынок труда и трудовые отношения: актуальные проблемы и эмпирические исследования. //М.: ТЕИС, 2014.  С. 102–106.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11. Горшкова О. В., Могилёвкин Е. А., Новгородов А. С. Деловая оценка персонала в вузе: анализ, возможности, перспективы // Университетское управление: практика и анализ.  2016. № 1. С. 48–54.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12. Могилёвкин Е. А., Новгородов А. С. Организация деловой оценки персонала в компании на основе современных технологий // Управление человеческим потенциалом. 2012.  № 1. С. 54–65.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lastRenderedPageBreak/>
        <w:t xml:space="preserve">13. Коняева А. А. Аутплейсмент как инструмент управления процессом высвобождения персонала // Менеджиент по персоналу.  2015.  № 1/2.  С. 50 </w:t>
      </w:r>
    </w:p>
    <w:p w:rsidR="00E43C1D" w:rsidRPr="002001AA" w:rsidRDefault="00E43C1D" w:rsidP="00E43C1D">
      <w:pPr>
        <w:ind w:firstLine="709"/>
        <w:jc w:val="both"/>
        <w:rPr>
          <w:sz w:val="28"/>
          <w:szCs w:val="28"/>
          <w:shd w:val="clear" w:color="auto" w:fill="FFFFFF"/>
        </w:rPr>
      </w:pPr>
      <w:r w:rsidRPr="002001AA">
        <w:rPr>
          <w:sz w:val="28"/>
          <w:szCs w:val="28"/>
          <w:shd w:val="clear" w:color="auto" w:fill="FFFFFF"/>
        </w:rPr>
        <w:t xml:space="preserve">14.Теоретико-прикладные аспекты управления персоналом в малом и среднем бизнесе: колл.монография. //Владивосток: ВГУЭС, </w:t>
      </w:r>
      <w:smartTag w:uri="urn:schemas-microsoft-com:office:smarttags" w:element="metricconverter">
        <w:smartTagPr>
          <w:attr w:name="ProductID" w:val="2015. C"/>
        </w:smartTagPr>
        <w:r w:rsidRPr="002001AA">
          <w:rPr>
            <w:sz w:val="28"/>
            <w:szCs w:val="28"/>
            <w:shd w:val="clear" w:color="auto" w:fill="FFFFFF"/>
          </w:rPr>
          <w:t xml:space="preserve">2015. </w:t>
        </w:r>
        <w:r w:rsidRPr="002001AA">
          <w:rPr>
            <w:sz w:val="28"/>
            <w:szCs w:val="28"/>
            <w:shd w:val="clear" w:color="auto" w:fill="FFFFFF"/>
            <w:lang w:val="en-US"/>
          </w:rPr>
          <w:t>C</w:t>
        </w:r>
      </w:smartTag>
      <w:r w:rsidRPr="002001AA">
        <w:rPr>
          <w:sz w:val="28"/>
          <w:szCs w:val="28"/>
          <w:shd w:val="clear" w:color="auto" w:fill="FFFFFF"/>
        </w:rPr>
        <w:t xml:space="preserve">.240 </w:t>
      </w:r>
    </w:p>
    <w:p w:rsidR="00E43C1D" w:rsidRDefault="00E43C1D" w:rsidP="00E43C1D">
      <w:pPr>
        <w:tabs>
          <w:tab w:val="left" w:pos="1845"/>
        </w:tabs>
        <w:rPr>
          <w:sz w:val="28"/>
          <w:szCs w:val="28"/>
          <w:shd w:val="clear" w:color="auto" w:fill="FFFFFF"/>
        </w:rPr>
      </w:pPr>
      <w:r w:rsidRPr="002001AA">
        <w:rPr>
          <w:sz w:val="28"/>
          <w:szCs w:val="28"/>
          <w:shd w:val="clear" w:color="auto" w:fill="FFFFFF"/>
        </w:rPr>
        <w:t>15. Могилёвкин Е. А., Новгородов А. С. Организация деловой оценки персонала в компании на основе современных технологий // Управление человеческим потенциалом. 2014. № 1. С. 54–65.</w:t>
      </w:r>
    </w:p>
    <w:p w:rsidR="00E43C1D" w:rsidRDefault="00E43C1D" w:rsidP="00E43C1D">
      <w:pPr>
        <w:jc w:val="right"/>
        <w:rPr>
          <w:rFonts w:ascii="Times New Roman" w:hAnsi="Times New Roman"/>
          <w:b/>
          <w:sz w:val="20"/>
        </w:rPr>
      </w:pPr>
    </w:p>
    <w:p w:rsidR="00E43C1D" w:rsidRPr="00E43C1D" w:rsidRDefault="00E43C1D" w:rsidP="00E43C1D">
      <w:pPr>
        <w:jc w:val="right"/>
        <w:rPr>
          <w:rFonts w:ascii="Times New Roman" w:hAnsi="Times New Roman"/>
          <w:sz w:val="28"/>
          <w:szCs w:val="28"/>
        </w:rPr>
      </w:pPr>
      <w:r w:rsidRPr="00E43C1D">
        <w:rPr>
          <w:rFonts w:ascii="Times New Roman" w:hAnsi="Times New Roman"/>
          <w:b/>
          <w:sz w:val="28"/>
          <w:szCs w:val="28"/>
        </w:rPr>
        <w:t>Хамутцких О.В.</w:t>
      </w:r>
      <w:r w:rsidRPr="00E43C1D">
        <w:rPr>
          <w:rFonts w:ascii="Times New Roman" w:hAnsi="Times New Roman"/>
          <w:sz w:val="28"/>
          <w:szCs w:val="28"/>
        </w:rPr>
        <w:t>,</w:t>
      </w:r>
    </w:p>
    <w:p w:rsidR="00E43C1D" w:rsidRPr="00E43C1D" w:rsidRDefault="00E43C1D" w:rsidP="00E43C1D">
      <w:pPr>
        <w:jc w:val="right"/>
        <w:rPr>
          <w:rFonts w:ascii="Times New Roman" w:hAnsi="Times New Roman"/>
          <w:i/>
          <w:sz w:val="28"/>
          <w:szCs w:val="28"/>
        </w:rPr>
      </w:pPr>
      <w:r w:rsidRPr="00E43C1D">
        <w:rPr>
          <w:rFonts w:ascii="Times New Roman" w:hAnsi="Times New Roman"/>
          <w:i/>
          <w:sz w:val="28"/>
          <w:szCs w:val="28"/>
        </w:rPr>
        <w:t>студентка кафедры социологии и управления</w:t>
      </w:r>
    </w:p>
    <w:p w:rsidR="00E43C1D" w:rsidRPr="00E43C1D" w:rsidRDefault="00E43C1D" w:rsidP="00E43C1D">
      <w:pPr>
        <w:jc w:val="right"/>
        <w:rPr>
          <w:rFonts w:ascii="Times New Roman" w:hAnsi="Times New Roman"/>
          <w:i/>
          <w:sz w:val="28"/>
          <w:szCs w:val="28"/>
        </w:rPr>
      </w:pPr>
      <w:r w:rsidRPr="00E43C1D">
        <w:rPr>
          <w:rFonts w:ascii="Times New Roman" w:hAnsi="Times New Roman"/>
          <w:i/>
          <w:sz w:val="28"/>
          <w:szCs w:val="28"/>
        </w:rPr>
        <w:t>Института экономики и менеджмента БГТУ им. В.Г.Шухова,</w:t>
      </w:r>
    </w:p>
    <w:p w:rsidR="00E43C1D" w:rsidRPr="00E43C1D" w:rsidRDefault="00E43C1D" w:rsidP="00E43C1D">
      <w:pPr>
        <w:ind w:right="100"/>
        <w:jc w:val="right"/>
        <w:rPr>
          <w:rFonts w:ascii="Times New Roman" w:hAnsi="Times New Roman"/>
          <w:i/>
          <w:sz w:val="28"/>
          <w:szCs w:val="28"/>
        </w:rPr>
      </w:pPr>
      <w:r w:rsidRPr="00E43C1D">
        <w:rPr>
          <w:rFonts w:ascii="Times New Roman" w:hAnsi="Times New Roman"/>
          <w:i/>
          <w:sz w:val="28"/>
          <w:szCs w:val="28"/>
        </w:rPr>
        <w:t xml:space="preserve">4 курс </w:t>
      </w:r>
    </w:p>
    <w:p w:rsidR="00E43C1D" w:rsidRPr="00E43C1D" w:rsidRDefault="00E43C1D" w:rsidP="00E43C1D">
      <w:pPr>
        <w:jc w:val="right"/>
        <w:rPr>
          <w:rFonts w:ascii="Times New Roman" w:hAnsi="Times New Roman"/>
          <w:sz w:val="28"/>
          <w:szCs w:val="28"/>
        </w:rPr>
      </w:pPr>
      <w:r w:rsidRPr="00E43C1D">
        <w:rPr>
          <w:rFonts w:ascii="Times New Roman" w:hAnsi="Times New Roman"/>
          <w:i/>
          <w:sz w:val="28"/>
          <w:szCs w:val="28"/>
        </w:rPr>
        <w:t xml:space="preserve">Научный руководитель </w:t>
      </w:r>
      <w:r w:rsidRPr="00E43C1D">
        <w:rPr>
          <w:rFonts w:ascii="Times New Roman" w:hAnsi="Times New Roman"/>
          <w:b/>
          <w:sz w:val="28"/>
          <w:szCs w:val="28"/>
        </w:rPr>
        <w:t>Кравченко Е.Ю.</w:t>
      </w:r>
    </w:p>
    <w:p w:rsidR="00E43C1D" w:rsidRPr="00E43C1D" w:rsidRDefault="00E43C1D" w:rsidP="00E43C1D">
      <w:pPr>
        <w:jc w:val="right"/>
        <w:rPr>
          <w:rFonts w:ascii="Times New Roman" w:hAnsi="Times New Roman"/>
          <w:i/>
          <w:sz w:val="28"/>
          <w:szCs w:val="28"/>
        </w:rPr>
      </w:pPr>
      <w:r w:rsidRPr="00E43C1D">
        <w:rPr>
          <w:rFonts w:ascii="Times New Roman" w:hAnsi="Times New Roman"/>
          <w:i/>
          <w:sz w:val="28"/>
          <w:szCs w:val="28"/>
        </w:rPr>
        <w:t>канд. эконом. наук, доцент</w:t>
      </w:r>
    </w:p>
    <w:p w:rsidR="00E43C1D" w:rsidRPr="00E43C1D" w:rsidRDefault="00E43C1D" w:rsidP="00E43C1D">
      <w:pPr>
        <w:jc w:val="right"/>
        <w:rPr>
          <w:rFonts w:ascii="Times New Roman" w:hAnsi="Times New Roman"/>
          <w:i/>
          <w:sz w:val="28"/>
          <w:szCs w:val="28"/>
        </w:rPr>
      </w:pPr>
      <w:r w:rsidRPr="00E43C1D">
        <w:rPr>
          <w:rFonts w:ascii="Times New Roman" w:hAnsi="Times New Roman"/>
          <w:i/>
          <w:sz w:val="28"/>
          <w:szCs w:val="28"/>
        </w:rPr>
        <w:t>кафедры социологии и управления БГТУ им. В.Г. Шухова</w:t>
      </w:r>
    </w:p>
    <w:p w:rsidR="00E43C1D" w:rsidRPr="00E43C1D" w:rsidRDefault="00E43C1D" w:rsidP="00E43C1D">
      <w:pPr>
        <w:jc w:val="right"/>
        <w:rPr>
          <w:rFonts w:ascii="Times New Roman" w:hAnsi="Times New Roman"/>
          <w:i/>
          <w:sz w:val="28"/>
          <w:szCs w:val="28"/>
        </w:rPr>
      </w:pPr>
    </w:p>
    <w:p w:rsidR="00E43C1D" w:rsidRPr="00E43C1D" w:rsidRDefault="00E43C1D" w:rsidP="00E43C1D">
      <w:pPr>
        <w:jc w:val="center"/>
        <w:rPr>
          <w:rFonts w:ascii="Times New Roman" w:hAnsi="Times New Roman"/>
          <w:b/>
          <w:sz w:val="28"/>
          <w:szCs w:val="28"/>
        </w:rPr>
      </w:pPr>
      <w:r w:rsidRPr="00E43C1D">
        <w:rPr>
          <w:rFonts w:ascii="Times New Roman" w:hAnsi="Times New Roman"/>
          <w:b/>
          <w:sz w:val="28"/>
          <w:szCs w:val="28"/>
        </w:rPr>
        <w:t>ФОРМИРОВАНИЕ УПРАВЛЕНЧЕСКИХ СПОСОБНОСТЕЙ МОЛОДЕЖИ В БЕЛГОРОДСКОЙ ОБЛАСТИ</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 xml:space="preserve">Белгород является городомярких, творческих и энергичных молодых людей, образованных нравственно и духовно. Они смело идут в ногу со временем и добиваются поставленных целей и задач. Молодежь во все времена являлась, с одной стороны, потенциалом позитивных перемен в обществе, а с другой – возможным фактором социальной нестабильности. </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В последнее время является актуальным и популярным содействовать адаптации молодежи в современных экономических и социальных условиях, что является реализацией молодежной политики в нашем государстве. Главным механизмом социализации молодежи движет развитие общественно-политической активности, обеспечение ее стабильности и, также, реализация профессиональной адаптации и будущего современной молодежи. Но, для того, чтобы это все развивалось, необходимо участие государственного и муниципального управления, которые реализуют молодежную политику.</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 xml:space="preserve">На данный момент, роль молодежи в общественной жизни с каждым годом возрастает, отношение молодых людей к этому меняется. Они уже рассматриваются как основной ресурс общественной деятельности, развития и социальных, экономических реформ, а не как проблема. Ведь темп развития общества зависит от молодых людей. Именно эти моменты определяют приоритеты развития молодежной политики г. Белгорода. Основа ее реализации – «Стратегия государственной молодежной политики РФ» и «Стратегия развития г. Белгорода до 2025 года». Именно поэтому, одним из самых перспективных и основных  направлений социально-экономической политики РФ, Белгородской области и города Белгорода </w:t>
      </w:r>
      <w:r w:rsidRPr="00E43C1D">
        <w:rPr>
          <w:color w:val="323232"/>
          <w:sz w:val="28"/>
          <w:szCs w:val="28"/>
        </w:rPr>
        <w:lastRenderedPageBreak/>
        <w:t>является молодежная политика. Город Белгород лидирует в Центральном Федеральном округе и в России по социальным инновациям, общественному самоуправлению, жизненному благоустройству благодаря непосредственному участию молодежи в общественной жизни области и города.</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При реализации молодежной политики г. Белгорода учитываются пути развития государственной молодежной политики на федеральном уровне, такие, как:</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 развитие социального партнерства, которое осуществляется благодаря ведению диалога между партнерами по актуальным, в настоящее время, проблемамразвития политики молодежи города;</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 xml:space="preserve">- поиск оптимального соотношения между социальной защитой молодежи, созданием условий, которые необходимы для ее активизации в процессы функционирования и преобразования современного общества, а также, социальная адаптация и саморазвитие молодого поколения. </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На данный момент, в той ситуации, которую преподает социально-экономическое развитие, предъявляет особые требования к молодежи: они должны стать основным ресурсом развития города Белгорода.</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Молодежная политика, в настоящее время, может быть максимально эффективной только, если она поддерживает индивидуальное развитие молодого поколения, а не стремится формировать его личность по шаблонам, созданным обществом. Она должна информационно обеспечить выбор человека, стимулировать инициативность молодых людей и организаций, в которых они принимают участие, а не навязывать свои варианты принятия решений.</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Молодежная политика города Белгорода ориентирована преимущественно на граждан в возрасте от 14 до 30 лет. Одной из главных проблем по-прежнему остается трудоустройство, она является актуальной в молодежной среде. Молодежь является более активной и мобильной частью населения, которая характеризуетсяболее высокой скоростью адаптации к требованиям рынка труда. Именно поэтому, на данный момент, возможностей трудоустройства у молодых людей значительно больше, чем у лиц среднего и старшего возраста, даже несмотря на отсутствие опыта работы.</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 xml:space="preserve">Одним из самых актуальных вопросов остается вопрос временного трудоустройства молодежи города Белгорода.В 2014 году на территории города Белгорода было сформировано и выполняло работы 57 студенческих трудовых отрядов различной направленности общей численностью 1470 </w:t>
      </w:r>
      <w:r w:rsidRPr="00E43C1D">
        <w:rPr>
          <w:color w:val="323232"/>
          <w:sz w:val="28"/>
          <w:szCs w:val="28"/>
        </w:rPr>
        <w:lastRenderedPageBreak/>
        <w:t>человек, что на 235 человек или на 19% больше чем в 2012 году (1235 человек) и на 550 человек или на 59,8% больше, чем в 2011 году (920 человек).</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Важнейшимнаправлением является создание молодежных информационных ресурсов в СМИ, которые будут доступны для молодого человека, а также, публичны и достоверно покажутмолодым людям правдоподобную информационную картину современного общества, помогут ориентироваться во всех жизненных и городских сферах.</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В Белгородской области и городе Белгороде был сформирован достаточный фундамент для создания условий повышения социальной и экономической активности молодого поколения и самореализации ее потенциала через реализацию программно-целевого подхода.</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В результате работы должна сформироваться открытая и доступная система поддержки инициативности молодежи, направленная на решение задач улучшения качества общественной жизни в области и городе. Кроме того, молодежь получает возможность проявить себя и осознать свой потенциал, нужность и востребованность в обществе, и это приведет к вовлечению молодежи к реализации «Стратегии развития города».</w:t>
      </w:r>
    </w:p>
    <w:p w:rsidR="00E43C1D" w:rsidRPr="00E43C1D" w:rsidRDefault="00E43C1D" w:rsidP="00E43C1D">
      <w:pPr>
        <w:pStyle w:val="a8"/>
        <w:spacing w:after="0"/>
        <w:ind w:firstLine="397"/>
        <w:jc w:val="both"/>
        <w:rPr>
          <w:color w:val="323232"/>
          <w:sz w:val="28"/>
          <w:szCs w:val="28"/>
        </w:rPr>
      </w:pPr>
      <w:r w:rsidRPr="00E43C1D">
        <w:rPr>
          <w:color w:val="323232"/>
          <w:sz w:val="28"/>
          <w:szCs w:val="28"/>
        </w:rPr>
        <w:t>Главная задача на данный момент- создание комфортных и удобных условий для улучшения потенциала молодежи, обеспечение максимального привлечения таланта молодых людей к социальному и экономическому развитию города Белгорода до 2025 года. Губернатор области Е.С. Савченко определил главным стратегическим проектом Белгородчины проект подготовки кадров, ведущей целью которого является формирование постоянно возобновляемой административной элиты области во всех властных и управленческих структурах, включая бизнес. Это необходимо для содействия в обучении и формировании кадрового резерва управленческих структур области, привлечения студентов высших учебных заведений, аспирантов, молодых управленцев, проживающих в области, к решению задач, стоящих перед правительством Белгородской области.</w:t>
      </w:r>
    </w:p>
    <w:p w:rsidR="00E43C1D" w:rsidRPr="00E43C1D" w:rsidRDefault="00E43C1D" w:rsidP="00E43C1D">
      <w:pPr>
        <w:ind w:firstLine="709"/>
        <w:jc w:val="both"/>
        <w:rPr>
          <w:rFonts w:ascii="Times New Roman" w:hAnsi="Times New Roman"/>
          <w:color w:val="323232"/>
          <w:sz w:val="28"/>
          <w:szCs w:val="28"/>
        </w:rPr>
      </w:pPr>
      <w:r w:rsidRPr="00E43C1D">
        <w:rPr>
          <w:rFonts w:ascii="Times New Roman" w:hAnsi="Times New Roman"/>
          <w:color w:val="323232"/>
          <w:sz w:val="28"/>
          <w:szCs w:val="28"/>
        </w:rPr>
        <w:t>На основании постановления губернатора области создано Молодежное правительство Белгородской области.</w:t>
      </w:r>
    </w:p>
    <w:p w:rsidR="00E43C1D" w:rsidRPr="00E43C1D" w:rsidRDefault="00E43C1D" w:rsidP="00E43C1D">
      <w:pPr>
        <w:pStyle w:val="a8"/>
        <w:shd w:val="clear" w:color="auto" w:fill="FFFFFF"/>
        <w:spacing w:after="0"/>
        <w:ind w:firstLine="709"/>
        <w:jc w:val="both"/>
        <w:rPr>
          <w:color w:val="323232"/>
          <w:sz w:val="28"/>
          <w:szCs w:val="28"/>
        </w:rPr>
      </w:pPr>
      <w:r w:rsidRPr="00E43C1D">
        <w:rPr>
          <w:color w:val="323232"/>
          <w:sz w:val="28"/>
          <w:szCs w:val="28"/>
        </w:rPr>
        <w:t>Молодежное правительство — это «кадровый лифт» для наиболее талантливой и целеустремленной молодежи, который позволяет молодым специалистам принять участие в решении социально-экономических задач области, пройти хорошую управленческую школу, генерировать молодёжные инновационные идеи и воплощать их в жизнь.</w:t>
      </w:r>
    </w:p>
    <w:p w:rsidR="00E43C1D" w:rsidRPr="00E43C1D" w:rsidRDefault="00E43C1D" w:rsidP="00E43C1D">
      <w:pPr>
        <w:pStyle w:val="a8"/>
        <w:shd w:val="clear" w:color="auto" w:fill="FFFFFF"/>
        <w:spacing w:after="0"/>
        <w:ind w:firstLine="709"/>
        <w:jc w:val="both"/>
        <w:rPr>
          <w:color w:val="323232"/>
          <w:sz w:val="28"/>
          <w:szCs w:val="28"/>
        </w:rPr>
      </w:pPr>
      <w:r w:rsidRPr="00E43C1D">
        <w:rPr>
          <w:color w:val="323232"/>
          <w:sz w:val="28"/>
          <w:szCs w:val="28"/>
        </w:rPr>
        <w:lastRenderedPageBreak/>
        <w:t>В регионе необходима система кадрового обеспечения государственной молодежной политики, которая не должна строиться в расчете на решение только текущих задач, тем более из конъюнктурных соображений. В этой деятельности исключительно важно стратегическое видение, осознание новых перспективных тенденций развития кадрового корпуса, прогнозирование будущих потребностей общества в кадрах определенной специализации и квалификации. Причем стратегические цели и приоритеты важно перевести на язык практических действий, выразить в кадровых программах и планах. Это позволит ограничить стихийность кадрового обеспечения, усилить его упреждающий характер.</w:t>
      </w:r>
    </w:p>
    <w:p w:rsidR="00E43C1D" w:rsidRPr="00E43C1D" w:rsidRDefault="00E43C1D" w:rsidP="00E43C1D">
      <w:pPr>
        <w:pStyle w:val="a8"/>
        <w:shd w:val="clear" w:color="auto" w:fill="FFFFFF"/>
        <w:spacing w:after="0"/>
        <w:ind w:firstLine="426"/>
        <w:jc w:val="both"/>
        <w:rPr>
          <w:color w:val="323232"/>
          <w:sz w:val="28"/>
          <w:szCs w:val="28"/>
        </w:rPr>
      </w:pPr>
      <w:r w:rsidRPr="00E43C1D">
        <w:rPr>
          <w:color w:val="323232"/>
          <w:sz w:val="28"/>
          <w:szCs w:val="28"/>
        </w:rPr>
        <w:t>Целями молодежного правительства являются:</w:t>
      </w:r>
    </w:p>
    <w:p w:rsidR="00E43C1D" w:rsidRPr="00E43C1D" w:rsidRDefault="00E43C1D" w:rsidP="00E43C1D">
      <w:pPr>
        <w:pStyle w:val="a8"/>
        <w:shd w:val="clear" w:color="auto" w:fill="FFFFFF"/>
        <w:spacing w:after="0"/>
        <w:ind w:firstLine="397"/>
        <w:jc w:val="both"/>
        <w:rPr>
          <w:color w:val="323232"/>
          <w:sz w:val="28"/>
          <w:szCs w:val="28"/>
        </w:rPr>
      </w:pPr>
      <w:r w:rsidRPr="00E43C1D">
        <w:rPr>
          <w:color w:val="323232"/>
          <w:sz w:val="28"/>
          <w:szCs w:val="28"/>
        </w:rPr>
        <w:t>- содействие в обучении и формировании кадрового резерва для управленческих структур области;</w:t>
      </w:r>
    </w:p>
    <w:p w:rsidR="00E43C1D" w:rsidRPr="00E43C1D" w:rsidRDefault="00E43C1D" w:rsidP="00E43C1D">
      <w:pPr>
        <w:pStyle w:val="a8"/>
        <w:shd w:val="clear" w:color="auto" w:fill="FFFFFF"/>
        <w:spacing w:after="0"/>
        <w:ind w:firstLine="397"/>
        <w:jc w:val="both"/>
        <w:rPr>
          <w:color w:val="323232"/>
          <w:sz w:val="28"/>
          <w:szCs w:val="28"/>
        </w:rPr>
      </w:pPr>
      <w:r w:rsidRPr="00E43C1D">
        <w:rPr>
          <w:color w:val="323232"/>
          <w:sz w:val="28"/>
          <w:szCs w:val="28"/>
        </w:rPr>
        <w:t>- реализация базовых направлений системы государственной молодежной политики в рамках принятых областных целевых программ;</w:t>
      </w:r>
    </w:p>
    <w:p w:rsidR="00E43C1D" w:rsidRPr="00E43C1D" w:rsidRDefault="00E43C1D" w:rsidP="00E43C1D">
      <w:pPr>
        <w:pStyle w:val="a8"/>
        <w:shd w:val="clear" w:color="auto" w:fill="FFFFFF"/>
        <w:spacing w:after="0"/>
        <w:ind w:firstLine="397"/>
        <w:jc w:val="both"/>
        <w:rPr>
          <w:color w:val="323232"/>
          <w:sz w:val="28"/>
          <w:szCs w:val="28"/>
        </w:rPr>
      </w:pPr>
      <w:r w:rsidRPr="00E43C1D">
        <w:rPr>
          <w:color w:val="323232"/>
          <w:sz w:val="28"/>
          <w:szCs w:val="28"/>
        </w:rPr>
        <w:t>Для достижения данных целей молодежное правительство ставит и решает такие задачи, как:</w:t>
      </w:r>
    </w:p>
    <w:p w:rsidR="00E43C1D" w:rsidRPr="00E43C1D" w:rsidRDefault="00E43C1D" w:rsidP="00E43C1D">
      <w:pPr>
        <w:pStyle w:val="a8"/>
        <w:shd w:val="clear" w:color="auto" w:fill="FFFFFF"/>
        <w:spacing w:after="0"/>
        <w:ind w:firstLine="397"/>
        <w:jc w:val="both"/>
        <w:rPr>
          <w:color w:val="323232"/>
          <w:sz w:val="28"/>
          <w:szCs w:val="28"/>
        </w:rPr>
      </w:pPr>
      <w:r w:rsidRPr="00E43C1D">
        <w:rPr>
          <w:color w:val="323232"/>
          <w:sz w:val="28"/>
          <w:szCs w:val="28"/>
        </w:rPr>
        <w:t>- разработка проектов и программ развития в социальной, экономической сфере и выносит их на рассмотрение в соответствующие подразделения органов исполнительной власти Белгородской области, они, в свою очередь, содействуют реализации и внедрению этих программ для повышения уровня социально-экономического развития области, и улучшению условий для общественной жизни населения области;</w:t>
      </w:r>
    </w:p>
    <w:p w:rsidR="00E43C1D" w:rsidRPr="00E43C1D" w:rsidRDefault="00E43C1D" w:rsidP="00E43C1D">
      <w:pPr>
        <w:pStyle w:val="a8"/>
        <w:shd w:val="clear" w:color="auto" w:fill="FFFFFF"/>
        <w:spacing w:after="0"/>
        <w:ind w:firstLine="397"/>
        <w:jc w:val="both"/>
        <w:rPr>
          <w:color w:val="323232"/>
          <w:sz w:val="28"/>
          <w:szCs w:val="28"/>
        </w:rPr>
      </w:pPr>
      <w:r w:rsidRPr="00E43C1D">
        <w:rPr>
          <w:color w:val="323232"/>
          <w:sz w:val="28"/>
          <w:szCs w:val="28"/>
        </w:rPr>
        <w:t>- участие в рассмотрении  проектов, предложенных молодежным правительством, на заседаниях структурных подразделений органов исполнительной власти Белгородской области;</w:t>
      </w:r>
    </w:p>
    <w:p w:rsidR="00E43C1D" w:rsidRPr="00E43C1D" w:rsidRDefault="00E43C1D" w:rsidP="00E43C1D">
      <w:pPr>
        <w:pStyle w:val="a8"/>
        <w:shd w:val="clear" w:color="auto" w:fill="FFFFFF"/>
        <w:spacing w:after="0"/>
        <w:ind w:firstLine="397"/>
        <w:jc w:val="both"/>
        <w:rPr>
          <w:color w:val="323232"/>
          <w:sz w:val="28"/>
          <w:szCs w:val="28"/>
        </w:rPr>
      </w:pPr>
      <w:r w:rsidRPr="00E43C1D">
        <w:rPr>
          <w:color w:val="323232"/>
          <w:sz w:val="28"/>
          <w:szCs w:val="28"/>
        </w:rPr>
        <w:t>- участие во внедрении и реализации базовых направлений системы молодежной политики в тех рамках, которые приняты областными целевыми программами.</w:t>
      </w:r>
    </w:p>
    <w:p w:rsidR="00E43C1D" w:rsidRPr="00E43C1D" w:rsidRDefault="00E43C1D" w:rsidP="00E43C1D">
      <w:pPr>
        <w:pStyle w:val="a8"/>
        <w:shd w:val="clear" w:color="auto" w:fill="FFFFFF"/>
        <w:spacing w:after="0"/>
        <w:ind w:firstLine="397"/>
        <w:jc w:val="both"/>
        <w:rPr>
          <w:color w:val="323232"/>
          <w:sz w:val="28"/>
          <w:szCs w:val="28"/>
        </w:rPr>
      </w:pPr>
      <w:r w:rsidRPr="00E43C1D">
        <w:rPr>
          <w:color w:val="323232"/>
          <w:sz w:val="28"/>
          <w:szCs w:val="28"/>
        </w:rPr>
        <w:t>Молодежное правительство формируется на основе конкурса, где на основании результатов создаются структурные подразделения молодежного правительства, а также, избираются руководители этих подразделений, которые утверждаются приказом управления молодежной политики Белгородской области. Срок полномочий состава молодежного правительства - не более двух лет.</w:t>
      </w:r>
    </w:p>
    <w:p w:rsidR="00E43C1D" w:rsidRPr="00E43C1D" w:rsidRDefault="00E43C1D" w:rsidP="00E43C1D">
      <w:pPr>
        <w:pStyle w:val="a8"/>
        <w:shd w:val="clear" w:color="auto" w:fill="FFFFFF"/>
        <w:spacing w:after="0"/>
        <w:ind w:firstLine="397"/>
        <w:jc w:val="both"/>
        <w:rPr>
          <w:color w:val="323232"/>
          <w:sz w:val="28"/>
          <w:szCs w:val="28"/>
        </w:rPr>
      </w:pPr>
      <w:r w:rsidRPr="00E43C1D">
        <w:rPr>
          <w:color w:val="323232"/>
          <w:sz w:val="28"/>
          <w:szCs w:val="28"/>
        </w:rPr>
        <w:t xml:space="preserve">Таким образом, на наш взгляд, наиболее действенным средством формирования управленческих навыков молодежи Белгородской области </w:t>
      </w:r>
      <w:r w:rsidRPr="00E43C1D">
        <w:rPr>
          <w:color w:val="323232"/>
          <w:sz w:val="28"/>
          <w:szCs w:val="28"/>
        </w:rPr>
        <w:lastRenderedPageBreak/>
        <w:t>является поэтапная реализация молодежной политики, и в частности, функционирование молодежного правительства.</w:t>
      </w:r>
    </w:p>
    <w:p w:rsidR="00E43C1D" w:rsidRPr="00E43C1D" w:rsidRDefault="00E43C1D" w:rsidP="00E43C1D">
      <w:pPr>
        <w:pStyle w:val="a8"/>
        <w:shd w:val="clear" w:color="auto" w:fill="FFFFFF"/>
        <w:spacing w:after="0"/>
        <w:ind w:firstLine="397"/>
        <w:jc w:val="both"/>
        <w:rPr>
          <w:color w:val="323232"/>
          <w:sz w:val="28"/>
          <w:szCs w:val="28"/>
        </w:rPr>
      </w:pPr>
    </w:p>
    <w:p w:rsidR="00E43C1D" w:rsidRPr="00E43C1D" w:rsidRDefault="00E43C1D" w:rsidP="00E43C1D">
      <w:pPr>
        <w:pStyle w:val="a8"/>
        <w:shd w:val="clear" w:color="auto" w:fill="FFFFFF"/>
        <w:spacing w:after="0"/>
        <w:ind w:firstLine="397"/>
        <w:jc w:val="center"/>
        <w:rPr>
          <w:b/>
          <w:color w:val="323232"/>
          <w:sz w:val="28"/>
          <w:szCs w:val="28"/>
        </w:rPr>
      </w:pPr>
      <w:r w:rsidRPr="00E43C1D">
        <w:rPr>
          <w:b/>
          <w:color w:val="323232"/>
          <w:sz w:val="28"/>
          <w:szCs w:val="28"/>
        </w:rPr>
        <w:t>Список литературы</w:t>
      </w:r>
    </w:p>
    <w:p w:rsidR="00E43C1D" w:rsidRPr="00E43C1D" w:rsidRDefault="00E43C1D" w:rsidP="00E43C1D">
      <w:pPr>
        <w:pStyle w:val="a8"/>
        <w:numPr>
          <w:ilvl w:val="0"/>
          <w:numId w:val="65"/>
        </w:numPr>
        <w:shd w:val="clear" w:color="auto" w:fill="FFFFFF"/>
        <w:tabs>
          <w:tab w:val="left" w:pos="993"/>
        </w:tabs>
        <w:spacing w:before="0" w:beforeAutospacing="0" w:after="0" w:afterAutospacing="0"/>
        <w:ind w:left="0" w:firstLine="757"/>
        <w:jc w:val="both"/>
        <w:rPr>
          <w:color w:val="323232"/>
          <w:sz w:val="28"/>
          <w:szCs w:val="28"/>
        </w:rPr>
      </w:pPr>
      <w:r w:rsidRPr="00E43C1D">
        <w:rPr>
          <w:color w:val="323232"/>
          <w:sz w:val="28"/>
          <w:szCs w:val="28"/>
        </w:rPr>
        <w:t>Постановление губернатора Белгородской обл. от 08.09.2006 N 132 "О молодежном правительстве Белгородской области"</w:t>
      </w:r>
    </w:p>
    <w:p w:rsidR="00E43C1D" w:rsidRPr="00E43C1D" w:rsidRDefault="00E43C1D" w:rsidP="00E43C1D">
      <w:pPr>
        <w:pStyle w:val="a8"/>
        <w:numPr>
          <w:ilvl w:val="0"/>
          <w:numId w:val="65"/>
        </w:numPr>
        <w:shd w:val="clear" w:color="auto" w:fill="FFFFFF"/>
        <w:tabs>
          <w:tab w:val="left" w:pos="993"/>
        </w:tabs>
        <w:spacing w:before="0" w:beforeAutospacing="0" w:after="0" w:afterAutospacing="0"/>
        <w:ind w:left="0" w:firstLine="757"/>
        <w:jc w:val="both"/>
        <w:rPr>
          <w:color w:val="323232"/>
          <w:sz w:val="28"/>
          <w:szCs w:val="28"/>
        </w:rPr>
      </w:pPr>
      <w:r w:rsidRPr="00E43C1D">
        <w:rPr>
          <w:color w:val="323232"/>
          <w:sz w:val="28"/>
          <w:szCs w:val="28"/>
        </w:rPr>
        <w:t xml:space="preserve">Молодежное правительство Белгородской области [Электронный ресурс]. – Режим доступа:  </w:t>
      </w:r>
      <w:hyperlink r:id="rId76" w:history="1">
        <w:r w:rsidRPr="00E43C1D">
          <w:rPr>
            <w:color w:val="323232"/>
            <w:sz w:val="28"/>
            <w:szCs w:val="28"/>
          </w:rPr>
          <w:t>http://мп31.рф/</w:t>
        </w:r>
      </w:hyperlink>
      <w:r w:rsidRPr="00E43C1D">
        <w:rPr>
          <w:color w:val="323232"/>
          <w:sz w:val="28"/>
          <w:szCs w:val="28"/>
        </w:rPr>
        <w:t>ru. – Заглавие с экрана. – (Дата обращения: 10.11.2015).</w:t>
      </w:r>
    </w:p>
    <w:p w:rsidR="00E43C1D" w:rsidRDefault="00E43C1D" w:rsidP="00E43C1D">
      <w:pPr>
        <w:ind w:firstLine="454"/>
        <w:contextualSpacing/>
        <w:jc w:val="right"/>
        <w:rPr>
          <w:rFonts w:ascii="Times New Roman" w:hAnsi="Times New Roman"/>
          <w:b/>
          <w:sz w:val="20"/>
          <w:szCs w:val="24"/>
        </w:rPr>
      </w:pPr>
    </w:p>
    <w:p w:rsidR="00E43C1D" w:rsidRPr="00E43C1D" w:rsidRDefault="00E43C1D" w:rsidP="00E43C1D">
      <w:pPr>
        <w:ind w:firstLine="454"/>
        <w:contextualSpacing/>
        <w:jc w:val="right"/>
        <w:rPr>
          <w:rFonts w:ascii="Times New Roman" w:hAnsi="Times New Roman"/>
          <w:sz w:val="28"/>
          <w:szCs w:val="28"/>
        </w:rPr>
      </w:pPr>
      <w:r w:rsidRPr="00E43C1D">
        <w:rPr>
          <w:rFonts w:ascii="Times New Roman" w:hAnsi="Times New Roman"/>
          <w:b/>
          <w:sz w:val="28"/>
          <w:szCs w:val="28"/>
        </w:rPr>
        <w:t>Чернухина Е.А.</w:t>
      </w:r>
      <w:r w:rsidRPr="00E43C1D">
        <w:rPr>
          <w:rFonts w:ascii="Times New Roman" w:hAnsi="Times New Roman"/>
          <w:sz w:val="28"/>
          <w:szCs w:val="28"/>
        </w:rPr>
        <w:t>,</w:t>
      </w:r>
    </w:p>
    <w:p w:rsidR="00E43C1D" w:rsidRPr="00E43C1D" w:rsidRDefault="00E43C1D" w:rsidP="00E43C1D">
      <w:pPr>
        <w:pStyle w:val="msonormalcxspmiddle"/>
        <w:spacing w:before="0" w:beforeAutospacing="0" w:after="0" w:afterAutospacing="0"/>
        <w:ind w:firstLine="454"/>
        <w:contextualSpacing/>
        <w:jc w:val="right"/>
        <w:rPr>
          <w:i/>
          <w:sz w:val="28"/>
          <w:szCs w:val="28"/>
        </w:rPr>
      </w:pPr>
      <w:r w:rsidRPr="00E43C1D">
        <w:rPr>
          <w:i/>
          <w:sz w:val="28"/>
          <w:szCs w:val="28"/>
        </w:rPr>
        <w:t>студентка кафедры строительства и городского хозяйства</w:t>
      </w:r>
    </w:p>
    <w:p w:rsidR="00E43C1D" w:rsidRPr="00E43C1D" w:rsidRDefault="00E43C1D" w:rsidP="00E43C1D">
      <w:pPr>
        <w:pStyle w:val="msonormalcxspmiddle"/>
        <w:spacing w:before="0" w:beforeAutospacing="0" w:after="0" w:afterAutospacing="0"/>
        <w:ind w:firstLine="454"/>
        <w:contextualSpacing/>
        <w:jc w:val="right"/>
        <w:rPr>
          <w:i/>
          <w:sz w:val="28"/>
          <w:szCs w:val="28"/>
        </w:rPr>
      </w:pPr>
      <w:r w:rsidRPr="00E43C1D">
        <w:rPr>
          <w:i/>
          <w:sz w:val="28"/>
          <w:szCs w:val="28"/>
        </w:rPr>
        <w:t>Архитектурно-строительного института  БГТУ им. В.Г. Шухова,</w:t>
      </w:r>
    </w:p>
    <w:p w:rsidR="00E43C1D" w:rsidRPr="00E43C1D" w:rsidRDefault="00E43C1D" w:rsidP="00E43C1D">
      <w:pPr>
        <w:pStyle w:val="msonormalcxspmiddle"/>
        <w:spacing w:before="0" w:beforeAutospacing="0" w:after="0" w:afterAutospacing="0"/>
        <w:ind w:firstLine="454"/>
        <w:contextualSpacing/>
        <w:jc w:val="right"/>
        <w:rPr>
          <w:i/>
          <w:sz w:val="28"/>
          <w:szCs w:val="28"/>
        </w:rPr>
      </w:pPr>
      <w:r w:rsidRPr="00E43C1D">
        <w:rPr>
          <w:i/>
          <w:sz w:val="28"/>
          <w:szCs w:val="28"/>
        </w:rPr>
        <w:t xml:space="preserve">2 курс </w:t>
      </w:r>
    </w:p>
    <w:p w:rsidR="00E43C1D" w:rsidRPr="00E43C1D" w:rsidRDefault="00E43C1D" w:rsidP="00E43C1D">
      <w:pPr>
        <w:pStyle w:val="msonormalcxspmiddle"/>
        <w:spacing w:before="0" w:beforeAutospacing="0" w:after="0" w:afterAutospacing="0"/>
        <w:ind w:firstLine="454"/>
        <w:contextualSpacing/>
        <w:jc w:val="right"/>
        <w:rPr>
          <w:sz w:val="28"/>
          <w:szCs w:val="28"/>
        </w:rPr>
      </w:pPr>
      <w:r w:rsidRPr="00E43C1D">
        <w:rPr>
          <w:i/>
          <w:sz w:val="28"/>
          <w:szCs w:val="28"/>
        </w:rPr>
        <w:t xml:space="preserve">Научный руководитель </w:t>
      </w:r>
      <w:r w:rsidRPr="00E43C1D">
        <w:rPr>
          <w:b/>
          <w:sz w:val="28"/>
          <w:szCs w:val="28"/>
        </w:rPr>
        <w:t>Колотушкин А.А.</w:t>
      </w:r>
      <w:r w:rsidRPr="00E43C1D">
        <w:rPr>
          <w:sz w:val="28"/>
          <w:szCs w:val="28"/>
        </w:rPr>
        <w:t xml:space="preserve">, </w:t>
      </w:r>
    </w:p>
    <w:p w:rsidR="00E43C1D" w:rsidRPr="00E43C1D" w:rsidRDefault="00E43C1D" w:rsidP="00E43C1D">
      <w:pPr>
        <w:pStyle w:val="msonormalcxspmiddle"/>
        <w:spacing w:before="0" w:beforeAutospacing="0" w:after="0" w:afterAutospacing="0"/>
        <w:ind w:firstLine="454"/>
        <w:contextualSpacing/>
        <w:jc w:val="right"/>
        <w:rPr>
          <w:i/>
          <w:sz w:val="28"/>
          <w:szCs w:val="28"/>
        </w:rPr>
      </w:pPr>
      <w:r w:rsidRPr="00E43C1D">
        <w:rPr>
          <w:i/>
          <w:sz w:val="28"/>
          <w:szCs w:val="28"/>
        </w:rPr>
        <w:t xml:space="preserve">канд. ист. наук, старший преподаватель </w:t>
      </w:r>
    </w:p>
    <w:p w:rsidR="00E43C1D" w:rsidRPr="00E43C1D" w:rsidRDefault="00E43C1D" w:rsidP="00E43C1D">
      <w:pPr>
        <w:pStyle w:val="msonormalcxspmiddle"/>
        <w:spacing w:before="0" w:beforeAutospacing="0" w:after="0" w:afterAutospacing="0"/>
        <w:ind w:firstLine="454"/>
        <w:contextualSpacing/>
        <w:jc w:val="right"/>
        <w:rPr>
          <w:i/>
          <w:sz w:val="28"/>
          <w:szCs w:val="28"/>
        </w:rPr>
      </w:pPr>
      <w:r w:rsidRPr="00E43C1D">
        <w:rPr>
          <w:i/>
          <w:sz w:val="28"/>
          <w:szCs w:val="28"/>
        </w:rPr>
        <w:t>кафедры социологии и управления БГТУ им. В.Г. Шухова</w:t>
      </w:r>
    </w:p>
    <w:p w:rsidR="00E43C1D" w:rsidRPr="00E43C1D" w:rsidRDefault="00E43C1D" w:rsidP="00E43C1D">
      <w:pPr>
        <w:pStyle w:val="msonormalcxspmiddle"/>
        <w:spacing w:after="0" w:afterAutospacing="0"/>
        <w:ind w:firstLine="454"/>
        <w:contextualSpacing/>
        <w:jc w:val="right"/>
        <w:rPr>
          <w:i/>
          <w:sz w:val="28"/>
          <w:szCs w:val="28"/>
        </w:rPr>
      </w:pPr>
    </w:p>
    <w:p w:rsidR="00E43C1D" w:rsidRPr="00E43C1D" w:rsidRDefault="00E43C1D" w:rsidP="00E43C1D">
      <w:pPr>
        <w:pStyle w:val="msonormalcxspmiddle"/>
        <w:tabs>
          <w:tab w:val="num" w:pos="720"/>
        </w:tabs>
        <w:spacing w:after="0" w:afterAutospacing="0"/>
        <w:ind w:firstLine="454"/>
        <w:contextualSpacing/>
        <w:jc w:val="center"/>
        <w:rPr>
          <w:b/>
          <w:bCs/>
          <w:sz w:val="28"/>
          <w:szCs w:val="28"/>
        </w:rPr>
      </w:pPr>
      <w:r w:rsidRPr="00E43C1D">
        <w:rPr>
          <w:b/>
          <w:bCs/>
          <w:sz w:val="28"/>
          <w:szCs w:val="28"/>
        </w:rPr>
        <w:t>ОСНОВНЫЕ СОВРЕМЕННЫЕ ПРОБЛЕМЫ ТРУДОУСТРОЙСТВА МОЛОДЫХ СПЕЦИАЛИСТОВ В РОССИИ</w:t>
      </w:r>
    </w:p>
    <w:p w:rsidR="00E43C1D" w:rsidRPr="00E43C1D" w:rsidRDefault="00E43C1D" w:rsidP="00E43C1D">
      <w:pPr>
        <w:pStyle w:val="msonormalcxspmiddle"/>
        <w:spacing w:after="0" w:afterAutospacing="0"/>
        <w:ind w:firstLine="454"/>
        <w:contextualSpacing/>
        <w:jc w:val="both"/>
        <w:rPr>
          <w:sz w:val="28"/>
          <w:szCs w:val="28"/>
        </w:rPr>
      </w:pP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Как известно, безработица представляет собой достаточно сложное социально-экономическое явление, выражающееся в наличии экономически активного населения, которое желает работать как по условиям найма, так и в рамках собственного дела, но не может реализовать свои способности по причине отсутствия вакантных рабочих мест и не имеет в связи с этим основного дохода. Законодательство РФ гласит, что безработными являются трудоспособные граждане без работы и трудовых доходов, проживающие на территории страны и находящиеся на учете в службе занятости по месту жительства в поисках работы, и готовые в случае ее нахождения приступить к выполнению своих обязанностей [2, с. 23]. Не могут считаться безработными, согласно закону, лица, которые не достигли возраста 16 лет и которые обучаются в учебных заведениях на очной форме.</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 xml:space="preserve">Возникновение безработицы связано с возникновением дефицита рабочих мест. Государство не в силах обеспечить каждого желающего местом работы. Однако оно должно держать ситуацию под контролем. Так, современные процессы, протекающие на рынке труда, должны тщательно исследоваться, выявляться должны и последствия дальнейшего роста уровня безработицы. Только так можно уменьшить число неработающих граждан. Под контролем должна быть и социальная деятельность соответствующих органов по взаимодействию с категориями трудоспособной, но по ряду причин безработной, части населения. Особенно пристальное внимание </w:t>
      </w:r>
      <w:r w:rsidRPr="00E43C1D">
        <w:rPr>
          <w:sz w:val="28"/>
          <w:szCs w:val="28"/>
        </w:rPr>
        <w:lastRenderedPageBreak/>
        <w:t>должно быть обращено на молодежь, являющуюся будущим нашей необъятной страны. Востребованность их на рынке труда должна быть на максимальном уровне.</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Рассмотрим как обстоят дела с положением современной российской молодежи на рынке труда. Важность обращения особого внимания на эту категорию населения обуславливается, прежде всего, тем, что молодежь составляет примерно 35% трудоспособного населения Российской Федерации. К тому же от стартовых условий деятельности молодых рабочих кадров зависит развитие государства в дальнейшем. Вместе с тем, молодежь является одной из наиболее уязвимых категорий, поэтому оставлять ее без государственного внимания нельзя ни в коем случае.</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 xml:space="preserve">Трудоустройство молодежи из года в год как социальная проблема не теряет своей значимости. Она по-прежнему является одной из особо острых в сфере трудовых отношений. На современном российском рынке труда достаточно сильны позиции работающего старшего поколения, воспитанного на принципах преобладания общественных интересов над интересами частными. Однако новые ценности рыночной экономики также вовсю дают о себе знать. Среди молодежи преобладает установка на достижение материального благополучия и высокого социального статуса. </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 xml:space="preserve">Скажем несколько слов о трудовой мотивации современных молодых работников. Ученый Е.Г. Слуцкий выделил несколько типов трудовой мотивации: </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 xml:space="preserve">1) ценностный тип (для молодого человека интересная работа является главной ценностью в рабочей деятельности); </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 xml:space="preserve">2) смешанный тип (человек серьезно относится к работе, но у него имеются и другие не связанные с трудоустройством интересы и потребности, к примеру, воспитание детей); </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 xml:space="preserve">3) инструментальный тип (работа является основным средством достижения поставленных жизненных целей): </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 xml:space="preserve">- материальная мотивация (около 40% представителей молодежи); </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 xml:space="preserve">- статусная мотивация (около 15%); </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 xml:space="preserve">- мотивация развития и самореализации (для обладателей творческих профессий); </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4) молодые люди, не склонные рассматривать трудовую деятельность как значимую ценность.</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Необходимо отметить, что в последнее время все большее число молодых людей рассматривает получение полноценного образования необходимым условием достижения желаемого общественного статуса и более высокого материального положения. Овладение образованием считается молодежью также и  определенной гарантией от возможной безработицы. Профессиональное обучение становится важнейшей составляющей инфраструктуры рынка труда, которая в какой-то степени играет роль своеобразного баланса между показателями спроса и предложения труда.</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lastRenderedPageBreak/>
        <w:t xml:space="preserve">Решение проблем трудоустройства молодого поколения невозможно без активной помощи государства как на самом верхнем уровне, так и на уровне региональной власти. Наиболее эффективно производить снижение безработицы в рамках тесного взаимодействия государственных властных органов, службы занятости, учреждений образовательной сферы и учреждений по делам молодежи [3, с. 34]. Также проблема трудоустройства молодежи может решаться исключительно за счет обеспечения успешной конкуренции данной категории населения с прочими российскими социальными группами. Вот только основная трудность состоит в том, что возможности этой конкуренции были и остаются весьма ограниченными. Главенствующая причина этого факта состоит в кризисе системы профессиональной подготовки. Прежде всего, то соотношение специальностей выпускников ссузов и вузов, которое было характерно для советского времени, не могло соответствовать потребностям в одночасье изменившейся экономической и социальной жизни страны. При этом система отечественного образования обнаружила свою чрезмерную инерционность и приспосабливалась к запросам времени весьма «неуклюже». </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Имело место «перепроизводство» специальностей, связанных с материальным производством в начале периода реформ 1990-х гг. и аналогичное «перепроизводство» экономических и юридических специальностей в 2000-х гг. Сейчас особо престижно среди молодежи получать образование экономиста и юриста, однако востребованность данных профессий на рынке труда достаточно невысокая. Рынок труда ими попросту перенасыщен [5].</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Также оказалась разрушенной система профориентационной работы. Данную работу пришлось на себя взять отнюдь не учебным заведениям, а учреждениям, призванным бороться с безработицей. Все это не было лишь результатом просчетов при проведении реформ. Свою негативную роль сыграла и нерациональная организация образования, его несогласованность с нуждами экономики. Следствием этого было невысокое качество профессиональной подготовки отечественной молодежи и принципиальная невостребованность специальностей большой доли молодых выпускников на рынке труда. Конкурентоспособность в конечном итоге снижалась, а трудоустройство для молодых людей становилось более проблематичным [1, с. 40].</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Современные реалии зачастую таковы, что после окончания ссуза или вуза вчерашний студент идет работать не по специальности. Первой причиной является ошибка с выбором места учебы, допущенная учащимся. Представления школьника о желаемой специальности далеко не всегда оказываются реалистичными. Реальные условия труда и его материальное стимулирование зачастую не оправдывают первоначальных надежд. Слабая профориентационная работа со стороны учебных заведений, в особенности школ, является фактором, усугубляющим неправильный выбор специальности.</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lastRenderedPageBreak/>
        <w:t xml:space="preserve">Другая причина кроется в желании многих молодых людей любой ценой получить диплом о среднем специальном или высшем образовании. Конкретная специальность, которая реально может пригодиться в дальнейшем, их мало интересует. Выбор специальности осуществляется по принципу наличия небольшого конкурса. Тем самым, куда легче пробиться, туда и поступают. Так и получается, что в дальнейшем агрономы работают программистами, программисты трудятся в должности продавцов и т.д. [4] </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Третья причина состоит в том, что многим выпускникам приходится искать работу не по специальности из-за отсутствия опыта работы, необходимого для устройства на множество рабочих мест. Многие работодатели не хотят тратить время и средства на дополнительное обучение кандидата на должность, им нужен уже готовый специалист, который может начать выполнять свои трудовые обязанности в полной мере сразу же после трудоустройства. Чтобы не стать заложником третьей указанной причины, учащийся вуза должен начинать заботиться о приобретении опыта работы еще в период учебы, однако делать это необходимо не во вред учебной деятельности.</w:t>
      </w:r>
    </w:p>
    <w:p w:rsidR="00E43C1D" w:rsidRPr="00E43C1D" w:rsidRDefault="00E43C1D" w:rsidP="00E43C1D">
      <w:pPr>
        <w:pStyle w:val="msonormalcxspmiddle"/>
        <w:spacing w:after="0" w:afterAutospacing="0"/>
        <w:ind w:firstLine="454"/>
        <w:contextualSpacing/>
        <w:jc w:val="both"/>
        <w:rPr>
          <w:sz w:val="28"/>
          <w:szCs w:val="28"/>
        </w:rPr>
      </w:pPr>
      <w:r w:rsidRPr="00E43C1D">
        <w:rPr>
          <w:sz w:val="28"/>
          <w:szCs w:val="28"/>
        </w:rPr>
        <w:t>Таким образом, сложившаяся современная ситуация на российском молодежном рынке труда является достаточно напряженной. Проблемы трудовой занятости молодежи во многом связаны с объективными процессами: сокращением рождаемости, ухудшением физического и психического состояния здоровья, снижением уровня жизни населения и влиянием социально-экономических факторов на образ жизни молодого поколения. Трудовая социализация молодежи происходит в условиях противоречивых и неоднозначных структурных изменений в политической, экономической, социальной и духовной сферах. Поскольку молодежный контингент крайне неоднороден по возрасту, образовательному и профессиональному уровню, каждый член общества нуждается в особом подходе к решению проблемы трудовой занятости.</w:t>
      </w:r>
    </w:p>
    <w:p w:rsidR="00E43C1D" w:rsidRPr="00E43C1D" w:rsidRDefault="00E43C1D" w:rsidP="00E43C1D">
      <w:pPr>
        <w:pStyle w:val="msonormalcxspmiddle"/>
        <w:spacing w:after="0" w:afterAutospacing="0"/>
        <w:ind w:firstLine="454"/>
        <w:contextualSpacing/>
        <w:jc w:val="center"/>
        <w:rPr>
          <w:sz w:val="28"/>
          <w:szCs w:val="28"/>
        </w:rPr>
      </w:pPr>
    </w:p>
    <w:p w:rsidR="00E43C1D" w:rsidRPr="00E43C1D" w:rsidRDefault="00E43C1D" w:rsidP="00E43C1D">
      <w:pPr>
        <w:pStyle w:val="msonormalcxsplast"/>
        <w:spacing w:after="0" w:afterAutospacing="0"/>
        <w:ind w:firstLine="454"/>
        <w:contextualSpacing/>
        <w:jc w:val="center"/>
        <w:rPr>
          <w:b/>
          <w:sz w:val="28"/>
          <w:szCs w:val="28"/>
          <w:lang w:val="en-US"/>
        </w:rPr>
      </w:pPr>
      <w:r w:rsidRPr="00E43C1D">
        <w:rPr>
          <w:b/>
          <w:sz w:val="28"/>
          <w:szCs w:val="28"/>
        </w:rPr>
        <w:t>Список литературы</w:t>
      </w:r>
    </w:p>
    <w:p w:rsidR="00E43C1D" w:rsidRPr="00E43C1D" w:rsidRDefault="00E43C1D" w:rsidP="00E43C1D">
      <w:pPr>
        <w:pStyle w:val="a7"/>
        <w:numPr>
          <w:ilvl w:val="0"/>
          <w:numId w:val="66"/>
        </w:numPr>
        <w:spacing w:after="0" w:line="240" w:lineRule="auto"/>
        <w:ind w:left="0" w:firstLine="454"/>
        <w:jc w:val="both"/>
        <w:rPr>
          <w:rFonts w:ascii="Times New Roman" w:hAnsi="Times New Roman"/>
          <w:sz w:val="28"/>
          <w:szCs w:val="28"/>
        </w:rPr>
      </w:pPr>
      <w:r w:rsidRPr="00E43C1D">
        <w:rPr>
          <w:rFonts w:ascii="Times New Roman" w:hAnsi="Times New Roman"/>
          <w:sz w:val="28"/>
          <w:szCs w:val="28"/>
        </w:rPr>
        <w:t>Брайер К.Х. Безработица и неполная занятость // Социс. 1993. № 10. С. 38-59.</w:t>
      </w:r>
    </w:p>
    <w:p w:rsidR="00E43C1D" w:rsidRPr="00E43C1D" w:rsidRDefault="00E43C1D" w:rsidP="00E43C1D">
      <w:pPr>
        <w:numPr>
          <w:ilvl w:val="0"/>
          <w:numId w:val="66"/>
        </w:numPr>
        <w:ind w:left="0" w:firstLine="454"/>
        <w:contextualSpacing/>
        <w:jc w:val="both"/>
        <w:rPr>
          <w:rFonts w:ascii="Times New Roman" w:hAnsi="Times New Roman"/>
          <w:sz w:val="28"/>
          <w:szCs w:val="28"/>
        </w:rPr>
      </w:pPr>
      <w:r w:rsidRPr="00E43C1D">
        <w:rPr>
          <w:rFonts w:ascii="Times New Roman" w:hAnsi="Times New Roman"/>
          <w:sz w:val="28"/>
          <w:szCs w:val="28"/>
        </w:rPr>
        <w:t>Герций Ю. Занятость и рынок труда // Человеческие ресурсы. 2002. № 2. С. 22-25.</w:t>
      </w:r>
    </w:p>
    <w:p w:rsidR="00E43C1D" w:rsidRPr="00E43C1D" w:rsidRDefault="00E43C1D" w:rsidP="00E43C1D">
      <w:pPr>
        <w:numPr>
          <w:ilvl w:val="0"/>
          <w:numId w:val="66"/>
        </w:numPr>
        <w:ind w:left="0" w:firstLine="454"/>
        <w:contextualSpacing/>
        <w:jc w:val="both"/>
        <w:rPr>
          <w:rFonts w:ascii="Times New Roman" w:hAnsi="Times New Roman"/>
          <w:sz w:val="28"/>
          <w:szCs w:val="28"/>
        </w:rPr>
      </w:pPr>
      <w:r w:rsidRPr="00E43C1D">
        <w:rPr>
          <w:rFonts w:ascii="Times New Roman" w:hAnsi="Times New Roman"/>
          <w:sz w:val="28"/>
          <w:szCs w:val="28"/>
        </w:rPr>
        <w:t xml:space="preserve">Козлова Л.А, Самуйлова Л.Э, Логинова Ю.А., Рощин Д.Н., Тарасова С.В. Технологии поиска, отбора и адаптации персонала в компании. </w:t>
      </w:r>
      <w:r w:rsidRPr="00E43C1D">
        <w:rPr>
          <w:rFonts w:ascii="Times New Roman" w:hAnsi="Times New Roman"/>
          <w:sz w:val="28"/>
          <w:szCs w:val="28"/>
          <w:shd w:val="clear" w:color="auto" w:fill="FFFFFF"/>
        </w:rPr>
        <w:t>М: Кнорус, 2008. 341 c.</w:t>
      </w:r>
    </w:p>
    <w:p w:rsidR="00E43C1D" w:rsidRPr="00E43C1D" w:rsidRDefault="00E43C1D" w:rsidP="00E43C1D">
      <w:pPr>
        <w:numPr>
          <w:ilvl w:val="0"/>
          <w:numId w:val="66"/>
        </w:numPr>
        <w:ind w:left="0" w:firstLine="454"/>
        <w:contextualSpacing/>
        <w:jc w:val="both"/>
        <w:rPr>
          <w:rFonts w:ascii="Times New Roman" w:hAnsi="Times New Roman"/>
          <w:sz w:val="28"/>
          <w:szCs w:val="28"/>
        </w:rPr>
      </w:pPr>
      <w:r w:rsidRPr="00E43C1D">
        <w:rPr>
          <w:rFonts w:ascii="Times New Roman" w:hAnsi="Times New Roman"/>
          <w:sz w:val="28"/>
          <w:szCs w:val="28"/>
        </w:rPr>
        <w:t>Почему выпускники вузов работают не по специальности. [Электронный ресурс]. URL: http://prouchebu.com/work_for_graduates/ (дата обращения: 11.04.2016).</w:t>
      </w:r>
    </w:p>
    <w:p w:rsidR="00E43C1D" w:rsidRPr="00E43C1D" w:rsidRDefault="00E43C1D" w:rsidP="00E43C1D">
      <w:pPr>
        <w:numPr>
          <w:ilvl w:val="0"/>
          <w:numId w:val="66"/>
        </w:numPr>
        <w:ind w:left="0" w:firstLine="454"/>
        <w:contextualSpacing/>
        <w:jc w:val="both"/>
        <w:rPr>
          <w:rFonts w:ascii="Times New Roman" w:hAnsi="Times New Roman"/>
          <w:sz w:val="28"/>
          <w:szCs w:val="28"/>
        </w:rPr>
      </w:pPr>
      <w:r w:rsidRPr="00E43C1D">
        <w:rPr>
          <w:rFonts w:ascii="Times New Roman" w:hAnsi="Times New Roman"/>
          <w:bCs/>
          <w:kern w:val="36"/>
          <w:sz w:val="28"/>
          <w:szCs w:val="28"/>
        </w:rPr>
        <w:lastRenderedPageBreak/>
        <w:t xml:space="preserve">Почему так много «лишних» юристов и экономистов? </w:t>
      </w:r>
      <w:r w:rsidRPr="00E43C1D">
        <w:rPr>
          <w:rFonts w:ascii="Times New Roman" w:hAnsi="Times New Roman"/>
          <w:sz w:val="28"/>
          <w:szCs w:val="28"/>
        </w:rPr>
        <w:t>[Электронный ресурс]. URL: http://prouchebu.com/spez_urist_ekonom/ (дата обращения: 11.04.2016).</w:t>
      </w:r>
    </w:p>
    <w:p w:rsidR="00E43C1D" w:rsidRDefault="00E43C1D" w:rsidP="00E43C1D">
      <w:pPr>
        <w:ind w:firstLine="454"/>
        <w:jc w:val="right"/>
        <w:rPr>
          <w:rFonts w:ascii="Times New Roman" w:hAnsi="Times New Roman"/>
          <w:b/>
          <w:sz w:val="28"/>
          <w:szCs w:val="28"/>
        </w:rPr>
      </w:pPr>
    </w:p>
    <w:p w:rsidR="00E43C1D" w:rsidRPr="00BB659D" w:rsidRDefault="00E43C1D" w:rsidP="00E43C1D">
      <w:pPr>
        <w:ind w:firstLine="454"/>
        <w:jc w:val="right"/>
        <w:rPr>
          <w:rFonts w:ascii="Times New Roman" w:hAnsi="Times New Roman"/>
          <w:b/>
          <w:sz w:val="28"/>
          <w:szCs w:val="28"/>
        </w:rPr>
      </w:pPr>
      <w:r w:rsidRPr="00BB659D">
        <w:rPr>
          <w:rFonts w:ascii="Times New Roman" w:hAnsi="Times New Roman"/>
          <w:b/>
          <w:sz w:val="28"/>
          <w:szCs w:val="28"/>
        </w:rPr>
        <w:t>Яременко Р.П.</w:t>
      </w:r>
    </w:p>
    <w:p w:rsidR="00E43C1D" w:rsidRPr="00BB659D" w:rsidRDefault="00E43C1D" w:rsidP="00E43C1D">
      <w:pPr>
        <w:ind w:firstLine="454"/>
        <w:jc w:val="right"/>
        <w:rPr>
          <w:rFonts w:ascii="Times New Roman" w:hAnsi="Times New Roman"/>
          <w:i/>
          <w:sz w:val="28"/>
          <w:szCs w:val="28"/>
        </w:rPr>
      </w:pPr>
      <w:r w:rsidRPr="00BB659D">
        <w:rPr>
          <w:rFonts w:ascii="Times New Roman" w:hAnsi="Times New Roman"/>
          <w:i/>
          <w:sz w:val="28"/>
          <w:szCs w:val="28"/>
        </w:rPr>
        <w:t xml:space="preserve">студент кафедры эксплуатации и организации </w:t>
      </w:r>
    </w:p>
    <w:p w:rsidR="00E43C1D" w:rsidRPr="00BB659D" w:rsidRDefault="00E43C1D" w:rsidP="00E43C1D">
      <w:pPr>
        <w:ind w:firstLine="454"/>
        <w:jc w:val="right"/>
        <w:rPr>
          <w:rFonts w:ascii="Times New Roman" w:hAnsi="Times New Roman"/>
          <w:i/>
          <w:sz w:val="28"/>
          <w:szCs w:val="28"/>
        </w:rPr>
      </w:pPr>
      <w:r w:rsidRPr="00BB659D">
        <w:rPr>
          <w:rFonts w:ascii="Times New Roman" w:hAnsi="Times New Roman"/>
          <w:i/>
          <w:sz w:val="28"/>
          <w:szCs w:val="28"/>
        </w:rPr>
        <w:t>движения автотранспорта</w:t>
      </w:r>
    </w:p>
    <w:p w:rsidR="00E43C1D" w:rsidRPr="00BB659D" w:rsidRDefault="00E43C1D" w:rsidP="00E43C1D">
      <w:pPr>
        <w:ind w:firstLine="454"/>
        <w:jc w:val="right"/>
        <w:rPr>
          <w:rFonts w:ascii="Times New Roman" w:hAnsi="Times New Roman"/>
          <w:i/>
          <w:sz w:val="28"/>
          <w:szCs w:val="28"/>
        </w:rPr>
      </w:pPr>
      <w:r w:rsidRPr="00BB659D">
        <w:rPr>
          <w:rFonts w:ascii="Times New Roman" w:hAnsi="Times New Roman"/>
          <w:i/>
          <w:sz w:val="28"/>
          <w:szCs w:val="28"/>
        </w:rPr>
        <w:t>Транспортно-технологического института БГТУ</w:t>
      </w:r>
    </w:p>
    <w:p w:rsidR="00E43C1D" w:rsidRPr="00BB659D" w:rsidRDefault="00E43C1D" w:rsidP="00E43C1D">
      <w:pPr>
        <w:ind w:firstLine="454"/>
        <w:jc w:val="right"/>
        <w:rPr>
          <w:rFonts w:ascii="Times New Roman" w:hAnsi="Times New Roman"/>
          <w:i/>
          <w:sz w:val="28"/>
          <w:szCs w:val="28"/>
        </w:rPr>
      </w:pPr>
      <w:r w:rsidRPr="00BB659D">
        <w:rPr>
          <w:rFonts w:ascii="Times New Roman" w:hAnsi="Times New Roman"/>
          <w:i/>
          <w:sz w:val="28"/>
          <w:szCs w:val="28"/>
        </w:rPr>
        <w:t>им. В.Г.Шухова</w:t>
      </w:r>
    </w:p>
    <w:p w:rsidR="00E43C1D" w:rsidRPr="00BB659D" w:rsidRDefault="00E43C1D" w:rsidP="00E43C1D">
      <w:pPr>
        <w:ind w:firstLine="454"/>
        <w:jc w:val="right"/>
        <w:rPr>
          <w:rFonts w:ascii="Times New Roman" w:hAnsi="Times New Roman"/>
          <w:i/>
          <w:sz w:val="28"/>
          <w:szCs w:val="28"/>
        </w:rPr>
      </w:pPr>
      <w:r w:rsidRPr="00BB659D">
        <w:rPr>
          <w:rFonts w:ascii="Times New Roman" w:hAnsi="Times New Roman"/>
          <w:i/>
          <w:sz w:val="28"/>
          <w:szCs w:val="28"/>
        </w:rPr>
        <w:t>3 курс</w:t>
      </w:r>
    </w:p>
    <w:p w:rsidR="00E43C1D" w:rsidRPr="00BB659D" w:rsidRDefault="00E43C1D" w:rsidP="00E43C1D">
      <w:pPr>
        <w:ind w:firstLine="454"/>
        <w:jc w:val="right"/>
        <w:rPr>
          <w:rFonts w:ascii="Times New Roman" w:hAnsi="Times New Roman"/>
          <w:b/>
          <w:sz w:val="28"/>
          <w:szCs w:val="28"/>
        </w:rPr>
      </w:pPr>
      <w:r w:rsidRPr="00BB659D">
        <w:rPr>
          <w:rFonts w:ascii="Times New Roman" w:hAnsi="Times New Roman"/>
          <w:i/>
          <w:sz w:val="28"/>
          <w:szCs w:val="28"/>
        </w:rPr>
        <w:t xml:space="preserve">Научный руководитель </w:t>
      </w:r>
      <w:r w:rsidRPr="00BB659D">
        <w:rPr>
          <w:rFonts w:ascii="Times New Roman" w:hAnsi="Times New Roman"/>
          <w:b/>
          <w:sz w:val="28"/>
          <w:szCs w:val="28"/>
        </w:rPr>
        <w:t xml:space="preserve"> Гузаиров В.Ш.</w:t>
      </w:r>
    </w:p>
    <w:p w:rsidR="00E43C1D" w:rsidRPr="00BB659D" w:rsidRDefault="00E43C1D" w:rsidP="00E43C1D">
      <w:pPr>
        <w:ind w:firstLine="454"/>
        <w:jc w:val="right"/>
        <w:rPr>
          <w:rFonts w:ascii="Times New Roman" w:hAnsi="Times New Roman"/>
          <w:i/>
          <w:sz w:val="28"/>
          <w:szCs w:val="28"/>
        </w:rPr>
      </w:pPr>
      <w:r w:rsidRPr="00BB659D">
        <w:rPr>
          <w:rFonts w:ascii="Times New Roman" w:hAnsi="Times New Roman"/>
          <w:i/>
          <w:sz w:val="28"/>
          <w:szCs w:val="28"/>
        </w:rPr>
        <w:t>канд. соц. наук, проф.</w:t>
      </w:r>
    </w:p>
    <w:p w:rsidR="00E43C1D" w:rsidRPr="00BB659D" w:rsidRDefault="00E43C1D" w:rsidP="00E43C1D">
      <w:pPr>
        <w:ind w:firstLine="454"/>
        <w:jc w:val="right"/>
        <w:rPr>
          <w:rFonts w:ascii="Times New Roman" w:hAnsi="Times New Roman"/>
          <w:i/>
          <w:sz w:val="28"/>
          <w:szCs w:val="28"/>
        </w:rPr>
      </w:pPr>
      <w:r w:rsidRPr="00BB659D">
        <w:rPr>
          <w:rFonts w:ascii="Times New Roman" w:hAnsi="Times New Roman"/>
          <w:i/>
          <w:sz w:val="28"/>
          <w:szCs w:val="28"/>
        </w:rPr>
        <w:t>кафедры социологии и управления БГТУ им. В.Г.Шухова</w:t>
      </w:r>
    </w:p>
    <w:p w:rsidR="00E43C1D" w:rsidRPr="00BB659D" w:rsidRDefault="00E43C1D" w:rsidP="00E43C1D">
      <w:pPr>
        <w:ind w:firstLine="454"/>
        <w:jc w:val="right"/>
        <w:rPr>
          <w:rFonts w:ascii="Times New Roman" w:hAnsi="Times New Roman"/>
          <w:i/>
          <w:sz w:val="28"/>
          <w:szCs w:val="28"/>
        </w:rPr>
      </w:pPr>
    </w:p>
    <w:p w:rsidR="00E43C1D" w:rsidRPr="00BB659D" w:rsidRDefault="00E43C1D" w:rsidP="00E43C1D">
      <w:pPr>
        <w:ind w:firstLine="454"/>
        <w:jc w:val="center"/>
        <w:rPr>
          <w:rFonts w:ascii="Times New Roman" w:hAnsi="Times New Roman"/>
          <w:b/>
          <w:sz w:val="28"/>
          <w:szCs w:val="28"/>
        </w:rPr>
      </w:pPr>
      <w:r w:rsidRPr="00BB659D">
        <w:rPr>
          <w:rFonts w:ascii="Times New Roman" w:hAnsi="Times New Roman"/>
          <w:b/>
          <w:sz w:val="28"/>
          <w:szCs w:val="28"/>
        </w:rPr>
        <w:t>ПРОБЛЕМЫ ПРОФЕССИОНАЛЬНОГО СТАНОВЛЕНИЯ И ТРУДОУСТРОЙСТВА МОЛОДЫХ СПЕЦИАЛИСТОВ</w:t>
      </w:r>
    </w:p>
    <w:p w:rsidR="00E43C1D" w:rsidRPr="00BB659D" w:rsidRDefault="00E43C1D" w:rsidP="00E43C1D">
      <w:pPr>
        <w:ind w:firstLine="454"/>
        <w:jc w:val="right"/>
        <w:rPr>
          <w:rFonts w:ascii="Times New Roman" w:hAnsi="Times New Roman"/>
          <w:i/>
          <w:sz w:val="28"/>
          <w:szCs w:val="28"/>
        </w:rPr>
      </w:pPr>
    </w:p>
    <w:p w:rsidR="00E43C1D" w:rsidRPr="00BB659D" w:rsidRDefault="00E43C1D" w:rsidP="00E43C1D">
      <w:pPr>
        <w:ind w:firstLine="454"/>
        <w:jc w:val="both"/>
        <w:rPr>
          <w:rFonts w:ascii="Times New Roman" w:hAnsi="Times New Roman"/>
          <w:sz w:val="28"/>
          <w:szCs w:val="28"/>
        </w:rPr>
      </w:pPr>
      <w:r w:rsidRPr="00BB659D">
        <w:rPr>
          <w:rFonts w:ascii="Times New Roman" w:hAnsi="Times New Roman"/>
          <w:sz w:val="28"/>
          <w:szCs w:val="28"/>
        </w:rPr>
        <w:tab/>
        <w:t>В настоящее время все более актуальными становятся проблемы трудоустройства выпускников ВУЗов, наиболее полной реализации их профессионального потенциала. Молодые люди, выходящие на рынок труда после окончания учебных заведений, неизбежно сталкиваются с многочисленными сложностями.</w:t>
      </w:r>
    </w:p>
    <w:p w:rsidR="00E43C1D" w:rsidRPr="00BB659D" w:rsidRDefault="00E43C1D" w:rsidP="00E43C1D">
      <w:pPr>
        <w:ind w:firstLine="454"/>
        <w:jc w:val="both"/>
        <w:rPr>
          <w:rFonts w:ascii="Times New Roman" w:hAnsi="Times New Roman"/>
          <w:sz w:val="28"/>
          <w:szCs w:val="28"/>
          <w:shd w:val="clear" w:color="auto" w:fill="FFFFFF"/>
        </w:rPr>
      </w:pPr>
      <w:r w:rsidRPr="00BB659D">
        <w:rPr>
          <w:rFonts w:ascii="Times New Roman" w:hAnsi="Times New Roman"/>
          <w:sz w:val="28"/>
          <w:szCs w:val="28"/>
          <w:shd w:val="clear" w:color="auto" w:fill="FFFFFF"/>
        </w:rPr>
        <w:tab/>
        <w:t>Ввиду того, что студентам требуются  дополнительные специальные знания и повышение квалификации, затрудняется  трудоустройство по полученной в вузе специальности, молодые специалисты нуждаются в профессиональной переподготовке и получении еще одного высшего образования, что в свою очередь приводит к  немалым финансовым и временным затратам.</w:t>
      </w:r>
    </w:p>
    <w:p w:rsidR="00E43C1D" w:rsidRPr="00BB659D" w:rsidRDefault="00E43C1D" w:rsidP="00E43C1D">
      <w:pPr>
        <w:ind w:firstLine="454"/>
        <w:jc w:val="both"/>
        <w:rPr>
          <w:rFonts w:ascii="Times New Roman" w:hAnsi="Times New Roman"/>
          <w:sz w:val="28"/>
          <w:szCs w:val="28"/>
          <w:shd w:val="clear" w:color="auto" w:fill="FFFFFF"/>
        </w:rPr>
      </w:pPr>
      <w:r w:rsidRPr="00BB659D">
        <w:rPr>
          <w:rFonts w:ascii="Times New Roman" w:hAnsi="Times New Roman"/>
          <w:sz w:val="28"/>
          <w:szCs w:val="28"/>
          <w:shd w:val="clear" w:color="auto" w:fill="FFFFFF"/>
        </w:rPr>
        <w:tab/>
        <w:t>По данным Росстата существует значительный дисбаланс между количеством выпускников вузов и востребованными рабочими специальностями, а также между количеством требуемых технических и гуманитарных специальностей, избыточность предложения выпускников экономических и юридических специальностей, который выступает причиной для безработицы 7-8 % населения России [3].</w:t>
      </w:r>
    </w:p>
    <w:p w:rsidR="00E43C1D" w:rsidRPr="00BB659D" w:rsidRDefault="00E43C1D" w:rsidP="00E43C1D">
      <w:pPr>
        <w:ind w:firstLine="454"/>
        <w:jc w:val="both"/>
        <w:rPr>
          <w:rFonts w:ascii="Times New Roman" w:hAnsi="Times New Roman"/>
          <w:sz w:val="28"/>
          <w:szCs w:val="28"/>
        </w:rPr>
      </w:pPr>
      <w:r w:rsidRPr="00BB659D">
        <w:rPr>
          <w:rFonts w:ascii="Times New Roman" w:hAnsi="Times New Roman"/>
          <w:sz w:val="28"/>
          <w:szCs w:val="28"/>
          <w:shd w:val="clear" w:color="auto" w:fill="FFFFFF"/>
        </w:rPr>
        <w:tab/>
        <w:t xml:space="preserve">Стратегически важной задачей современной социальной политики нашего государства является поддержка и социальная защита студенческой молодёжи. Особенно это касается вопроса обеспечения трудоустройства и занятости выпускников разноуровневых учебных заведений, который особенно остро встаёт в последнее время. Именно выпускники максимально подвержены риску нетрудоутройства. </w:t>
      </w:r>
    </w:p>
    <w:p w:rsidR="00E43C1D" w:rsidRPr="00BB659D" w:rsidRDefault="00E43C1D" w:rsidP="00E43C1D">
      <w:pPr>
        <w:ind w:firstLine="454"/>
        <w:jc w:val="both"/>
        <w:rPr>
          <w:rFonts w:ascii="Times New Roman" w:hAnsi="Times New Roman"/>
          <w:sz w:val="28"/>
          <w:szCs w:val="28"/>
        </w:rPr>
      </w:pPr>
      <w:r w:rsidRPr="00BB659D">
        <w:rPr>
          <w:rFonts w:ascii="Times New Roman" w:hAnsi="Times New Roman"/>
          <w:sz w:val="28"/>
          <w:szCs w:val="28"/>
          <w:shd w:val="clear" w:color="auto" w:fill="FFFFFF"/>
        </w:rPr>
        <w:tab/>
        <w:t xml:space="preserve">По состоянию на 1 января 2015 года в нашей стране было чуть более 300 тысяч безработных в возрасте от 15 до 29 лет [6]. Однако за первое полугодие на трудовых биржах зарегистрировано ещё около 1 млн представителей данного поколения. При этом из числа всех выпускников </w:t>
      </w:r>
      <w:r w:rsidRPr="00BB659D">
        <w:rPr>
          <w:rFonts w:ascii="Times New Roman" w:hAnsi="Times New Roman"/>
          <w:sz w:val="28"/>
          <w:szCs w:val="28"/>
          <w:shd w:val="clear" w:color="auto" w:fill="FFFFFF"/>
        </w:rPr>
        <w:lastRenderedPageBreak/>
        <w:t xml:space="preserve">вузов и колледжей, обратившихся за помощью в соответствующие службы, работу смогли получить только лишь 30 % [5]. Данная выявленная ситуация требует комплексного подхода к решению проблемы. </w:t>
      </w:r>
    </w:p>
    <w:p w:rsidR="00E43C1D" w:rsidRPr="00BB659D" w:rsidRDefault="00E43C1D" w:rsidP="00E43C1D">
      <w:pPr>
        <w:ind w:firstLine="454"/>
        <w:jc w:val="both"/>
        <w:rPr>
          <w:rFonts w:ascii="Times New Roman" w:hAnsi="Times New Roman"/>
          <w:sz w:val="28"/>
          <w:szCs w:val="28"/>
          <w:shd w:val="clear" w:color="auto" w:fill="FFFFFF"/>
        </w:rPr>
      </w:pPr>
      <w:r w:rsidRPr="00BB659D">
        <w:rPr>
          <w:rFonts w:ascii="Times New Roman" w:hAnsi="Times New Roman"/>
          <w:sz w:val="28"/>
          <w:szCs w:val="28"/>
        </w:rPr>
        <w:tab/>
      </w:r>
      <w:r w:rsidRPr="00BB659D">
        <w:rPr>
          <w:rFonts w:ascii="Times New Roman" w:hAnsi="Times New Roman"/>
          <w:sz w:val="28"/>
          <w:szCs w:val="28"/>
          <w:shd w:val="clear" w:color="auto" w:fill="FFFFFF"/>
        </w:rPr>
        <w:t xml:space="preserve">Ее актуальность обусловлена отсутствием опыта работы по специальности, недостаточной активности самого выпускника, ошибочным выбором профессии, в итоге приобретение невостребованной или слишком востребованной специальности, которые в свою очередь характеризуются низким или высоким уровнем спроса на рынке труда на соответствующую профессию. </w:t>
      </w:r>
    </w:p>
    <w:p w:rsidR="00E43C1D" w:rsidRPr="00BB659D" w:rsidRDefault="00E43C1D" w:rsidP="00E43C1D">
      <w:pPr>
        <w:pStyle w:val="a8"/>
        <w:shd w:val="clear" w:color="auto" w:fill="FFFFFF"/>
        <w:spacing w:before="0" w:beforeAutospacing="0" w:after="0" w:afterAutospacing="0"/>
        <w:ind w:firstLine="454"/>
        <w:jc w:val="both"/>
        <w:rPr>
          <w:sz w:val="28"/>
          <w:szCs w:val="28"/>
        </w:rPr>
      </w:pPr>
      <w:r w:rsidRPr="00BB659D">
        <w:rPr>
          <w:sz w:val="28"/>
          <w:szCs w:val="28"/>
        </w:rPr>
        <w:tab/>
        <w:t>На данный момент требует совершенствования система образования в стране, которая позволила бы выпускнику, окончив то или иное учебное заведение, быть востребованным на рынке труда, другими словами работать по той профессии, которую он получил [2].</w:t>
      </w:r>
    </w:p>
    <w:p w:rsidR="00E43C1D" w:rsidRPr="00BB659D" w:rsidRDefault="00E43C1D" w:rsidP="00E43C1D">
      <w:pPr>
        <w:pStyle w:val="a8"/>
        <w:shd w:val="clear" w:color="auto" w:fill="FFFFFF"/>
        <w:spacing w:before="0" w:beforeAutospacing="0" w:after="0" w:afterAutospacing="0"/>
        <w:ind w:firstLine="454"/>
        <w:jc w:val="both"/>
        <w:rPr>
          <w:sz w:val="28"/>
          <w:szCs w:val="28"/>
        </w:rPr>
      </w:pPr>
      <w:r w:rsidRPr="00BB659D">
        <w:rPr>
          <w:sz w:val="28"/>
          <w:szCs w:val="28"/>
        </w:rPr>
        <w:tab/>
        <w:t>По статистике современная профессия «живет» 5 лет [5]. Это означает, что студент выпускается с уже устаревшими знаниями. Безусловно, это не затрагивает так называемые "классические" профессии. Что делать тем студентам, которые получили «неправильное» образование? Пробовать переквалифицироваться с помощью различных программ или курсов.</w:t>
      </w:r>
    </w:p>
    <w:p w:rsidR="00E43C1D" w:rsidRPr="00BB659D" w:rsidRDefault="00E43C1D" w:rsidP="00E43C1D">
      <w:pPr>
        <w:pStyle w:val="a8"/>
        <w:shd w:val="clear" w:color="auto" w:fill="FFFFFF"/>
        <w:spacing w:before="0" w:beforeAutospacing="0" w:after="0" w:afterAutospacing="0"/>
        <w:ind w:firstLine="454"/>
        <w:jc w:val="both"/>
        <w:rPr>
          <w:sz w:val="28"/>
          <w:szCs w:val="28"/>
        </w:rPr>
      </w:pPr>
      <w:r w:rsidRPr="00BB659D">
        <w:rPr>
          <w:sz w:val="28"/>
          <w:szCs w:val="28"/>
          <w:shd w:val="clear" w:color="auto" w:fill="FFFFFF"/>
        </w:rPr>
        <w:tab/>
        <w:t>Благодаря проведенным в России исследованиям были определены факторы, влияющие на выбор работы молодым специалистом. Выявлено, что имидж и репутация компании почти так же важны, как и заработная плата [3].</w:t>
      </w:r>
    </w:p>
    <w:p w:rsidR="00E43C1D" w:rsidRPr="00BB659D" w:rsidRDefault="00E43C1D" w:rsidP="00E43C1D">
      <w:pPr>
        <w:pStyle w:val="a8"/>
        <w:shd w:val="clear" w:color="auto" w:fill="FFFFFF"/>
        <w:spacing w:before="0" w:beforeAutospacing="0" w:after="0" w:afterAutospacing="0"/>
        <w:ind w:firstLine="454"/>
        <w:jc w:val="both"/>
        <w:rPr>
          <w:sz w:val="28"/>
          <w:szCs w:val="28"/>
        </w:rPr>
      </w:pPr>
      <w:r w:rsidRPr="00BB659D">
        <w:rPr>
          <w:sz w:val="28"/>
          <w:szCs w:val="28"/>
        </w:rPr>
        <w:tab/>
        <w:t>Результаты исследований показывали, что срок работы на одном предприятии молодых специалистов в среднем составлял 1,5 года [2]. Молодые специалисты искали другого работодателя в надежде повышения заработной платы и удовлетворения своих, возможно, часто завышенных внутренних амбиций.</w:t>
      </w:r>
    </w:p>
    <w:p w:rsidR="00E43C1D" w:rsidRPr="00BB659D" w:rsidRDefault="00E43C1D" w:rsidP="00E43C1D">
      <w:pPr>
        <w:pStyle w:val="a8"/>
        <w:shd w:val="clear" w:color="auto" w:fill="FFFFFF"/>
        <w:spacing w:before="0" w:beforeAutospacing="0" w:after="0" w:afterAutospacing="0"/>
        <w:ind w:firstLine="454"/>
        <w:jc w:val="both"/>
        <w:rPr>
          <w:sz w:val="28"/>
          <w:szCs w:val="28"/>
        </w:rPr>
      </w:pPr>
      <w:r w:rsidRPr="00BB659D">
        <w:rPr>
          <w:sz w:val="28"/>
          <w:szCs w:val="28"/>
        </w:rPr>
        <w:tab/>
        <w:t>Изменились ожидания молодых специалистов. Так, требования к заработной плате у молодых специалистов на сегодня упали вдвое и в связи с этим, они сейчас понимают реалии рынка труда и относятся более ответственно к своей работе [4].</w:t>
      </w:r>
    </w:p>
    <w:p w:rsidR="00E43C1D" w:rsidRPr="00BB659D" w:rsidRDefault="00E43C1D" w:rsidP="00E43C1D">
      <w:pPr>
        <w:pStyle w:val="a8"/>
        <w:shd w:val="clear" w:color="auto" w:fill="FFFFFF"/>
        <w:spacing w:before="0" w:beforeAutospacing="0" w:after="0" w:afterAutospacing="0"/>
        <w:ind w:firstLine="454"/>
        <w:jc w:val="both"/>
        <w:rPr>
          <w:sz w:val="28"/>
          <w:szCs w:val="28"/>
        </w:rPr>
      </w:pPr>
      <w:r w:rsidRPr="00BB659D">
        <w:rPr>
          <w:sz w:val="28"/>
          <w:szCs w:val="28"/>
        </w:rPr>
        <w:tab/>
        <w:t>Статистика [5] показала, что сегодня на одну вакансию претендуют 300, а по некоторым, до 1000 соискателей, при этом год назад этот показатель составлял в среднем 25 запросов на одну вакансию. К проблематике молодых специалистов добавляется конкуренция среди сокращенных, но более профессиональных кадров, имеющих стаж и опыт. Для работодателей сейчас появились возможности выбрать и привлечь в компанию специалистов для усиления своего кадрового резерва.</w:t>
      </w:r>
    </w:p>
    <w:p w:rsidR="00E43C1D" w:rsidRPr="00BB659D" w:rsidRDefault="00E43C1D" w:rsidP="00E43C1D">
      <w:pPr>
        <w:pStyle w:val="a8"/>
        <w:shd w:val="clear" w:color="auto" w:fill="FFFFFF"/>
        <w:spacing w:before="0" w:beforeAutospacing="0" w:after="0" w:afterAutospacing="0"/>
        <w:ind w:firstLine="454"/>
        <w:jc w:val="both"/>
        <w:rPr>
          <w:sz w:val="28"/>
          <w:szCs w:val="28"/>
          <w:shd w:val="clear" w:color="auto" w:fill="FFFFFF"/>
        </w:rPr>
      </w:pPr>
      <w:r w:rsidRPr="00BB659D">
        <w:rPr>
          <w:sz w:val="28"/>
          <w:szCs w:val="28"/>
          <w:shd w:val="clear" w:color="auto" w:fill="FFFFFF"/>
        </w:rPr>
        <w:tab/>
        <w:t>Если раньше компании производили подбор персонала по критерию уровня квалификации, то сейчас первым стоит вопрос, есть ли у компании финансовые возможности принятия на работу этого человека.</w:t>
      </w:r>
    </w:p>
    <w:p w:rsidR="00E43C1D" w:rsidRPr="00BB659D" w:rsidRDefault="00E43C1D" w:rsidP="00E43C1D">
      <w:pPr>
        <w:pStyle w:val="a8"/>
        <w:shd w:val="clear" w:color="auto" w:fill="FFFFFF"/>
        <w:spacing w:before="0" w:beforeAutospacing="0" w:after="0" w:afterAutospacing="0"/>
        <w:ind w:firstLine="454"/>
        <w:jc w:val="both"/>
        <w:rPr>
          <w:sz w:val="28"/>
          <w:szCs w:val="28"/>
          <w:shd w:val="clear" w:color="auto" w:fill="FFFFFF"/>
        </w:rPr>
      </w:pPr>
      <w:r w:rsidRPr="00BB659D">
        <w:rPr>
          <w:sz w:val="28"/>
          <w:szCs w:val="28"/>
          <w:shd w:val="clear" w:color="auto" w:fill="FFFFFF"/>
        </w:rPr>
        <w:tab/>
        <w:t>Трудоустроиться молодым специалистам во время экономического кризиса довольно нелегко. Молодым людям следует увеличить свою активность при поиске вакансии.</w:t>
      </w:r>
    </w:p>
    <w:p w:rsidR="00E43C1D" w:rsidRPr="00BB659D" w:rsidRDefault="00E43C1D" w:rsidP="00E43C1D">
      <w:pPr>
        <w:pStyle w:val="a8"/>
        <w:shd w:val="clear" w:color="auto" w:fill="FFFFFF"/>
        <w:spacing w:before="0" w:beforeAutospacing="0" w:after="0" w:afterAutospacing="0"/>
        <w:ind w:firstLine="454"/>
        <w:jc w:val="both"/>
        <w:rPr>
          <w:sz w:val="28"/>
          <w:szCs w:val="28"/>
        </w:rPr>
      </w:pPr>
      <w:r w:rsidRPr="00BB659D">
        <w:rPr>
          <w:sz w:val="28"/>
          <w:szCs w:val="28"/>
        </w:rPr>
        <w:lastRenderedPageBreak/>
        <w:t xml:space="preserve">Получаемое высшее образование при правильном подходе необходимо рассматривать, как долгосрочные инвестиции, а они требуют взвешенного подхода к решению выпускниками ряда вопросов. Основной проблемой трудоустройства молодого специалиста является не поиск работы вообще, а поиск работы по специальности [1]. </w:t>
      </w:r>
    </w:p>
    <w:p w:rsidR="00E43C1D" w:rsidRPr="00BB659D" w:rsidRDefault="00E43C1D" w:rsidP="00E43C1D">
      <w:pPr>
        <w:pStyle w:val="a8"/>
        <w:shd w:val="clear" w:color="auto" w:fill="FFFFFF"/>
        <w:spacing w:before="0" w:beforeAutospacing="0" w:after="0" w:afterAutospacing="0"/>
        <w:ind w:firstLine="454"/>
        <w:jc w:val="both"/>
        <w:rPr>
          <w:sz w:val="28"/>
          <w:szCs w:val="28"/>
        </w:rPr>
      </w:pPr>
      <w:r w:rsidRPr="00BB659D">
        <w:rPr>
          <w:sz w:val="28"/>
          <w:szCs w:val="28"/>
        </w:rPr>
        <w:tab/>
        <w:t>Большинство профессий подразумевают наличие практических навыков, нежели теоретических знаний. В зависимости от полученной специальности молодому специалисту без опыта работы будет гораздо сложнее устроиться на работу по специальности впервые. Можно сказать, что чем больше профессия требует специальных практических навыков, тем сложнее будет устроиться на работу специалисту по ней.</w:t>
      </w:r>
    </w:p>
    <w:p w:rsidR="00E43C1D" w:rsidRPr="00BB659D" w:rsidRDefault="00E43C1D" w:rsidP="00E43C1D">
      <w:pPr>
        <w:pStyle w:val="a8"/>
        <w:shd w:val="clear" w:color="auto" w:fill="FFFFFF"/>
        <w:spacing w:before="0" w:beforeAutospacing="0" w:after="0" w:afterAutospacing="0"/>
        <w:ind w:firstLine="454"/>
        <w:jc w:val="both"/>
        <w:rPr>
          <w:rStyle w:val="apple-converted-space"/>
          <w:sz w:val="28"/>
          <w:szCs w:val="28"/>
          <w:shd w:val="clear" w:color="auto" w:fill="FFFFFF"/>
        </w:rPr>
      </w:pPr>
      <w:r w:rsidRPr="00BB659D">
        <w:rPr>
          <w:sz w:val="28"/>
          <w:szCs w:val="28"/>
          <w:shd w:val="clear" w:color="auto" w:fill="FFFFFF"/>
        </w:rPr>
        <w:tab/>
        <w:t>Еще одной проблемой для выпускников вузов является низкий уровень оплаты  труда, который предлагают потенциальные работодатели. Решение данной проблемы может стать всего лишь вопросом времени, если выпускник устроится на работу по специальности [4]. Приобретя опыт работы, он сможет рассчитывать на большую заработную плату. В сегодняшних условиях наибольшие сложности с трудоустройством испытывают в первую очередь молодые специалисты, только вступающие на карьерную лестницу.</w:t>
      </w:r>
      <w:r w:rsidRPr="00BB659D">
        <w:rPr>
          <w:rStyle w:val="apple-converted-space"/>
          <w:sz w:val="28"/>
          <w:szCs w:val="28"/>
          <w:shd w:val="clear" w:color="auto" w:fill="FFFFFF"/>
        </w:rPr>
        <w:t> </w:t>
      </w:r>
    </w:p>
    <w:p w:rsidR="00E43C1D" w:rsidRPr="00BB659D" w:rsidRDefault="00E43C1D" w:rsidP="00E43C1D">
      <w:pPr>
        <w:pStyle w:val="a8"/>
        <w:shd w:val="clear" w:color="auto" w:fill="FFFFFF"/>
        <w:spacing w:before="0" w:beforeAutospacing="0" w:after="0" w:afterAutospacing="0"/>
        <w:ind w:firstLine="454"/>
        <w:jc w:val="both"/>
        <w:rPr>
          <w:sz w:val="28"/>
          <w:szCs w:val="28"/>
        </w:rPr>
      </w:pPr>
      <w:r w:rsidRPr="00BB659D">
        <w:rPr>
          <w:sz w:val="28"/>
          <w:szCs w:val="28"/>
        </w:rPr>
        <w:tab/>
        <w:t>Вузы имеют возможность оказывать поддержку в поиске рабочих мест для молодежи путем создания Центров развития карьеры, которые способны формировать партнерские связи и устойчивую систему взаимоотношений вуза с потенциальными работодателями. Такая целенаправленная работа позволит повысить конкурентоспособность будущего специалиста на рынке труда, повысит престиж вуза, что станет существенным в мотивации выбора учебного заведения абитуриентами, а вузу позволит позиционировать себя как социально-ответственную образовательную структуру [1].</w:t>
      </w:r>
    </w:p>
    <w:p w:rsidR="00E43C1D" w:rsidRPr="00BB659D" w:rsidRDefault="00E43C1D" w:rsidP="00E43C1D">
      <w:pPr>
        <w:pStyle w:val="a8"/>
        <w:shd w:val="clear" w:color="auto" w:fill="FFFFFF"/>
        <w:spacing w:before="0" w:beforeAutospacing="0" w:after="0" w:afterAutospacing="0"/>
        <w:ind w:firstLine="454"/>
        <w:jc w:val="both"/>
        <w:rPr>
          <w:sz w:val="28"/>
          <w:szCs w:val="28"/>
          <w:shd w:val="clear" w:color="auto" w:fill="FFFFFF"/>
        </w:rPr>
      </w:pPr>
      <w:r w:rsidRPr="00BB659D">
        <w:rPr>
          <w:sz w:val="28"/>
          <w:szCs w:val="28"/>
          <w:shd w:val="clear" w:color="auto" w:fill="FFFFFF"/>
        </w:rPr>
        <w:tab/>
        <w:t xml:space="preserve">Благодаря различным программам и курсам можно решить такую проблему, как совершенствование знаний студента из-за быстрого устаревания современных профессий. </w:t>
      </w:r>
    </w:p>
    <w:p w:rsidR="00E43C1D" w:rsidRPr="00BB659D" w:rsidRDefault="00E43C1D" w:rsidP="00E43C1D">
      <w:pPr>
        <w:pStyle w:val="a8"/>
        <w:shd w:val="clear" w:color="auto" w:fill="FFFFFF"/>
        <w:spacing w:before="0" w:beforeAutospacing="0" w:after="0" w:afterAutospacing="0"/>
        <w:ind w:firstLine="454"/>
        <w:jc w:val="both"/>
        <w:rPr>
          <w:sz w:val="28"/>
          <w:szCs w:val="28"/>
          <w:shd w:val="clear" w:color="auto" w:fill="FFFFFF"/>
        </w:rPr>
      </w:pPr>
      <w:r w:rsidRPr="00BB659D">
        <w:rPr>
          <w:sz w:val="28"/>
          <w:szCs w:val="28"/>
          <w:shd w:val="clear" w:color="auto" w:fill="FFFFFF"/>
        </w:rPr>
        <w:tab/>
        <w:t xml:space="preserve">Исходя из вышесказанного очевидно, что для улучшения положения молодежи одной из основных задач государственной политики является их поддержка и социальная защита, так как довольно большую долю безработных занимают  именно молодые люди в возрасте до 29 лет [3].  </w:t>
      </w:r>
    </w:p>
    <w:p w:rsidR="00E43C1D" w:rsidRPr="00BB659D" w:rsidRDefault="00E43C1D" w:rsidP="00E43C1D">
      <w:pPr>
        <w:pStyle w:val="a8"/>
        <w:shd w:val="clear" w:color="auto" w:fill="FFFFFF"/>
        <w:spacing w:before="0" w:beforeAutospacing="0" w:after="0" w:afterAutospacing="0"/>
        <w:ind w:firstLine="454"/>
        <w:jc w:val="both"/>
        <w:rPr>
          <w:sz w:val="28"/>
          <w:szCs w:val="28"/>
          <w:shd w:val="clear" w:color="auto" w:fill="FFFFFF"/>
        </w:rPr>
      </w:pPr>
      <w:r w:rsidRPr="00BB659D">
        <w:rPr>
          <w:sz w:val="28"/>
          <w:szCs w:val="28"/>
          <w:shd w:val="clear" w:color="auto" w:fill="FFFFFF"/>
        </w:rPr>
        <w:tab/>
        <w:t>Таким образом, на наш взгляд, при выборе той или иной профессии молодежь должна учитывать конкуренцию на рынке труда, которая будет оказывать непосредственное влияние на трудоустройство. Знания молодого специалиста по полученной профессии должны быть на уровне современных требований.</w:t>
      </w:r>
    </w:p>
    <w:p w:rsidR="00E43C1D" w:rsidRPr="00BB659D" w:rsidRDefault="00E43C1D" w:rsidP="00E43C1D">
      <w:pPr>
        <w:pStyle w:val="a8"/>
        <w:shd w:val="clear" w:color="auto" w:fill="FFFFFF"/>
        <w:spacing w:before="0" w:beforeAutospacing="0" w:after="0" w:afterAutospacing="0"/>
        <w:ind w:firstLine="454"/>
        <w:jc w:val="both"/>
        <w:rPr>
          <w:sz w:val="28"/>
          <w:szCs w:val="28"/>
          <w:shd w:val="clear" w:color="auto" w:fill="FFFFFF"/>
        </w:rPr>
      </w:pPr>
      <w:r w:rsidRPr="00BB659D">
        <w:rPr>
          <w:sz w:val="28"/>
          <w:szCs w:val="28"/>
          <w:shd w:val="clear" w:color="auto" w:fill="FFFFFF"/>
        </w:rPr>
        <w:tab/>
        <w:t xml:space="preserve">Выявленные проблемы профессионального становления и трудоустройства молодых специалистов можно решить посредством корректировки государственной политики, активного участия ВУЗов. Успехов в поиске работы может добиться тот, кто открыт к изменениям, коммуникабелен, способен к постоянному обучению и переобучению. </w:t>
      </w:r>
      <w:r w:rsidRPr="00BB659D">
        <w:rPr>
          <w:sz w:val="28"/>
          <w:szCs w:val="28"/>
          <w:shd w:val="clear" w:color="auto" w:fill="FFFFFF"/>
        </w:rPr>
        <w:lastRenderedPageBreak/>
        <w:t>Поможет также формирование личностных качеств выпускника, например, таких как умение быстро адаптироваться в изменяющихся обстоятельствах.</w:t>
      </w:r>
    </w:p>
    <w:p w:rsidR="00E43C1D" w:rsidRPr="00BB659D" w:rsidRDefault="00E43C1D" w:rsidP="00E43C1D">
      <w:pPr>
        <w:pStyle w:val="a8"/>
        <w:shd w:val="clear" w:color="auto" w:fill="FFFFFF"/>
        <w:spacing w:before="0" w:beforeAutospacing="0" w:after="0" w:afterAutospacing="0"/>
        <w:ind w:firstLine="454"/>
        <w:jc w:val="center"/>
        <w:rPr>
          <w:sz w:val="28"/>
          <w:szCs w:val="28"/>
          <w:shd w:val="clear" w:color="auto" w:fill="FFFFFF"/>
        </w:rPr>
      </w:pPr>
    </w:p>
    <w:p w:rsidR="00E43C1D" w:rsidRPr="00BB659D" w:rsidRDefault="00E43C1D" w:rsidP="00E43C1D">
      <w:pPr>
        <w:pStyle w:val="a8"/>
        <w:shd w:val="clear" w:color="auto" w:fill="FFFFFF"/>
        <w:spacing w:before="0" w:beforeAutospacing="0" w:after="0" w:afterAutospacing="0"/>
        <w:ind w:firstLine="454"/>
        <w:jc w:val="center"/>
        <w:rPr>
          <w:b/>
          <w:sz w:val="28"/>
          <w:szCs w:val="28"/>
        </w:rPr>
      </w:pPr>
      <w:r w:rsidRPr="00BB659D">
        <w:rPr>
          <w:b/>
          <w:sz w:val="28"/>
          <w:szCs w:val="28"/>
        </w:rPr>
        <w:t>Список использованной литературы</w:t>
      </w:r>
    </w:p>
    <w:p w:rsidR="00E43C1D" w:rsidRPr="00BB659D" w:rsidRDefault="00E43C1D" w:rsidP="00E43C1D">
      <w:pPr>
        <w:pStyle w:val="a8"/>
        <w:shd w:val="clear" w:color="auto" w:fill="FFFFFF"/>
        <w:spacing w:before="0" w:beforeAutospacing="0" w:after="0" w:afterAutospacing="0"/>
        <w:ind w:firstLine="454"/>
        <w:jc w:val="center"/>
        <w:rPr>
          <w:b/>
          <w:sz w:val="28"/>
          <w:szCs w:val="28"/>
        </w:rPr>
      </w:pPr>
    </w:p>
    <w:p w:rsidR="00E43C1D" w:rsidRPr="00BB659D" w:rsidRDefault="00E43C1D" w:rsidP="00E43C1D">
      <w:pPr>
        <w:pStyle w:val="a8"/>
        <w:shd w:val="clear" w:color="auto" w:fill="FFFFFF"/>
        <w:spacing w:before="0" w:beforeAutospacing="0" w:after="0" w:afterAutospacing="0"/>
        <w:ind w:firstLine="454"/>
        <w:jc w:val="both"/>
        <w:rPr>
          <w:sz w:val="28"/>
          <w:szCs w:val="28"/>
        </w:rPr>
      </w:pPr>
      <w:r w:rsidRPr="00BB659D">
        <w:rPr>
          <w:sz w:val="28"/>
          <w:szCs w:val="28"/>
        </w:rPr>
        <w:tab/>
        <w:t xml:space="preserve">1. Современные проблемы науки и образования // </w:t>
      </w:r>
      <w:r w:rsidRPr="00BB659D">
        <w:rPr>
          <w:sz w:val="28"/>
          <w:szCs w:val="28"/>
          <w:lang w:val="en-US"/>
        </w:rPr>
        <w:t>nsportal</w:t>
      </w:r>
      <w:r w:rsidRPr="00BB659D">
        <w:rPr>
          <w:sz w:val="28"/>
          <w:szCs w:val="28"/>
        </w:rPr>
        <w:t xml:space="preserve"> </w:t>
      </w:r>
      <w:r w:rsidRPr="00BB659D">
        <w:rPr>
          <w:sz w:val="28"/>
          <w:szCs w:val="28"/>
          <w:lang w:val="en-US"/>
        </w:rPr>
        <w:t>URL</w:t>
      </w:r>
      <w:r w:rsidRPr="00BB659D">
        <w:rPr>
          <w:sz w:val="28"/>
          <w:szCs w:val="28"/>
        </w:rPr>
        <w:t xml:space="preserve">: </w:t>
      </w:r>
      <w:r w:rsidRPr="00BB659D">
        <w:rPr>
          <w:sz w:val="28"/>
          <w:szCs w:val="28"/>
          <w:lang w:val="en-US"/>
        </w:rPr>
        <w:t>http</w:t>
      </w:r>
      <w:r w:rsidRPr="00BB659D">
        <w:rPr>
          <w:sz w:val="28"/>
          <w:szCs w:val="28"/>
        </w:rPr>
        <w:t>://</w:t>
      </w:r>
      <w:r w:rsidRPr="00BB659D">
        <w:rPr>
          <w:sz w:val="28"/>
          <w:szCs w:val="28"/>
          <w:lang w:val="en-US"/>
        </w:rPr>
        <w:t>www</w:t>
      </w:r>
      <w:r w:rsidRPr="00BB659D">
        <w:rPr>
          <w:sz w:val="28"/>
          <w:szCs w:val="28"/>
        </w:rPr>
        <w:t>.</w:t>
      </w:r>
      <w:r w:rsidRPr="00BB659D">
        <w:rPr>
          <w:sz w:val="28"/>
          <w:szCs w:val="28"/>
          <w:lang w:val="en-US"/>
        </w:rPr>
        <w:t>science</w:t>
      </w:r>
      <w:r w:rsidRPr="00BB659D">
        <w:rPr>
          <w:sz w:val="28"/>
          <w:szCs w:val="28"/>
        </w:rPr>
        <w:t>-</w:t>
      </w:r>
      <w:r w:rsidRPr="00BB659D">
        <w:rPr>
          <w:sz w:val="28"/>
          <w:szCs w:val="28"/>
          <w:lang w:val="en-US"/>
        </w:rPr>
        <w:t>education</w:t>
      </w:r>
      <w:r w:rsidRPr="00BB659D">
        <w:rPr>
          <w:sz w:val="28"/>
          <w:szCs w:val="28"/>
        </w:rPr>
        <w:t>.</w:t>
      </w:r>
      <w:r w:rsidRPr="00BB659D">
        <w:rPr>
          <w:sz w:val="28"/>
          <w:szCs w:val="28"/>
          <w:lang w:val="en-US"/>
        </w:rPr>
        <w:t>ru</w:t>
      </w:r>
      <w:r w:rsidRPr="00BB659D">
        <w:rPr>
          <w:sz w:val="28"/>
          <w:szCs w:val="28"/>
        </w:rPr>
        <w:t>/</w:t>
      </w:r>
      <w:r w:rsidRPr="00BB659D">
        <w:rPr>
          <w:sz w:val="28"/>
          <w:szCs w:val="28"/>
          <w:lang w:val="en-US"/>
        </w:rPr>
        <w:t>ru</w:t>
      </w:r>
      <w:r w:rsidRPr="00BB659D">
        <w:rPr>
          <w:sz w:val="28"/>
          <w:szCs w:val="28"/>
        </w:rPr>
        <w:t>/</w:t>
      </w:r>
      <w:r w:rsidRPr="00BB659D">
        <w:rPr>
          <w:sz w:val="28"/>
          <w:szCs w:val="28"/>
          <w:lang w:val="en-US"/>
        </w:rPr>
        <w:t>article</w:t>
      </w:r>
      <w:r w:rsidRPr="00BB659D">
        <w:rPr>
          <w:sz w:val="28"/>
          <w:szCs w:val="28"/>
        </w:rPr>
        <w:t>/</w:t>
      </w:r>
      <w:r w:rsidRPr="00BB659D">
        <w:rPr>
          <w:sz w:val="28"/>
          <w:szCs w:val="28"/>
          <w:lang w:val="en-US"/>
        </w:rPr>
        <w:t>view</w:t>
      </w:r>
      <w:r w:rsidRPr="00BB659D">
        <w:rPr>
          <w:sz w:val="28"/>
          <w:szCs w:val="28"/>
        </w:rPr>
        <w:t>?</w:t>
      </w:r>
      <w:r w:rsidRPr="00BB659D">
        <w:rPr>
          <w:sz w:val="28"/>
          <w:szCs w:val="28"/>
          <w:lang w:val="en-US"/>
        </w:rPr>
        <w:t>id</w:t>
      </w:r>
      <w:r w:rsidRPr="00BB659D">
        <w:rPr>
          <w:sz w:val="28"/>
          <w:szCs w:val="28"/>
        </w:rPr>
        <w:t>=23140 (дата обращения: 31.03.16).</w:t>
      </w:r>
    </w:p>
    <w:p w:rsidR="00E43C1D" w:rsidRPr="00BB659D" w:rsidRDefault="00E43C1D" w:rsidP="00E43C1D">
      <w:pPr>
        <w:pStyle w:val="a8"/>
        <w:shd w:val="clear" w:color="auto" w:fill="FFFFFF"/>
        <w:spacing w:before="0" w:beforeAutospacing="0" w:after="0" w:afterAutospacing="0"/>
        <w:ind w:firstLine="454"/>
        <w:jc w:val="both"/>
        <w:rPr>
          <w:sz w:val="28"/>
          <w:szCs w:val="28"/>
        </w:rPr>
      </w:pPr>
      <w:r w:rsidRPr="00BB659D">
        <w:rPr>
          <w:sz w:val="28"/>
          <w:szCs w:val="28"/>
        </w:rPr>
        <w:tab/>
        <w:t xml:space="preserve">2. Проблемы трудоустройства молодых специалистов // ДИС </w:t>
      </w:r>
      <w:r w:rsidRPr="00BB659D">
        <w:rPr>
          <w:sz w:val="28"/>
          <w:szCs w:val="28"/>
          <w:lang w:val="en-US"/>
        </w:rPr>
        <w:t>URL</w:t>
      </w:r>
      <w:r w:rsidRPr="00BB659D">
        <w:rPr>
          <w:sz w:val="28"/>
          <w:szCs w:val="28"/>
        </w:rPr>
        <w:t xml:space="preserve">: </w:t>
      </w:r>
      <w:r w:rsidRPr="00BB659D">
        <w:rPr>
          <w:sz w:val="28"/>
          <w:szCs w:val="28"/>
          <w:lang w:val="en-US"/>
        </w:rPr>
        <w:t>http</w:t>
      </w:r>
      <w:r w:rsidRPr="00BB659D">
        <w:rPr>
          <w:sz w:val="28"/>
          <w:szCs w:val="28"/>
        </w:rPr>
        <w:t>://</w:t>
      </w:r>
      <w:r w:rsidRPr="00BB659D">
        <w:rPr>
          <w:sz w:val="28"/>
          <w:szCs w:val="28"/>
          <w:lang w:val="en-US"/>
        </w:rPr>
        <w:t>dis</w:t>
      </w:r>
      <w:r w:rsidRPr="00BB659D">
        <w:rPr>
          <w:sz w:val="28"/>
          <w:szCs w:val="28"/>
        </w:rPr>
        <w:t>.</w:t>
      </w:r>
      <w:r w:rsidRPr="00BB659D">
        <w:rPr>
          <w:sz w:val="28"/>
          <w:szCs w:val="28"/>
          <w:lang w:val="en-US"/>
        </w:rPr>
        <w:t>ru</w:t>
      </w:r>
      <w:r w:rsidRPr="00BB659D">
        <w:rPr>
          <w:sz w:val="28"/>
          <w:szCs w:val="28"/>
        </w:rPr>
        <w:t>/</w:t>
      </w:r>
      <w:r w:rsidRPr="00BB659D">
        <w:rPr>
          <w:sz w:val="28"/>
          <w:szCs w:val="28"/>
          <w:lang w:val="en-US"/>
        </w:rPr>
        <w:t>library</w:t>
      </w:r>
      <w:r w:rsidRPr="00BB659D">
        <w:rPr>
          <w:sz w:val="28"/>
          <w:szCs w:val="28"/>
        </w:rPr>
        <w:t>/</w:t>
      </w:r>
      <w:r w:rsidRPr="00BB659D">
        <w:rPr>
          <w:sz w:val="28"/>
          <w:szCs w:val="28"/>
          <w:lang w:val="en-US"/>
        </w:rPr>
        <w:t>detail</w:t>
      </w:r>
      <w:r w:rsidRPr="00BB659D">
        <w:rPr>
          <w:sz w:val="28"/>
          <w:szCs w:val="28"/>
        </w:rPr>
        <w:t>.</w:t>
      </w:r>
      <w:r w:rsidRPr="00BB659D">
        <w:rPr>
          <w:sz w:val="28"/>
          <w:szCs w:val="28"/>
          <w:lang w:val="en-US"/>
        </w:rPr>
        <w:t>php</w:t>
      </w:r>
      <w:r w:rsidRPr="00BB659D">
        <w:rPr>
          <w:sz w:val="28"/>
          <w:szCs w:val="28"/>
        </w:rPr>
        <w:t>?</w:t>
      </w:r>
      <w:r w:rsidRPr="00BB659D">
        <w:rPr>
          <w:sz w:val="28"/>
          <w:szCs w:val="28"/>
          <w:lang w:val="en-US"/>
        </w:rPr>
        <w:t>ID</w:t>
      </w:r>
      <w:r w:rsidRPr="00BB659D">
        <w:rPr>
          <w:sz w:val="28"/>
          <w:szCs w:val="28"/>
        </w:rPr>
        <w:t>=22404 (дата обращения: 31.03.16).</w:t>
      </w:r>
    </w:p>
    <w:p w:rsidR="00E43C1D" w:rsidRPr="00BB659D" w:rsidRDefault="00E43C1D" w:rsidP="00E43C1D">
      <w:pPr>
        <w:pStyle w:val="a8"/>
        <w:shd w:val="clear" w:color="auto" w:fill="FFFFFF"/>
        <w:spacing w:before="0" w:beforeAutospacing="0" w:after="0" w:afterAutospacing="0"/>
        <w:ind w:firstLine="454"/>
        <w:jc w:val="both"/>
        <w:rPr>
          <w:sz w:val="28"/>
          <w:szCs w:val="28"/>
        </w:rPr>
      </w:pPr>
      <w:r w:rsidRPr="00BB659D">
        <w:rPr>
          <w:sz w:val="28"/>
          <w:szCs w:val="28"/>
        </w:rPr>
        <w:tab/>
        <w:t>3. </w:t>
      </w:r>
      <w:r w:rsidRPr="00BB659D">
        <w:rPr>
          <w:sz w:val="28"/>
          <w:szCs w:val="28"/>
          <w:shd w:val="clear" w:color="auto" w:fill="FFFFFF"/>
        </w:rPr>
        <w:t>Источник данные РОССТАТА. </w:t>
      </w:r>
      <w:hyperlink r:id="rId77" w:history="1">
        <w:r w:rsidRPr="00BB659D">
          <w:rPr>
            <w:rStyle w:val="a4"/>
            <w:sz w:val="28"/>
            <w:szCs w:val="28"/>
          </w:rPr>
          <w:t>http://www.gks.ru</w:t>
        </w:r>
      </w:hyperlink>
      <w:r w:rsidRPr="00BB659D">
        <w:rPr>
          <w:sz w:val="28"/>
          <w:szCs w:val="28"/>
        </w:rPr>
        <w:t>.</w:t>
      </w:r>
    </w:p>
    <w:p w:rsidR="00E43C1D" w:rsidRPr="00BB659D" w:rsidRDefault="00E43C1D" w:rsidP="00E43C1D">
      <w:pPr>
        <w:pStyle w:val="a8"/>
        <w:shd w:val="clear" w:color="auto" w:fill="FFFFFF"/>
        <w:spacing w:before="0" w:beforeAutospacing="0" w:after="0" w:afterAutospacing="0"/>
        <w:ind w:firstLine="454"/>
        <w:jc w:val="both"/>
        <w:rPr>
          <w:sz w:val="28"/>
          <w:szCs w:val="28"/>
          <w:shd w:val="clear" w:color="auto" w:fill="FFFFFF"/>
        </w:rPr>
      </w:pPr>
      <w:r w:rsidRPr="00BB659D">
        <w:rPr>
          <w:sz w:val="28"/>
          <w:szCs w:val="28"/>
          <w:shd w:val="clear" w:color="auto" w:fill="FFFFFF"/>
        </w:rPr>
        <w:tab/>
        <w:t xml:space="preserve">4. Проблемы адаптации молодёжи на рынке труда (на примере города Москвы) / Локтюхина Н. В., Рожков В. Д. // Вестник Российского экономического университета им. Г. В. Плеханова. 2014. № 5 (71). </w:t>
      </w:r>
    </w:p>
    <w:p w:rsidR="00E43C1D" w:rsidRPr="00BB659D" w:rsidRDefault="00E43C1D" w:rsidP="00E43C1D">
      <w:pPr>
        <w:pStyle w:val="a8"/>
        <w:shd w:val="clear" w:color="auto" w:fill="FFFFFF"/>
        <w:spacing w:before="0" w:beforeAutospacing="0" w:after="0" w:afterAutospacing="0"/>
        <w:ind w:firstLine="454"/>
        <w:jc w:val="both"/>
        <w:rPr>
          <w:sz w:val="28"/>
          <w:szCs w:val="28"/>
          <w:shd w:val="clear" w:color="auto" w:fill="FFFFFF"/>
        </w:rPr>
      </w:pPr>
      <w:r w:rsidRPr="00BB659D">
        <w:rPr>
          <w:sz w:val="28"/>
          <w:szCs w:val="28"/>
          <w:shd w:val="clear" w:color="auto" w:fill="FFFFFF"/>
        </w:rPr>
        <w:tab/>
        <w:t xml:space="preserve">5. Труд и занятость в России // Федеральная Служба Государственной Статистики </w:t>
      </w:r>
      <w:r w:rsidRPr="00BB659D">
        <w:rPr>
          <w:sz w:val="28"/>
          <w:szCs w:val="28"/>
          <w:shd w:val="clear" w:color="auto" w:fill="FFFFFF"/>
          <w:lang w:val="en-US"/>
        </w:rPr>
        <w:t>URL</w:t>
      </w:r>
      <w:r w:rsidRPr="00BB659D">
        <w:rPr>
          <w:sz w:val="28"/>
          <w:szCs w:val="28"/>
          <w:shd w:val="clear" w:color="auto" w:fill="FFFFFF"/>
        </w:rPr>
        <w:t xml:space="preserve">: </w:t>
      </w:r>
      <w:r w:rsidRPr="00BB659D">
        <w:rPr>
          <w:sz w:val="28"/>
          <w:szCs w:val="28"/>
          <w:shd w:val="clear" w:color="auto" w:fill="FFFFFF"/>
          <w:lang w:val="en-US"/>
        </w:rPr>
        <w:t>http</w:t>
      </w:r>
      <w:r w:rsidRPr="00BB659D">
        <w:rPr>
          <w:sz w:val="28"/>
          <w:szCs w:val="28"/>
          <w:shd w:val="clear" w:color="auto" w:fill="FFFFFF"/>
        </w:rPr>
        <w:t>://</w:t>
      </w:r>
      <w:r w:rsidRPr="00BB659D">
        <w:rPr>
          <w:sz w:val="28"/>
          <w:szCs w:val="28"/>
          <w:shd w:val="clear" w:color="auto" w:fill="FFFFFF"/>
          <w:lang w:val="en-US"/>
        </w:rPr>
        <w:t>www</w:t>
      </w:r>
      <w:r w:rsidRPr="00BB659D">
        <w:rPr>
          <w:sz w:val="28"/>
          <w:szCs w:val="28"/>
          <w:shd w:val="clear" w:color="auto" w:fill="FFFFFF"/>
        </w:rPr>
        <w:t>.</w:t>
      </w:r>
      <w:r w:rsidRPr="00BB659D">
        <w:rPr>
          <w:sz w:val="28"/>
          <w:szCs w:val="28"/>
          <w:shd w:val="clear" w:color="auto" w:fill="FFFFFF"/>
          <w:lang w:val="en-US"/>
        </w:rPr>
        <w:t>gks</w:t>
      </w:r>
      <w:r w:rsidRPr="00BB659D">
        <w:rPr>
          <w:sz w:val="28"/>
          <w:szCs w:val="28"/>
          <w:shd w:val="clear" w:color="auto" w:fill="FFFFFF"/>
        </w:rPr>
        <w:t>.</w:t>
      </w:r>
      <w:r w:rsidRPr="00BB659D">
        <w:rPr>
          <w:sz w:val="28"/>
          <w:szCs w:val="28"/>
          <w:shd w:val="clear" w:color="auto" w:fill="FFFFFF"/>
          <w:lang w:val="en-US"/>
        </w:rPr>
        <w:t>ru</w:t>
      </w:r>
      <w:r w:rsidRPr="00BB659D">
        <w:rPr>
          <w:sz w:val="28"/>
          <w:szCs w:val="28"/>
          <w:shd w:val="clear" w:color="auto" w:fill="FFFFFF"/>
        </w:rPr>
        <w:t>/</w:t>
      </w:r>
      <w:r w:rsidRPr="00BB659D">
        <w:rPr>
          <w:sz w:val="28"/>
          <w:szCs w:val="28"/>
          <w:shd w:val="clear" w:color="auto" w:fill="FFFFFF"/>
          <w:lang w:val="en-US"/>
        </w:rPr>
        <w:t>wps</w:t>
      </w:r>
      <w:r w:rsidRPr="00BB659D">
        <w:rPr>
          <w:sz w:val="28"/>
          <w:szCs w:val="28"/>
          <w:shd w:val="clear" w:color="auto" w:fill="FFFFFF"/>
        </w:rPr>
        <w:t>/</w:t>
      </w:r>
      <w:r w:rsidRPr="00BB659D">
        <w:rPr>
          <w:sz w:val="28"/>
          <w:szCs w:val="28"/>
          <w:shd w:val="clear" w:color="auto" w:fill="FFFFFF"/>
          <w:lang w:val="en-US"/>
        </w:rPr>
        <w:t>wcm</w:t>
      </w:r>
      <w:r w:rsidRPr="00BB659D">
        <w:rPr>
          <w:sz w:val="28"/>
          <w:szCs w:val="28"/>
          <w:shd w:val="clear" w:color="auto" w:fill="FFFFFF"/>
        </w:rPr>
        <w:t>/</w:t>
      </w:r>
      <w:r w:rsidRPr="00BB659D">
        <w:rPr>
          <w:sz w:val="28"/>
          <w:szCs w:val="28"/>
          <w:shd w:val="clear" w:color="auto" w:fill="FFFFFF"/>
          <w:lang w:val="en-US"/>
        </w:rPr>
        <w:t>connect</w:t>
      </w:r>
      <w:r w:rsidRPr="00BB659D">
        <w:rPr>
          <w:sz w:val="28"/>
          <w:szCs w:val="28"/>
          <w:shd w:val="clear" w:color="auto" w:fill="FFFFFF"/>
        </w:rPr>
        <w:t>/</w:t>
      </w:r>
      <w:r w:rsidRPr="00BB659D">
        <w:rPr>
          <w:sz w:val="28"/>
          <w:szCs w:val="28"/>
          <w:shd w:val="clear" w:color="auto" w:fill="FFFFFF"/>
          <w:lang w:val="en-US"/>
        </w:rPr>
        <w:t>rosstat</w:t>
      </w:r>
      <w:r w:rsidRPr="00BB659D">
        <w:rPr>
          <w:sz w:val="28"/>
          <w:szCs w:val="28"/>
          <w:shd w:val="clear" w:color="auto" w:fill="FFFFFF"/>
        </w:rPr>
        <w:t>_</w:t>
      </w:r>
      <w:r w:rsidRPr="00BB659D">
        <w:rPr>
          <w:sz w:val="28"/>
          <w:szCs w:val="28"/>
          <w:shd w:val="clear" w:color="auto" w:fill="FFFFFF"/>
          <w:lang w:val="en-US"/>
        </w:rPr>
        <w:t>main</w:t>
      </w:r>
      <w:r w:rsidRPr="00BB659D">
        <w:rPr>
          <w:sz w:val="28"/>
          <w:szCs w:val="28"/>
          <w:shd w:val="clear" w:color="auto" w:fill="FFFFFF"/>
        </w:rPr>
        <w:t>/</w:t>
      </w:r>
      <w:r w:rsidRPr="00BB659D">
        <w:rPr>
          <w:sz w:val="28"/>
          <w:szCs w:val="28"/>
          <w:shd w:val="clear" w:color="auto" w:fill="FFFFFF"/>
          <w:lang w:val="en-US"/>
        </w:rPr>
        <w:t>rosstat</w:t>
      </w:r>
      <w:r w:rsidRPr="00BB659D">
        <w:rPr>
          <w:sz w:val="28"/>
          <w:szCs w:val="28"/>
          <w:shd w:val="clear" w:color="auto" w:fill="FFFFFF"/>
        </w:rPr>
        <w:t>/</w:t>
      </w:r>
      <w:r w:rsidRPr="00BB659D">
        <w:rPr>
          <w:sz w:val="28"/>
          <w:szCs w:val="28"/>
          <w:shd w:val="clear" w:color="auto" w:fill="FFFFFF"/>
          <w:lang w:val="en-US"/>
        </w:rPr>
        <w:t>ru</w:t>
      </w:r>
      <w:r w:rsidRPr="00BB659D">
        <w:rPr>
          <w:sz w:val="28"/>
          <w:szCs w:val="28"/>
          <w:shd w:val="clear" w:color="auto" w:fill="FFFFFF"/>
        </w:rPr>
        <w:t>/</w:t>
      </w:r>
      <w:r w:rsidRPr="00BB659D">
        <w:rPr>
          <w:sz w:val="28"/>
          <w:szCs w:val="28"/>
          <w:shd w:val="clear" w:color="auto" w:fill="FFFFFF"/>
          <w:lang w:val="en-US"/>
        </w:rPr>
        <w:t>statistics</w:t>
      </w:r>
      <w:r w:rsidRPr="00BB659D">
        <w:rPr>
          <w:sz w:val="28"/>
          <w:szCs w:val="28"/>
          <w:shd w:val="clear" w:color="auto" w:fill="FFFFFF"/>
        </w:rPr>
        <w:t>/</w:t>
      </w:r>
      <w:r w:rsidRPr="00BB659D">
        <w:rPr>
          <w:sz w:val="28"/>
          <w:szCs w:val="28"/>
          <w:shd w:val="clear" w:color="auto" w:fill="FFFFFF"/>
          <w:lang w:val="en-US"/>
        </w:rPr>
        <w:t>publications</w:t>
      </w:r>
      <w:r w:rsidRPr="00BB659D">
        <w:rPr>
          <w:sz w:val="28"/>
          <w:szCs w:val="28"/>
          <w:shd w:val="clear" w:color="auto" w:fill="FFFFFF"/>
        </w:rPr>
        <w:t>/</w:t>
      </w:r>
      <w:r w:rsidRPr="00BB659D">
        <w:rPr>
          <w:sz w:val="28"/>
          <w:szCs w:val="28"/>
          <w:shd w:val="clear" w:color="auto" w:fill="FFFFFF"/>
          <w:lang w:val="en-US"/>
        </w:rPr>
        <w:t>catalog</w:t>
      </w:r>
      <w:r w:rsidRPr="00BB659D">
        <w:rPr>
          <w:sz w:val="28"/>
          <w:szCs w:val="28"/>
          <w:shd w:val="clear" w:color="auto" w:fill="FFFFFF"/>
        </w:rPr>
        <w:t>/</w:t>
      </w:r>
      <w:r w:rsidRPr="00BB659D">
        <w:rPr>
          <w:sz w:val="28"/>
          <w:szCs w:val="28"/>
          <w:shd w:val="clear" w:color="auto" w:fill="FFFFFF"/>
          <w:lang w:val="en-US"/>
        </w:rPr>
        <w:t>doc</w:t>
      </w:r>
      <w:r w:rsidRPr="00BB659D">
        <w:rPr>
          <w:sz w:val="28"/>
          <w:szCs w:val="28"/>
          <w:shd w:val="clear" w:color="auto" w:fill="FFFFFF"/>
        </w:rPr>
        <w:t>_1139916801766 (дата обращения: 20.04.2016).</w:t>
      </w:r>
    </w:p>
    <w:p w:rsidR="00E43C1D" w:rsidRDefault="00E43C1D" w:rsidP="00E43C1D">
      <w:pPr>
        <w:tabs>
          <w:tab w:val="left" w:pos="1845"/>
        </w:tabs>
        <w:rPr>
          <w:sz w:val="28"/>
          <w:szCs w:val="28"/>
          <w:shd w:val="clear" w:color="auto" w:fill="FFFFFF"/>
        </w:rPr>
      </w:pPr>
      <w:r w:rsidRPr="00BB659D">
        <w:rPr>
          <w:sz w:val="28"/>
          <w:szCs w:val="28"/>
          <w:shd w:val="clear" w:color="auto" w:fill="FFFFFF"/>
        </w:rPr>
        <w:tab/>
        <w:t>6. Безработных среди молодежи в России в 5 раз больше, чем среди 30–40-летних. Ведомости № 3948 от 28.10.2015.</w:t>
      </w:r>
    </w:p>
    <w:p w:rsidR="00E43C1D" w:rsidRDefault="00E43C1D" w:rsidP="00E43C1D">
      <w:pPr>
        <w:tabs>
          <w:tab w:val="left" w:pos="1845"/>
        </w:tabs>
        <w:rPr>
          <w:rFonts w:ascii="Times New Roman" w:hAnsi="Times New Roman"/>
          <w:b/>
          <w:sz w:val="32"/>
          <w:szCs w:val="32"/>
          <w:shd w:val="clear" w:color="auto" w:fill="FFFFFF"/>
        </w:rPr>
      </w:pPr>
      <w:r>
        <w:rPr>
          <w:sz w:val="28"/>
          <w:szCs w:val="28"/>
          <w:shd w:val="clear" w:color="auto" w:fill="FFFFFF"/>
        </w:rPr>
        <w:br w:type="column"/>
      </w:r>
      <w:r>
        <w:rPr>
          <w:rFonts w:ascii="Times New Roman" w:hAnsi="Times New Roman"/>
          <w:b/>
          <w:sz w:val="32"/>
          <w:szCs w:val="32"/>
          <w:shd w:val="clear" w:color="auto" w:fill="FFFFFF"/>
        </w:rPr>
        <w:lastRenderedPageBreak/>
        <w:t>Секция №</w:t>
      </w:r>
      <w:r w:rsidRPr="00E43C1D">
        <w:rPr>
          <w:rFonts w:ascii="Times New Roman" w:hAnsi="Times New Roman"/>
          <w:b/>
          <w:sz w:val="32"/>
          <w:szCs w:val="32"/>
          <w:shd w:val="clear" w:color="auto" w:fill="FFFFFF"/>
        </w:rPr>
        <w:t xml:space="preserve">3. Ценностные ориентации современной молодежи </w:t>
      </w:r>
    </w:p>
    <w:p w:rsidR="00E43C1D" w:rsidRDefault="00E43C1D" w:rsidP="00E43C1D">
      <w:pPr>
        <w:tabs>
          <w:tab w:val="left" w:pos="1845"/>
        </w:tabs>
        <w:rPr>
          <w:rFonts w:ascii="Times New Roman" w:hAnsi="Times New Roman"/>
          <w:b/>
          <w:sz w:val="32"/>
          <w:szCs w:val="32"/>
          <w:shd w:val="clear" w:color="auto" w:fill="FFFFFF"/>
        </w:rPr>
      </w:pPr>
    </w:p>
    <w:p w:rsidR="00E43C1D" w:rsidRPr="00E43C1D" w:rsidRDefault="00E43C1D" w:rsidP="00E43C1D">
      <w:pPr>
        <w:tabs>
          <w:tab w:val="left" w:pos="1845"/>
        </w:tabs>
        <w:rPr>
          <w:rFonts w:ascii="Times New Roman" w:hAnsi="Times New Roman"/>
          <w:b/>
          <w:sz w:val="32"/>
          <w:szCs w:val="32"/>
        </w:rPr>
      </w:pPr>
    </w:p>
    <w:p w:rsidR="00E43C1D" w:rsidRDefault="00E43C1D" w:rsidP="00E43C1D"/>
    <w:p w:rsidR="00E43C1D" w:rsidRPr="001C71AA" w:rsidRDefault="00E43C1D" w:rsidP="00E43C1D">
      <w:pPr>
        <w:rPr>
          <w:rFonts w:ascii="Times New Roman" w:hAnsi="Times New Roman"/>
          <w:sz w:val="28"/>
          <w:szCs w:val="28"/>
        </w:rPr>
      </w:pPr>
    </w:p>
    <w:p w:rsidR="00E43C1D" w:rsidRPr="001C71AA" w:rsidRDefault="00E43C1D" w:rsidP="00E43C1D">
      <w:pPr>
        <w:ind w:left="454" w:firstLine="851"/>
        <w:contextualSpacing/>
        <w:jc w:val="right"/>
        <w:rPr>
          <w:rFonts w:ascii="Times New Roman" w:hAnsi="Times New Roman"/>
          <w:b/>
          <w:sz w:val="28"/>
          <w:szCs w:val="28"/>
        </w:rPr>
      </w:pPr>
      <w:r w:rsidRPr="001C71AA">
        <w:rPr>
          <w:rFonts w:ascii="Times New Roman" w:hAnsi="Times New Roman"/>
          <w:b/>
          <w:sz w:val="28"/>
          <w:szCs w:val="28"/>
        </w:rPr>
        <w:t>Бухтияров М.Ю.</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Студент кафедры стандартизации и управления качеством</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 xml:space="preserve">Института информационных технологий и управляющих систем </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БГТУ им. В.Г.Шухова,</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 xml:space="preserve">3 курс </w:t>
      </w:r>
    </w:p>
    <w:p w:rsidR="00E43C1D" w:rsidRPr="001C71AA" w:rsidRDefault="00E43C1D" w:rsidP="00E43C1D">
      <w:pPr>
        <w:ind w:left="454" w:firstLine="851"/>
        <w:contextualSpacing/>
        <w:jc w:val="right"/>
        <w:rPr>
          <w:rFonts w:ascii="Times New Roman" w:hAnsi="Times New Roman"/>
          <w:b/>
          <w:sz w:val="28"/>
          <w:szCs w:val="28"/>
        </w:rPr>
      </w:pPr>
      <w:r w:rsidRPr="001C71AA">
        <w:rPr>
          <w:rFonts w:ascii="Times New Roman" w:hAnsi="Times New Roman"/>
          <w:i/>
          <w:sz w:val="28"/>
          <w:szCs w:val="28"/>
        </w:rPr>
        <w:t xml:space="preserve">Научный руководитель </w:t>
      </w:r>
      <w:r w:rsidRPr="001C71AA">
        <w:rPr>
          <w:rFonts w:ascii="Times New Roman" w:hAnsi="Times New Roman"/>
          <w:b/>
          <w:sz w:val="28"/>
          <w:szCs w:val="28"/>
        </w:rPr>
        <w:t>Гузаиров В.Ш.</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Кандидат социологических наук, профессор</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Кафедра социологии и управления</w:t>
      </w:r>
    </w:p>
    <w:p w:rsidR="00E43C1D" w:rsidRPr="001C71AA" w:rsidRDefault="00E43C1D" w:rsidP="00E43C1D">
      <w:pPr>
        <w:ind w:firstLine="426"/>
        <w:jc w:val="right"/>
        <w:rPr>
          <w:rFonts w:ascii="Times New Roman" w:hAnsi="Times New Roman"/>
          <w:i/>
          <w:sz w:val="28"/>
          <w:szCs w:val="28"/>
        </w:rPr>
      </w:pPr>
      <w:r w:rsidRPr="001C71AA">
        <w:rPr>
          <w:rFonts w:ascii="Times New Roman" w:hAnsi="Times New Roman"/>
          <w:i/>
          <w:sz w:val="28"/>
          <w:szCs w:val="28"/>
        </w:rPr>
        <w:t>БГТУ им. В.Г.Шухова</w:t>
      </w:r>
    </w:p>
    <w:p w:rsidR="00E43C1D" w:rsidRPr="001C71AA" w:rsidRDefault="00E43C1D" w:rsidP="00E43C1D">
      <w:pPr>
        <w:ind w:firstLine="426"/>
        <w:jc w:val="right"/>
        <w:rPr>
          <w:rFonts w:ascii="Times New Roman" w:hAnsi="Times New Roman"/>
          <w:i/>
          <w:sz w:val="28"/>
          <w:szCs w:val="28"/>
        </w:rPr>
      </w:pPr>
    </w:p>
    <w:p w:rsidR="00E43C1D" w:rsidRPr="001C71AA" w:rsidRDefault="00E43C1D" w:rsidP="00E43C1D">
      <w:pPr>
        <w:shd w:val="clear" w:color="auto" w:fill="FFFFFF"/>
        <w:ind w:firstLine="284"/>
        <w:jc w:val="center"/>
        <w:rPr>
          <w:rFonts w:ascii="Times New Roman" w:hAnsi="Times New Roman"/>
          <w:b/>
          <w:sz w:val="28"/>
          <w:szCs w:val="28"/>
        </w:rPr>
      </w:pPr>
      <w:r w:rsidRPr="001C71AA">
        <w:rPr>
          <w:rFonts w:ascii="Times New Roman" w:hAnsi="Times New Roman"/>
          <w:b/>
          <w:sz w:val="28"/>
          <w:szCs w:val="28"/>
          <w:shd w:val="clear" w:color="auto" w:fill="FFFFFF"/>
        </w:rPr>
        <w:t>ПРОБЛЕМА ПОТЕРИ НРАВСТВЕННЫХ ОРИЕНТИРОВ У СОВРЕМЕННОЙ МОЛОДЕЖИ</w:t>
      </w:r>
    </w:p>
    <w:p w:rsidR="00E43C1D" w:rsidRPr="001C71AA" w:rsidRDefault="00E43C1D" w:rsidP="00E43C1D">
      <w:pPr>
        <w:ind w:firstLine="426"/>
        <w:jc w:val="right"/>
        <w:rPr>
          <w:rFonts w:ascii="Times New Roman" w:hAnsi="Times New Roman"/>
          <w:sz w:val="28"/>
          <w:szCs w:val="28"/>
        </w:rPr>
      </w:pPr>
    </w:p>
    <w:p w:rsidR="00E43C1D" w:rsidRPr="001C71AA" w:rsidRDefault="00E43C1D" w:rsidP="00E43C1D">
      <w:pPr>
        <w:ind w:firstLine="708"/>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Молодежь – это молодое поколение. Проблемы современной молодёжи, являются проблемами всего общества в целом,и от их решения зависит будущее нашего общества. Эти проблемы, с одной стороны взаимосвязаны с процессами, происходящими в мире - процессами глобализации, информатизации, урбанизации и т.д. С другой стороны они отражают объективную действительность современной России. Нравственность же является духовными качествами, которые являются основой нашего общества.</w:t>
      </w:r>
    </w:p>
    <w:p w:rsidR="00E43C1D" w:rsidRPr="001C71AA" w:rsidRDefault="00E43C1D" w:rsidP="00E43C1D">
      <w:pPr>
        <w:ind w:firstLine="708"/>
        <w:jc w:val="both"/>
        <w:rPr>
          <w:rFonts w:ascii="Times New Roman" w:hAnsi="Times New Roman"/>
          <w:sz w:val="28"/>
          <w:szCs w:val="28"/>
        </w:rPr>
      </w:pPr>
      <w:r w:rsidRPr="001C71AA">
        <w:rPr>
          <w:rFonts w:ascii="Times New Roman" w:hAnsi="Times New Roman"/>
          <w:sz w:val="28"/>
          <w:szCs w:val="28"/>
        </w:rPr>
        <w:t>По мнению доктора психологии С.Г. Плукина: «Сознание молодого человека обладает особой восприимчивостью, способностью перерабатывать и усваивать огромный поток информации. В этот период развиваются критичность мышления, стремление дать собственную оценку разным явлениям, поиск аргументации, оригинального решения. Вместе с тем в этом возрасте еще сохраняются некоторые установки и стереотипы, присущие предыдущим периодам развития. Это связано с тем, что период активной ценностно-творческой деятельности сталкивается у молодого человека с ограниченным характером практической, творческой деятельности, неполной включенностью молодого человека в систему общественных отношений»[1].</w:t>
      </w:r>
    </w:p>
    <w:p w:rsidR="00E43C1D" w:rsidRPr="001C71AA" w:rsidRDefault="00E43C1D" w:rsidP="00E43C1D">
      <w:pPr>
        <w:shd w:val="clear" w:color="auto" w:fill="FFFFFF"/>
        <w:ind w:firstLine="708"/>
        <w:jc w:val="both"/>
        <w:rPr>
          <w:rFonts w:ascii="Times New Roman" w:hAnsi="Times New Roman"/>
          <w:sz w:val="28"/>
          <w:szCs w:val="28"/>
        </w:rPr>
      </w:pPr>
      <w:r w:rsidRPr="001C71AA">
        <w:rPr>
          <w:rFonts w:ascii="Times New Roman" w:hAnsi="Times New Roman"/>
          <w:sz w:val="28"/>
          <w:szCs w:val="28"/>
        </w:rPr>
        <w:t xml:space="preserve">Наиболее актуальными проблемами для современной российской молодёжи, являются проблемы связанные с духовной сферой жизни.  Процесс социализации российского молодого человека происходит в условиях реформации российской экономики, активного насаждения псевдо - ценностей «либералами» и подмены основ существования гражданского общества стандартами общества потребления, воспитанием молодого человека, не как гражданина, а как простого потребителя тех или иных товаров и услуг. Наблюдается тенденция к дегуманизации и деморализации </w:t>
      </w:r>
      <w:r w:rsidRPr="001C71AA">
        <w:rPr>
          <w:rFonts w:ascii="Times New Roman" w:hAnsi="Times New Roman"/>
          <w:sz w:val="28"/>
          <w:szCs w:val="28"/>
        </w:rPr>
        <w:lastRenderedPageBreak/>
        <w:t>содержания искусства, (понижения, деформация, разрушение образа человека), подмене норм ценности высокой культуры усредненными образцами массовой потребительской культуры, переориентации молодёжи от коллективистских духовных ценностей к корыстно-индивидуальным ценностям. Отсутствие четко сформулированной национальной идеи , объединяющей идеологии, стратегии развития общества, культурного развития населения, противоречивость государственной молодёжной политики закономерно приводит к крайне негативным последствиям.</w:t>
      </w:r>
    </w:p>
    <w:p w:rsidR="00E43C1D" w:rsidRPr="001C71AA" w:rsidRDefault="00E43C1D" w:rsidP="00E43C1D">
      <w:pPr>
        <w:shd w:val="clear" w:color="auto" w:fill="FFFFFF"/>
        <w:ind w:firstLine="708"/>
        <w:jc w:val="both"/>
        <w:rPr>
          <w:rFonts w:ascii="Times New Roman" w:hAnsi="Times New Roman"/>
          <w:sz w:val="28"/>
          <w:szCs w:val="28"/>
        </w:rPr>
      </w:pPr>
      <w:r w:rsidRPr="001C71AA">
        <w:rPr>
          <w:rFonts w:ascii="Times New Roman" w:hAnsi="Times New Roman"/>
          <w:sz w:val="28"/>
          <w:szCs w:val="28"/>
        </w:rPr>
        <w:t>На фоне этих процессов происходит коммерциализация и негативное влияние СМИ, в частности Интернета, формирующих «образ» субкультуры,  непрекращающаяся духовной агрессии Запада и экспансия массовой коммерческой культуры, насаждения стандартов и психологии общества потребления, происходит примитивизация смысла человеческой жизни, нравственная деградация личности и снижение ценности человеческой жизни. Идет размывание ценностных основ и традиционных форм общественной морали, ослабление и разрушение механизмов культурной преемственности, угроза сохранения самобытности отечественной культуры, снижение интереса молодежи к отечественной культуре, ее истории, традициям, к носителям национального самосознания. В условиях разразившегося мирового кризиса, эти обстоятельства в развитии молодёжи могут быть использованы деструктивными силами для дестабилизации обстановки в России и осуществления очередной «оранжевой революции», чего справедливо опасается наше общество. Не уделяя должного внимания воспитанию молодых граждан и созданию основ гражданского общества, государство косвенно способствует утверждению в нашем обществе стандартов общества потребления и воспитанию потребителей.</w:t>
      </w:r>
    </w:p>
    <w:p w:rsidR="00E43C1D" w:rsidRPr="001C71AA" w:rsidRDefault="00E43C1D" w:rsidP="00E43C1D">
      <w:pPr>
        <w:shd w:val="clear" w:color="auto" w:fill="FFFFFF"/>
        <w:ind w:firstLine="708"/>
        <w:jc w:val="both"/>
        <w:rPr>
          <w:rFonts w:ascii="Times New Roman" w:hAnsi="Times New Roman"/>
          <w:sz w:val="28"/>
          <w:szCs w:val="28"/>
        </w:rPr>
      </w:pPr>
      <w:r w:rsidRPr="001C71AA">
        <w:rPr>
          <w:rFonts w:ascii="Times New Roman" w:hAnsi="Times New Roman"/>
          <w:sz w:val="28"/>
          <w:szCs w:val="28"/>
        </w:rPr>
        <w:tab/>
        <w:t>С точки зрения социолога В.И. Добренькова: «Молодёжь легче адаптируется к новым экономическим условиям, она стала более рациональной, прагматичной и реалистичной, ориентирована на стабильное развитие и созидательный труд» [2]. Она имеет гораздо большую свободу выбора, чем её сверстники 20-30 летней давности. Но это лишь малая часть общей картины.</w:t>
      </w:r>
    </w:p>
    <w:p w:rsidR="00E43C1D" w:rsidRPr="001C71AA" w:rsidRDefault="00E43C1D" w:rsidP="00E43C1D">
      <w:pPr>
        <w:ind w:firstLine="708"/>
        <w:jc w:val="both"/>
        <w:rPr>
          <w:rFonts w:ascii="Times New Roman" w:hAnsi="Times New Roman"/>
          <w:sz w:val="28"/>
          <w:szCs w:val="28"/>
        </w:rPr>
      </w:pPr>
      <w:r w:rsidRPr="001C71AA">
        <w:rPr>
          <w:rFonts w:ascii="Times New Roman" w:hAnsi="Times New Roman"/>
          <w:sz w:val="28"/>
          <w:szCs w:val="28"/>
        </w:rPr>
        <w:t xml:space="preserve">Вместе с тем, продолжающийся кризис переходного периода, наиболее остро отразилась именно на развивающемся поколении. Общество в России стареет, идет сокращение численности рождающихся, количества молодых семей. Возрастает социально-экономическая нагрузка на рабочие места; стремительно снижается интеллектуальный потенциал молодежи, что в будущем, да и в настоящем негативно скажется на развитии страны. Молодежь стала наиболее социально ущемлённой частью общества. Проявляется конфликт между интересами молодежи и реальными возможностями социальной мобильности. Произошло резкое расслоение молодёжи, основывающееся на имущественном положении родителей, социальном происхождении и собственном социальном положении в обществе. Актуальна проблема перспектив молодежи: её самореализации, </w:t>
      </w:r>
      <w:r w:rsidRPr="001C71AA">
        <w:rPr>
          <w:rFonts w:ascii="Times New Roman" w:hAnsi="Times New Roman"/>
          <w:sz w:val="28"/>
          <w:szCs w:val="28"/>
        </w:rPr>
        <w:lastRenderedPageBreak/>
        <w:t>благосостоянии, зависящих от возможности материально обеспечить свою жизнь. Налицо проблемы связанные с занятостью молодежи, ухудшения её материального положения, доступности образования. Происходит резкое омоложение преступности, рост числа «женских» преступлений и преступлений, совершенных несовершеннолетними. Каждое новое поколение молодёжи в сравнении с предыдущими поколениями гораздо более бездуховно, более безнравственно и криминально, отдалено от знаний и образования, менее ориентировано на активную жизненную позицию.</w:t>
      </w:r>
    </w:p>
    <w:p w:rsidR="00E43C1D" w:rsidRPr="001C71AA" w:rsidRDefault="00E43C1D" w:rsidP="00E43C1D">
      <w:pPr>
        <w:ind w:firstLine="708"/>
        <w:jc w:val="both"/>
        <w:rPr>
          <w:rFonts w:ascii="Times New Roman" w:hAnsi="Times New Roman"/>
          <w:sz w:val="28"/>
          <w:szCs w:val="28"/>
        </w:rPr>
      </w:pPr>
      <w:r w:rsidRPr="001C71AA">
        <w:rPr>
          <w:rFonts w:ascii="Times New Roman" w:hAnsi="Times New Roman"/>
          <w:sz w:val="28"/>
          <w:szCs w:val="28"/>
        </w:rPr>
        <w:t xml:space="preserve">В обществе, где материальное благополучие и обогащение становятся главными целями существования человека, формируется потребительская культура, инивелируются ценностные ориентации молодых людей. Культура потребления постепенно и поэтапно овладевает сознанием молодежи, становится универсальной. Начинает преобладать тенденции к усилению процессов стандартизации культурного потребления и досуга, утверждается пассивно-потребительское отношение к культуре, появляется подчёркнутая аполитичность молодёжи. Может быть, поэтому современное молодое поколение замкнулось в собственном мирке. Молодые люди поглощены внутренней проблематикой выживания в сложное и жестокое время. Они стремятся получить ту культуру и то образование, которые помогут им выстоять и добиться успеха. </w:t>
      </w:r>
    </w:p>
    <w:p w:rsidR="00E43C1D" w:rsidRPr="001C71AA" w:rsidRDefault="00E43C1D" w:rsidP="00E43C1D">
      <w:pPr>
        <w:ind w:firstLine="708"/>
        <w:jc w:val="both"/>
        <w:rPr>
          <w:rFonts w:ascii="Times New Roman" w:hAnsi="Times New Roman"/>
          <w:sz w:val="28"/>
          <w:szCs w:val="28"/>
        </w:rPr>
      </w:pPr>
      <w:r w:rsidRPr="001C71AA">
        <w:rPr>
          <w:rFonts w:ascii="Times New Roman" w:hAnsi="Times New Roman"/>
          <w:sz w:val="28"/>
          <w:szCs w:val="28"/>
        </w:rPr>
        <w:t xml:space="preserve">Молодёжная среда копирует и отображает в себе все наиболее значимые процессы, происходящие в нашем обществе. Кризис, в котором до сих пор пребывает наше общество и государство, отсутствие национальной идеи, неопределенность стратегии дальнейшего развития государства, приводит к потере  нравственных ориентиров, смысла собственного существования и сразу же сказывается на молодёжи. В молодёжной среде, как и в современном российском  обществе,  отсутствует единая устоявшаяся система и иерархия ценностей. </w:t>
      </w:r>
    </w:p>
    <w:p w:rsidR="00E43C1D" w:rsidRPr="001C71AA" w:rsidRDefault="00E43C1D" w:rsidP="00E43C1D">
      <w:pPr>
        <w:ind w:firstLine="708"/>
        <w:jc w:val="both"/>
        <w:rPr>
          <w:rFonts w:ascii="Times New Roman" w:hAnsi="Times New Roman"/>
          <w:sz w:val="28"/>
          <w:szCs w:val="28"/>
        </w:rPr>
      </w:pPr>
      <w:r w:rsidRPr="001C71AA">
        <w:rPr>
          <w:rFonts w:ascii="Times New Roman" w:hAnsi="Times New Roman"/>
          <w:sz w:val="28"/>
          <w:szCs w:val="28"/>
        </w:rPr>
        <w:t>Данная проблема не теряет своей актуальности и сегодня. В Российской Федерации существуют органы молодежной политики, но по нашему мнению, необходимо усилить их значимость, углубить существующие программы, направленные на воспитание молодежи, уделить больше внимание на развитие патриотизма у школьников и студентов ВУЗов, Это поможет молодым людям не только самореализовать себя в обществе, но и стать всесторонне развитой личностью.</w:t>
      </w:r>
    </w:p>
    <w:p w:rsidR="00E43C1D" w:rsidRPr="001C71AA" w:rsidRDefault="00E43C1D" w:rsidP="00E43C1D">
      <w:pPr>
        <w:ind w:firstLine="426"/>
        <w:jc w:val="both"/>
        <w:rPr>
          <w:rFonts w:ascii="Times New Roman" w:hAnsi="Times New Roman"/>
          <w:sz w:val="28"/>
          <w:szCs w:val="28"/>
        </w:rPr>
      </w:pPr>
    </w:p>
    <w:p w:rsidR="00E43C1D" w:rsidRPr="001C71AA" w:rsidRDefault="00E43C1D" w:rsidP="00E43C1D">
      <w:pPr>
        <w:ind w:firstLine="426"/>
        <w:jc w:val="center"/>
        <w:rPr>
          <w:rFonts w:ascii="Times New Roman" w:hAnsi="Times New Roman"/>
          <w:b/>
          <w:sz w:val="28"/>
          <w:szCs w:val="28"/>
        </w:rPr>
      </w:pPr>
      <w:r w:rsidRPr="001C71AA">
        <w:rPr>
          <w:rFonts w:ascii="Times New Roman" w:hAnsi="Times New Roman"/>
          <w:b/>
          <w:sz w:val="28"/>
          <w:szCs w:val="28"/>
        </w:rPr>
        <w:t>Список литературы</w:t>
      </w:r>
    </w:p>
    <w:p w:rsidR="00E43C1D" w:rsidRPr="001C71AA" w:rsidRDefault="00E43C1D" w:rsidP="00E43C1D">
      <w:pPr>
        <w:ind w:firstLine="426"/>
        <w:jc w:val="center"/>
        <w:rPr>
          <w:rFonts w:ascii="Times New Roman" w:hAnsi="Times New Roman"/>
          <w:sz w:val="28"/>
          <w:szCs w:val="28"/>
        </w:rPr>
      </w:pPr>
    </w:p>
    <w:p w:rsidR="00E43C1D" w:rsidRPr="001C71AA" w:rsidRDefault="00E43C1D" w:rsidP="00E43C1D">
      <w:pPr>
        <w:numPr>
          <w:ilvl w:val="0"/>
          <w:numId w:val="69"/>
        </w:numPr>
        <w:shd w:val="clear" w:color="auto" w:fill="FFFFFF"/>
        <w:tabs>
          <w:tab w:val="left" w:pos="1080"/>
        </w:tabs>
        <w:ind w:left="288" w:firstLine="432"/>
        <w:jc w:val="both"/>
        <w:rPr>
          <w:rFonts w:ascii="Times New Roman" w:hAnsi="Times New Roman"/>
          <w:sz w:val="28"/>
          <w:szCs w:val="28"/>
        </w:rPr>
      </w:pPr>
      <w:r w:rsidRPr="001C71AA">
        <w:rPr>
          <w:rFonts w:ascii="Times New Roman" w:hAnsi="Times New Roman"/>
          <w:sz w:val="28"/>
          <w:szCs w:val="28"/>
        </w:rPr>
        <w:t>С.Г. Плукин Ценностные ориентации // </w:t>
      </w:r>
      <w:hyperlink r:id="rId78" w:history="1">
        <w:r w:rsidRPr="001C71AA">
          <w:rPr>
            <w:rFonts w:ascii="Times New Roman" w:hAnsi="Times New Roman"/>
            <w:sz w:val="28"/>
            <w:szCs w:val="28"/>
            <w:u w:val="single"/>
          </w:rPr>
          <w:t>http://plook.ru/index/cennostnye-orientacii</w:t>
        </w:r>
      </w:hyperlink>
    </w:p>
    <w:p w:rsidR="00E43C1D" w:rsidRPr="001C71AA" w:rsidRDefault="00E43C1D" w:rsidP="00E43C1D">
      <w:pPr>
        <w:numPr>
          <w:ilvl w:val="0"/>
          <w:numId w:val="69"/>
        </w:numPr>
        <w:shd w:val="clear" w:color="auto" w:fill="FFFFFF"/>
        <w:tabs>
          <w:tab w:val="left" w:pos="1080"/>
        </w:tabs>
        <w:ind w:left="288" w:firstLine="432"/>
        <w:jc w:val="both"/>
        <w:rPr>
          <w:rFonts w:ascii="Times New Roman" w:hAnsi="Times New Roman"/>
          <w:sz w:val="28"/>
          <w:szCs w:val="28"/>
        </w:rPr>
      </w:pPr>
      <w:r w:rsidRPr="001C71AA">
        <w:rPr>
          <w:rFonts w:ascii="Times New Roman" w:hAnsi="Times New Roman"/>
          <w:sz w:val="28"/>
          <w:szCs w:val="28"/>
        </w:rPr>
        <w:t>Добреньков В.И., Смакотина Н.Л., Васенина И.В. Экстремизм в молодёжной среде. М.: МАКС Пресс. 2007, С. 42.</w:t>
      </w:r>
    </w:p>
    <w:p w:rsidR="00E43C1D" w:rsidRPr="001C71AA" w:rsidRDefault="00E43C1D" w:rsidP="00E43C1D">
      <w:pPr>
        <w:pStyle w:val="14"/>
        <w:spacing w:after="0" w:line="240" w:lineRule="auto"/>
        <w:ind w:left="0"/>
        <w:rPr>
          <w:rFonts w:ascii="Times New Roman" w:hAnsi="Times New Roman"/>
          <w:sz w:val="28"/>
          <w:szCs w:val="28"/>
        </w:rPr>
      </w:pPr>
    </w:p>
    <w:p w:rsidR="00E43C1D" w:rsidRPr="001C71AA" w:rsidRDefault="00E43C1D" w:rsidP="00E43C1D">
      <w:pPr>
        <w:ind w:firstLine="426"/>
        <w:jc w:val="both"/>
        <w:rPr>
          <w:rFonts w:ascii="Times New Roman" w:hAnsi="Times New Roman"/>
          <w:sz w:val="28"/>
          <w:szCs w:val="28"/>
        </w:rPr>
      </w:pPr>
    </w:p>
    <w:p w:rsidR="00E43C1D" w:rsidRPr="001C71AA" w:rsidRDefault="00E43C1D" w:rsidP="00E43C1D">
      <w:pPr>
        <w:pStyle w:val="23"/>
        <w:jc w:val="right"/>
        <w:rPr>
          <w:rFonts w:ascii="Times New Roman" w:hAnsi="Times New Roman"/>
          <w:b/>
          <w:sz w:val="28"/>
          <w:szCs w:val="28"/>
        </w:rPr>
      </w:pPr>
      <w:r w:rsidRPr="001C71AA">
        <w:rPr>
          <w:rFonts w:ascii="Times New Roman" w:hAnsi="Times New Roman"/>
          <w:b/>
          <w:sz w:val="28"/>
          <w:szCs w:val="28"/>
        </w:rPr>
        <w:lastRenderedPageBreak/>
        <w:t>Вихтинская А.Р.,</w:t>
      </w:r>
    </w:p>
    <w:p w:rsidR="00E43C1D" w:rsidRPr="001C71AA" w:rsidRDefault="00E43C1D" w:rsidP="00E43C1D">
      <w:pPr>
        <w:pStyle w:val="23"/>
        <w:jc w:val="right"/>
        <w:rPr>
          <w:rFonts w:ascii="Times New Roman" w:hAnsi="Times New Roman"/>
          <w:i/>
          <w:sz w:val="28"/>
          <w:szCs w:val="28"/>
        </w:rPr>
      </w:pPr>
      <w:r w:rsidRPr="001C71AA">
        <w:rPr>
          <w:rFonts w:ascii="Times New Roman" w:hAnsi="Times New Roman"/>
          <w:i/>
          <w:sz w:val="28"/>
          <w:szCs w:val="28"/>
        </w:rPr>
        <w:t>студент кафедры СиУК</w:t>
      </w:r>
    </w:p>
    <w:p w:rsidR="00E43C1D" w:rsidRPr="001C71AA" w:rsidRDefault="00E43C1D" w:rsidP="00E43C1D">
      <w:pPr>
        <w:pStyle w:val="23"/>
        <w:jc w:val="right"/>
        <w:rPr>
          <w:rFonts w:ascii="Times New Roman" w:hAnsi="Times New Roman"/>
          <w:i/>
          <w:sz w:val="28"/>
          <w:szCs w:val="28"/>
        </w:rPr>
      </w:pPr>
      <w:r w:rsidRPr="001C71AA">
        <w:rPr>
          <w:rFonts w:ascii="Times New Roman" w:hAnsi="Times New Roman"/>
          <w:i/>
          <w:sz w:val="28"/>
          <w:szCs w:val="28"/>
        </w:rPr>
        <w:t>Института ИТУС</w:t>
      </w:r>
    </w:p>
    <w:p w:rsidR="00E43C1D" w:rsidRPr="001C71AA" w:rsidRDefault="00E43C1D" w:rsidP="00E43C1D">
      <w:pPr>
        <w:pStyle w:val="23"/>
        <w:jc w:val="right"/>
        <w:rPr>
          <w:rFonts w:ascii="Times New Roman" w:hAnsi="Times New Roman"/>
          <w:i/>
          <w:sz w:val="28"/>
          <w:szCs w:val="28"/>
        </w:rPr>
      </w:pPr>
      <w:r w:rsidRPr="001C71AA">
        <w:rPr>
          <w:rFonts w:ascii="Times New Roman" w:hAnsi="Times New Roman"/>
          <w:i/>
          <w:sz w:val="28"/>
          <w:szCs w:val="28"/>
        </w:rPr>
        <w:t>БГТУ им. В.Г. Шухова</w:t>
      </w:r>
    </w:p>
    <w:p w:rsidR="00E43C1D" w:rsidRPr="001C71AA" w:rsidRDefault="00E43C1D" w:rsidP="00E43C1D">
      <w:pPr>
        <w:ind w:firstLine="397"/>
        <w:jc w:val="right"/>
        <w:rPr>
          <w:rFonts w:ascii="Times New Roman" w:hAnsi="Times New Roman"/>
          <w:bCs/>
          <w:i/>
          <w:sz w:val="28"/>
          <w:szCs w:val="28"/>
        </w:rPr>
      </w:pPr>
      <w:r w:rsidRPr="001C71AA">
        <w:rPr>
          <w:rFonts w:ascii="Times New Roman" w:hAnsi="Times New Roman"/>
          <w:bCs/>
          <w:i/>
          <w:sz w:val="28"/>
          <w:szCs w:val="28"/>
        </w:rPr>
        <w:t>3 курс</w:t>
      </w:r>
    </w:p>
    <w:p w:rsidR="00E43C1D" w:rsidRPr="001C71AA" w:rsidRDefault="00E43C1D" w:rsidP="00E43C1D">
      <w:pPr>
        <w:ind w:firstLine="397"/>
        <w:jc w:val="right"/>
        <w:rPr>
          <w:rFonts w:ascii="Times New Roman" w:hAnsi="Times New Roman"/>
          <w:b/>
          <w:bCs/>
          <w:sz w:val="28"/>
          <w:szCs w:val="28"/>
        </w:rPr>
      </w:pPr>
      <w:r w:rsidRPr="001C71AA">
        <w:rPr>
          <w:rFonts w:ascii="Times New Roman" w:hAnsi="Times New Roman"/>
          <w:bCs/>
          <w:i/>
          <w:sz w:val="28"/>
          <w:szCs w:val="28"/>
        </w:rPr>
        <w:t xml:space="preserve">Научный руководитель </w:t>
      </w:r>
      <w:r w:rsidRPr="001C71AA">
        <w:rPr>
          <w:rFonts w:ascii="Times New Roman" w:hAnsi="Times New Roman"/>
          <w:b/>
          <w:sz w:val="28"/>
          <w:szCs w:val="28"/>
        </w:rPr>
        <w:t>Гузаиров В.Ш</w:t>
      </w:r>
      <w:r w:rsidRPr="001C71AA">
        <w:rPr>
          <w:rFonts w:ascii="Times New Roman" w:hAnsi="Times New Roman"/>
          <w:b/>
          <w:bCs/>
          <w:sz w:val="28"/>
          <w:szCs w:val="28"/>
        </w:rPr>
        <w:t>.</w:t>
      </w:r>
    </w:p>
    <w:p w:rsidR="00E43C1D" w:rsidRPr="001C71AA" w:rsidRDefault="00E43C1D" w:rsidP="00E43C1D">
      <w:pPr>
        <w:ind w:firstLine="397"/>
        <w:jc w:val="right"/>
        <w:rPr>
          <w:rFonts w:ascii="Times New Roman" w:hAnsi="Times New Roman"/>
          <w:bCs/>
          <w:i/>
          <w:sz w:val="28"/>
          <w:szCs w:val="28"/>
        </w:rPr>
      </w:pPr>
      <w:r w:rsidRPr="001C71AA">
        <w:rPr>
          <w:rFonts w:ascii="Times New Roman" w:hAnsi="Times New Roman"/>
          <w:bCs/>
          <w:i/>
          <w:sz w:val="28"/>
          <w:szCs w:val="28"/>
        </w:rPr>
        <w:t>канд. соц. наук, профессор</w:t>
      </w:r>
    </w:p>
    <w:p w:rsidR="00E43C1D" w:rsidRPr="001C71AA" w:rsidRDefault="00E43C1D" w:rsidP="00E43C1D">
      <w:pPr>
        <w:jc w:val="center"/>
        <w:rPr>
          <w:rFonts w:ascii="Times New Roman" w:hAnsi="Times New Roman"/>
          <w:b/>
          <w:sz w:val="28"/>
          <w:szCs w:val="28"/>
        </w:rPr>
      </w:pPr>
      <w:r w:rsidRPr="001C71AA">
        <w:rPr>
          <w:rFonts w:ascii="Times New Roman" w:hAnsi="Times New Roman"/>
          <w:bCs/>
          <w:i/>
          <w:sz w:val="28"/>
          <w:szCs w:val="28"/>
        </w:rPr>
        <w:t xml:space="preserve">кафедра социологии и управления </w:t>
      </w:r>
      <w:r w:rsidRPr="001C71AA">
        <w:rPr>
          <w:rFonts w:ascii="Times New Roman" w:hAnsi="Times New Roman"/>
          <w:i/>
          <w:iCs/>
          <w:sz w:val="28"/>
          <w:szCs w:val="28"/>
        </w:rPr>
        <w:t>БГТУ им. В.Г. Шухова</w:t>
      </w:r>
      <w:r w:rsidRPr="001C71AA">
        <w:rPr>
          <w:rFonts w:ascii="Times New Roman" w:hAnsi="Times New Roman"/>
          <w:b/>
          <w:sz w:val="28"/>
          <w:szCs w:val="28"/>
        </w:rPr>
        <w:t xml:space="preserve"> </w:t>
      </w:r>
    </w:p>
    <w:p w:rsidR="00E43C1D" w:rsidRPr="001C71AA" w:rsidRDefault="00E43C1D" w:rsidP="00E43C1D">
      <w:pPr>
        <w:jc w:val="center"/>
        <w:rPr>
          <w:rFonts w:ascii="Times New Roman" w:hAnsi="Times New Roman"/>
          <w:b/>
          <w:sz w:val="28"/>
          <w:szCs w:val="28"/>
        </w:rPr>
      </w:pPr>
      <w:r w:rsidRPr="001C71AA">
        <w:rPr>
          <w:rFonts w:ascii="Times New Roman" w:hAnsi="Times New Roman"/>
          <w:b/>
          <w:sz w:val="28"/>
          <w:szCs w:val="28"/>
        </w:rPr>
        <w:t>ПАТРИОТИЗМ ГЛАЗАМИ СОВРЕМЕННОЙ МОЛОДЕЖИ</w:t>
      </w:r>
    </w:p>
    <w:p w:rsidR="00E43C1D" w:rsidRPr="001C71AA" w:rsidRDefault="00E43C1D" w:rsidP="00E43C1D">
      <w:pPr>
        <w:pStyle w:val="23"/>
        <w:jc w:val="right"/>
        <w:rPr>
          <w:rFonts w:ascii="Times New Roman" w:hAnsi="Times New Roman"/>
          <w:sz w:val="28"/>
          <w:szCs w:val="28"/>
        </w:rPr>
      </w:pPr>
      <w:r w:rsidRPr="001C71AA">
        <w:rPr>
          <w:rStyle w:val="c1"/>
          <w:rFonts w:ascii="Times New Roman" w:hAnsi="Times New Roman"/>
          <w:sz w:val="28"/>
          <w:szCs w:val="28"/>
        </w:rPr>
        <w:t>"Два чувства дивно близки нам,</w:t>
      </w:r>
    </w:p>
    <w:p w:rsidR="00E43C1D" w:rsidRPr="001C71AA" w:rsidRDefault="00E43C1D" w:rsidP="00E43C1D">
      <w:pPr>
        <w:pStyle w:val="23"/>
        <w:jc w:val="right"/>
        <w:rPr>
          <w:rFonts w:ascii="Times New Roman" w:hAnsi="Times New Roman"/>
          <w:sz w:val="28"/>
          <w:szCs w:val="28"/>
        </w:rPr>
      </w:pPr>
      <w:r w:rsidRPr="001C71AA">
        <w:rPr>
          <w:rStyle w:val="c1"/>
          <w:rFonts w:ascii="Times New Roman" w:hAnsi="Times New Roman"/>
          <w:sz w:val="28"/>
          <w:szCs w:val="28"/>
        </w:rPr>
        <w:t>В них обретает сердце пищу:</w:t>
      </w:r>
    </w:p>
    <w:p w:rsidR="00E43C1D" w:rsidRPr="001C71AA" w:rsidRDefault="00E43C1D" w:rsidP="00E43C1D">
      <w:pPr>
        <w:pStyle w:val="23"/>
        <w:jc w:val="right"/>
        <w:rPr>
          <w:rFonts w:ascii="Times New Roman" w:hAnsi="Times New Roman"/>
          <w:sz w:val="28"/>
          <w:szCs w:val="28"/>
        </w:rPr>
      </w:pPr>
      <w:r w:rsidRPr="001C71AA">
        <w:rPr>
          <w:rStyle w:val="c1"/>
          <w:rFonts w:ascii="Times New Roman" w:hAnsi="Times New Roman"/>
          <w:sz w:val="28"/>
          <w:szCs w:val="28"/>
        </w:rPr>
        <w:t>Любовь к родному пепелищу,</w:t>
      </w:r>
    </w:p>
    <w:p w:rsidR="00E43C1D" w:rsidRPr="001C71AA" w:rsidRDefault="00E43C1D" w:rsidP="00E43C1D">
      <w:pPr>
        <w:pStyle w:val="23"/>
        <w:jc w:val="right"/>
        <w:rPr>
          <w:rFonts w:ascii="Times New Roman" w:hAnsi="Times New Roman"/>
          <w:sz w:val="28"/>
          <w:szCs w:val="28"/>
        </w:rPr>
      </w:pPr>
      <w:r w:rsidRPr="001C71AA">
        <w:rPr>
          <w:rStyle w:val="c1"/>
          <w:rFonts w:ascii="Times New Roman" w:hAnsi="Times New Roman"/>
          <w:sz w:val="28"/>
          <w:szCs w:val="28"/>
        </w:rPr>
        <w:t>Любовь к отеческим гробам.</w:t>
      </w:r>
    </w:p>
    <w:p w:rsidR="00E43C1D" w:rsidRPr="001C71AA" w:rsidRDefault="00E43C1D" w:rsidP="00E43C1D">
      <w:pPr>
        <w:pStyle w:val="23"/>
        <w:jc w:val="right"/>
        <w:rPr>
          <w:rFonts w:ascii="Times New Roman" w:hAnsi="Times New Roman"/>
          <w:sz w:val="28"/>
          <w:szCs w:val="28"/>
        </w:rPr>
      </w:pPr>
      <w:r w:rsidRPr="001C71AA">
        <w:rPr>
          <w:rStyle w:val="c1"/>
          <w:rFonts w:ascii="Times New Roman" w:hAnsi="Times New Roman"/>
          <w:sz w:val="28"/>
          <w:szCs w:val="28"/>
        </w:rPr>
        <w:t>На них основано от века,</w:t>
      </w:r>
    </w:p>
    <w:p w:rsidR="00E43C1D" w:rsidRPr="001C71AA" w:rsidRDefault="00E43C1D" w:rsidP="00E43C1D">
      <w:pPr>
        <w:pStyle w:val="23"/>
        <w:jc w:val="right"/>
        <w:rPr>
          <w:rFonts w:ascii="Times New Roman" w:hAnsi="Times New Roman"/>
          <w:sz w:val="28"/>
          <w:szCs w:val="28"/>
        </w:rPr>
      </w:pPr>
      <w:r w:rsidRPr="001C71AA">
        <w:rPr>
          <w:rStyle w:val="c1"/>
          <w:rFonts w:ascii="Times New Roman" w:hAnsi="Times New Roman"/>
          <w:sz w:val="28"/>
          <w:szCs w:val="28"/>
        </w:rPr>
        <w:t>По воле Бога самого,</w:t>
      </w:r>
    </w:p>
    <w:p w:rsidR="00E43C1D" w:rsidRPr="001C71AA" w:rsidRDefault="00E43C1D" w:rsidP="00E43C1D">
      <w:pPr>
        <w:pStyle w:val="23"/>
        <w:jc w:val="right"/>
        <w:rPr>
          <w:rFonts w:ascii="Times New Roman" w:hAnsi="Times New Roman"/>
          <w:sz w:val="28"/>
          <w:szCs w:val="28"/>
        </w:rPr>
      </w:pPr>
      <w:r w:rsidRPr="001C71AA">
        <w:rPr>
          <w:rStyle w:val="c1"/>
          <w:rFonts w:ascii="Times New Roman" w:hAnsi="Times New Roman"/>
          <w:sz w:val="28"/>
          <w:szCs w:val="28"/>
        </w:rPr>
        <w:t>Самостоянье человека,</w:t>
      </w:r>
    </w:p>
    <w:p w:rsidR="00E43C1D" w:rsidRPr="001C71AA" w:rsidRDefault="00E43C1D" w:rsidP="00E43C1D">
      <w:pPr>
        <w:pStyle w:val="23"/>
        <w:jc w:val="right"/>
        <w:rPr>
          <w:rFonts w:ascii="Times New Roman" w:hAnsi="Times New Roman"/>
          <w:sz w:val="28"/>
          <w:szCs w:val="28"/>
        </w:rPr>
      </w:pPr>
      <w:r w:rsidRPr="001C71AA">
        <w:rPr>
          <w:rStyle w:val="c1"/>
          <w:rFonts w:ascii="Times New Roman" w:hAnsi="Times New Roman"/>
          <w:sz w:val="28"/>
          <w:szCs w:val="28"/>
        </w:rPr>
        <w:t>Залог величия его…"</w:t>
      </w:r>
    </w:p>
    <w:p w:rsidR="00E43C1D" w:rsidRPr="001C71AA" w:rsidRDefault="00E43C1D" w:rsidP="00E43C1D">
      <w:pPr>
        <w:pStyle w:val="23"/>
        <w:ind w:firstLine="454"/>
        <w:jc w:val="right"/>
        <w:rPr>
          <w:rStyle w:val="c1"/>
          <w:rFonts w:ascii="Times New Roman" w:hAnsi="Times New Roman"/>
          <w:sz w:val="28"/>
          <w:szCs w:val="28"/>
        </w:rPr>
      </w:pPr>
      <w:r w:rsidRPr="001C71AA">
        <w:rPr>
          <w:rStyle w:val="c1"/>
          <w:rFonts w:ascii="Times New Roman" w:hAnsi="Times New Roman"/>
          <w:sz w:val="28"/>
          <w:szCs w:val="28"/>
        </w:rPr>
        <w:t>А.С.Пушкин</w:t>
      </w:r>
    </w:p>
    <w:p w:rsidR="00E43C1D" w:rsidRPr="001C71AA" w:rsidRDefault="00E43C1D" w:rsidP="00E43C1D">
      <w:pPr>
        <w:pStyle w:val="23"/>
        <w:ind w:firstLine="454"/>
        <w:jc w:val="right"/>
        <w:rPr>
          <w:rStyle w:val="c1"/>
          <w:rFonts w:ascii="Times New Roman" w:hAnsi="Times New Roman"/>
          <w:sz w:val="28"/>
          <w:szCs w:val="28"/>
        </w:rPr>
      </w:pPr>
    </w:p>
    <w:p w:rsidR="00E43C1D" w:rsidRPr="001C71AA" w:rsidRDefault="00E43C1D" w:rsidP="00E43C1D">
      <w:pPr>
        <w:pStyle w:val="23"/>
        <w:ind w:firstLine="454"/>
        <w:jc w:val="both"/>
        <w:rPr>
          <w:rFonts w:ascii="Times New Roman" w:hAnsi="Times New Roman"/>
          <w:sz w:val="28"/>
          <w:szCs w:val="28"/>
        </w:rPr>
      </w:pPr>
      <w:r w:rsidRPr="0080764D">
        <w:rPr>
          <w:rStyle w:val="c1"/>
          <w:rFonts w:ascii="Times New Roman" w:hAnsi="Times New Roman"/>
          <w:sz w:val="28"/>
          <w:szCs w:val="28"/>
        </w:rPr>
        <w:t>Что такое патриотизм и кто такие патриоты? Вот такое определение дается в толковом словаре В. И. Даля:</w:t>
      </w:r>
      <w:r w:rsidRPr="0080764D">
        <w:rPr>
          <w:rStyle w:val="apple-converted-space"/>
          <w:sz w:val="28"/>
          <w:szCs w:val="28"/>
        </w:rPr>
        <w:t> </w:t>
      </w:r>
      <w:r w:rsidRPr="0080764D">
        <w:rPr>
          <w:rStyle w:val="c2"/>
          <w:rFonts w:ascii="Times New Roman" w:hAnsi="Times New Roman"/>
          <w:bCs/>
          <w:sz w:val="28"/>
          <w:szCs w:val="28"/>
        </w:rPr>
        <w:t xml:space="preserve">ПАТРИОТ </w:t>
      </w:r>
      <w:r w:rsidRPr="0080764D">
        <w:rPr>
          <w:rFonts w:ascii="Times New Roman" w:hAnsi="Times New Roman"/>
          <w:sz w:val="28"/>
          <w:szCs w:val="28"/>
          <w:shd w:val="clear" w:color="auto" w:fill="FFFFFF"/>
        </w:rPr>
        <w:t>–</w:t>
      </w:r>
      <w:r w:rsidRPr="0080764D">
        <w:rPr>
          <w:rStyle w:val="c2"/>
          <w:rFonts w:ascii="Times New Roman" w:hAnsi="Times New Roman"/>
          <w:bCs/>
          <w:sz w:val="28"/>
          <w:szCs w:val="28"/>
        </w:rPr>
        <w:t xml:space="preserve"> любитель Отечества, ревнитель о благе его, отчизнолюб, отечественник или </w:t>
      </w:r>
      <w:r w:rsidRPr="0080764D">
        <w:rPr>
          <w:rStyle w:val="a9"/>
          <w:rFonts w:ascii="Times New Roman" w:hAnsi="Times New Roman"/>
          <w:i w:val="0"/>
          <w:sz w:val="28"/>
          <w:szCs w:val="28"/>
        </w:rPr>
        <w:t>отчизник [1, с. 24].</w:t>
      </w:r>
      <w:r w:rsidRPr="0080764D">
        <w:rPr>
          <w:rStyle w:val="c1"/>
          <w:rFonts w:ascii="Times New Roman" w:hAnsi="Times New Roman"/>
          <w:sz w:val="28"/>
          <w:szCs w:val="28"/>
        </w:rPr>
        <w:t>В педагогическом энциклопедическом словаре (2003) под патриотизмом понимается:</w:t>
      </w:r>
      <w:r w:rsidRPr="0080764D">
        <w:rPr>
          <w:rStyle w:val="apple-converted-space"/>
          <w:sz w:val="28"/>
          <w:szCs w:val="28"/>
        </w:rPr>
        <w:t> </w:t>
      </w:r>
      <w:r w:rsidRPr="0080764D">
        <w:rPr>
          <w:rStyle w:val="c2"/>
          <w:rFonts w:ascii="Times New Roman" w:hAnsi="Times New Roman"/>
          <w:bCs/>
          <w:sz w:val="28"/>
          <w:szCs w:val="28"/>
        </w:rPr>
        <w:t>«… любовь к Отечеству, к родной земле, к своей культурной среде. С этими естественными основаниями патриотизма как природного чувства соединяется его нравственное значение как обязанности и добродетели. Ясное сознание своих обязанностей по отношению к отечеству и верное их исполнение образуют добродетель патриотизма, которая издревле имела и религиозное значение</w:t>
      </w:r>
      <w:r w:rsidRPr="0080764D">
        <w:rPr>
          <w:rStyle w:val="a9"/>
          <w:rFonts w:ascii="Times New Roman" w:hAnsi="Times New Roman"/>
          <w:i w:val="0"/>
          <w:sz w:val="28"/>
          <w:szCs w:val="28"/>
        </w:rPr>
        <w:t>...»[2, с. 185].</w:t>
      </w:r>
      <w:r w:rsidRPr="0080764D">
        <w:rPr>
          <w:rStyle w:val="c1"/>
          <w:rFonts w:ascii="Times New Roman" w:hAnsi="Times New Roman"/>
          <w:sz w:val="28"/>
          <w:szCs w:val="28"/>
        </w:rPr>
        <w:t>Как видно из выше сказанного, понятие патриотизма не претерпело каких-либо серьезных смысловых изменений, хотя существует уже много</w:t>
      </w:r>
      <w:r w:rsidRPr="001C71AA">
        <w:rPr>
          <w:rStyle w:val="c1"/>
          <w:rFonts w:ascii="Times New Roman" w:hAnsi="Times New Roman"/>
          <w:sz w:val="28"/>
          <w:szCs w:val="28"/>
        </w:rPr>
        <w:t xml:space="preserve"> веков. </w:t>
      </w:r>
      <w:r w:rsidRPr="001C71AA">
        <w:rPr>
          <w:rFonts w:ascii="Times New Roman" w:hAnsi="Times New Roman"/>
          <w:sz w:val="28"/>
          <w:szCs w:val="28"/>
        </w:rPr>
        <w:t xml:space="preserve">Во все времена основой духовного единства российского государства был и остается патриотизм, как нравственный и политический принцип, социальное чувство, содержанием которого является любовь к Отечеству и готовность подчинить его интересам свои частные. </w:t>
      </w:r>
    </w:p>
    <w:p w:rsidR="00E43C1D" w:rsidRPr="001C71AA" w:rsidRDefault="00E43C1D" w:rsidP="00E43C1D">
      <w:pPr>
        <w:pStyle w:val="23"/>
        <w:ind w:firstLine="454"/>
        <w:jc w:val="both"/>
        <w:rPr>
          <w:rFonts w:ascii="Times New Roman" w:hAnsi="Times New Roman"/>
          <w:sz w:val="28"/>
          <w:szCs w:val="28"/>
        </w:rPr>
      </w:pPr>
      <w:r w:rsidRPr="001C71AA">
        <w:rPr>
          <w:rFonts w:ascii="Times New Roman" w:hAnsi="Times New Roman"/>
          <w:sz w:val="28"/>
          <w:szCs w:val="28"/>
          <w:shd w:val="clear" w:color="auto" w:fill="FFFFFF"/>
        </w:rPr>
        <w:t xml:space="preserve">Изначально для русского человека не было ничего дороже Родины. Искренняя забота о ней, защита её просторов всегда объединяла людей, и эти чувства невозможно было навязать или придумать. И кажется, что люди с рождения были патриотами своей земли. </w:t>
      </w:r>
    </w:p>
    <w:p w:rsidR="00E43C1D" w:rsidRPr="001C71AA" w:rsidRDefault="00E43C1D" w:rsidP="00E43C1D">
      <w:pPr>
        <w:pStyle w:val="23"/>
        <w:ind w:firstLine="454"/>
        <w:jc w:val="both"/>
        <w:rPr>
          <w:rFonts w:ascii="Times New Roman" w:hAnsi="Times New Roman"/>
          <w:sz w:val="28"/>
          <w:szCs w:val="28"/>
        </w:rPr>
      </w:pPr>
      <w:r w:rsidRPr="001C71AA">
        <w:rPr>
          <w:rFonts w:ascii="Times New Roman" w:hAnsi="Times New Roman"/>
          <w:sz w:val="28"/>
          <w:szCs w:val="28"/>
        </w:rPr>
        <w:t xml:space="preserve">В общественном сознании России понятие патриотизм внесли просветители. А.Н. Радищев определял патриота как человека свободного, благонравного, ориентированного на благоустройство и служение Отечеству[3].Н.М. Карамзин характеризует патриотизм как любовь к Отечеству, привязанность к месту рождения, уважение к нормам жизни </w:t>
      </w:r>
      <w:r w:rsidRPr="001C71AA">
        <w:rPr>
          <w:rFonts w:ascii="Times New Roman" w:hAnsi="Times New Roman"/>
          <w:sz w:val="28"/>
          <w:szCs w:val="28"/>
        </w:rPr>
        <w:lastRenderedPageBreak/>
        <w:t>родителей и традициям, желание блага для Отечества и славы Родине[4]. А.С.Шишков рассуждает о преимуществе отечественного воспитания перед чужеземным: ученый чужестранец может предать знания, но не сумеет вложить душу нашу огня народной гордости, любовь к отечеству [5].</w:t>
      </w:r>
    </w:p>
    <w:p w:rsidR="00E43C1D" w:rsidRPr="001C71AA" w:rsidRDefault="00E43C1D" w:rsidP="00E43C1D">
      <w:pPr>
        <w:pStyle w:val="23"/>
        <w:ind w:firstLine="454"/>
        <w:jc w:val="both"/>
        <w:rPr>
          <w:rFonts w:ascii="Times New Roman" w:hAnsi="Times New Roman"/>
          <w:sz w:val="28"/>
          <w:szCs w:val="28"/>
        </w:rPr>
      </w:pPr>
      <w:r w:rsidRPr="001C71AA">
        <w:rPr>
          <w:rFonts w:ascii="Times New Roman" w:hAnsi="Times New Roman"/>
          <w:sz w:val="28"/>
          <w:szCs w:val="28"/>
          <w:shd w:val="clear" w:color="auto" w:fill="FFFFFF"/>
        </w:rPr>
        <w:t>Сегодня существует точка зрения</w:t>
      </w:r>
      <w:r w:rsidRPr="001C71AA">
        <w:rPr>
          <w:rFonts w:ascii="Times New Roman" w:hAnsi="Times New Roman"/>
          <w:sz w:val="28"/>
          <w:szCs w:val="28"/>
        </w:rPr>
        <w:t>, что современная молодёжь не способна на подвиг, что у них нет чувства патриотизма, что они «потерянное поколение», без идеалов и принципов.</w:t>
      </w:r>
    </w:p>
    <w:p w:rsidR="00E43C1D" w:rsidRPr="001C71AA" w:rsidRDefault="00E43C1D" w:rsidP="00E43C1D">
      <w:pPr>
        <w:pStyle w:val="23"/>
        <w:ind w:firstLine="454"/>
        <w:jc w:val="both"/>
        <w:rPr>
          <w:rFonts w:ascii="Times New Roman" w:hAnsi="Times New Roman"/>
          <w:sz w:val="28"/>
          <w:szCs w:val="28"/>
          <w:lang w:eastAsia="ru-RU"/>
        </w:rPr>
      </w:pPr>
      <w:r w:rsidRPr="001C71AA">
        <w:rPr>
          <w:rFonts w:ascii="Times New Roman" w:hAnsi="Times New Roman"/>
          <w:sz w:val="28"/>
          <w:szCs w:val="28"/>
          <w:shd w:val="clear" w:color="auto" w:fill="FFFFFF"/>
        </w:rPr>
        <w:t xml:space="preserve">Куда же исчезло это качество в людях сегодня и исчезло ли оно? </w:t>
      </w:r>
      <w:r w:rsidRPr="001C71AA">
        <w:rPr>
          <w:rFonts w:ascii="Times New Roman" w:hAnsi="Times New Roman"/>
          <w:sz w:val="28"/>
          <w:szCs w:val="28"/>
          <w:lang w:eastAsia="ru-RU"/>
        </w:rPr>
        <w:t>В ходе проведения социологического исследования[6], которое было проведено методом анкетирования студентов Белгородского государственного технологического университета им. В.Г. Шухова, в декабре 2010 года было опрошено 50 человек. В исследовании приняли участие девушки и юноши в возрасте от 17 до 22 лет. В рамках опроса был задан вопрос: «Как вы понимаете слово «патриотизм?». Результаты социологического исследования представлены на рисунке 1.</w:t>
      </w:r>
    </w:p>
    <w:p w:rsidR="00E43C1D" w:rsidRPr="001C71AA" w:rsidRDefault="00E43C1D" w:rsidP="00E43C1D">
      <w:pPr>
        <w:pStyle w:val="23"/>
        <w:ind w:firstLine="454"/>
        <w:jc w:val="both"/>
        <w:rPr>
          <w:rFonts w:ascii="Times New Roman" w:hAnsi="Times New Roman"/>
          <w:sz w:val="28"/>
          <w:szCs w:val="28"/>
          <w:shd w:val="clear" w:color="auto" w:fill="FFFFFF"/>
        </w:rPr>
      </w:pPr>
    </w:p>
    <w:p w:rsidR="00E43C1D" w:rsidRPr="001C71AA" w:rsidRDefault="00E43C1D" w:rsidP="00E43C1D">
      <w:pPr>
        <w:pStyle w:val="23"/>
        <w:ind w:firstLine="454"/>
        <w:jc w:val="both"/>
        <w:rPr>
          <w:rFonts w:ascii="Times New Roman" w:hAnsi="Times New Roman"/>
          <w:sz w:val="28"/>
          <w:szCs w:val="28"/>
          <w:shd w:val="clear" w:color="auto" w:fill="FFFFFF"/>
        </w:rPr>
      </w:pPr>
      <w:r w:rsidRPr="001C71AA">
        <w:rPr>
          <w:rFonts w:ascii="Times New Roman" w:hAnsi="Times New Roman"/>
          <w:noProof/>
          <w:sz w:val="28"/>
          <w:szCs w:val="28"/>
          <w:lang w:eastAsia="ru-RU"/>
        </w:rPr>
        <w:drawing>
          <wp:anchor distT="128016" distB="318516" distL="254508" distR="445008" simplePos="0" relativeHeight="251687936" behindDoc="1" locked="0" layoutInCell="1" allowOverlap="1" wp14:anchorId="7EF67A96" wp14:editId="50C9BC96">
            <wp:simplePos x="0" y="0"/>
            <wp:positionH relativeFrom="column">
              <wp:posOffset>923163</wp:posOffset>
            </wp:positionH>
            <wp:positionV relativeFrom="paragraph">
              <wp:posOffset>94996</wp:posOffset>
            </wp:positionV>
            <wp:extent cx="1943354" cy="1241933"/>
            <wp:effectExtent l="171450" t="171450" r="381000" b="358775"/>
            <wp:wrapNone/>
            <wp:docPr id="42" name="Рисунок 42" descr="C:\Users\user\Desktop\2020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esktop\202020.png"/>
                    <pic:cNvPicPr>
                      <a:picLocks noChangeAspect="1" noChangeArrowheads="1"/>
                    </pic:cNvPicPr>
                  </pic:nvPicPr>
                  <pic:blipFill>
                    <a:blip r:embed="rId79">
                      <a:extLst/>
                    </a:blip>
                    <a:srcRect/>
                    <a:stretch>
                      <a:fillRect/>
                    </a:stretch>
                  </pic:blipFill>
                  <pic:spPr bwMode="auto">
                    <a:xfrm>
                      <a:off x="0" y="0"/>
                      <a:ext cx="1943100" cy="1241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43C1D" w:rsidRPr="001C71AA" w:rsidRDefault="00E43C1D" w:rsidP="00E43C1D">
      <w:pPr>
        <w:pStyle w:val="23"/>
        <w:ind w:firstLine="454"/>
        <w:jc w:val="both"/>
        <w:rPr>
          <w:rFonts w:ascii="Times New Roman" w:hAnsi="Times New Roman"/>
          <w:sz w:val="28"/>
          <w:szCs w:val="28"/>
          <w:shd w:val="clear" w:color="auto" w:fill="FFFFFF"/>
        </w:rPr>
      </w:pPr>
    </w:p>
    <w:p w:rsidR="00E43C1D" w:rsidRPr="001C71AA" w:rsidRDefault="00E43C1D" w:rsidP="00E43C1D">
      <w:pPr>
        <w:pStyle w:val="23"/>
        <w:ind w:firstLine="454"/>
        <w:jc w:val="both"/>
        <w:rPr>
          <w:rFonts w:ascii="Times New Roman" w:hAnsi="Times New Roman"/>
          <w:sz w:val="28"/>
          <w:szCs w:val="28"/>
          <w:shd w:val="clear" w:color="auto" w:fill="FFFFFF"/>
        </w:rPr>
      </w:pPr>
    </w:p>
    <w:p w:rsidR="00E43C1D" w:rsidRPr="001C71AA" w:rsidRDefault="00E43C1D" w:rsidP="00E43C1D">
      <w:pPr>
        <w:pStyle w:val="23"/>
        <w:ind w:firstLine="454"/>
        <w:jc w:val="both"/>
        <w:rPr>
          <w:rFonts w:ascii="Times New Roman" w:hAnsi="Times New Roman"/>
          <w:sz w:val="28"/>
          <w:szCs w:val="28"/>
          <w:shd w:val="clear" w:color="auto" w:fill="FFFFFF"/>
        </w:rPr>
      </w:pPr>
    </w:p>
    <w:p w:rsidR="00E43C1D" w:rsidRPr="001C71AA" w:rsidRDefault="00E43C1D" w:rsidP="00E43C1D">
      <w:pPr>
        <w:pStyle w:val="23"/>
        <w:ind w:firstLine="454"/>
        <w:jc w:val="both"/>
        <w:rPr>
          <w:rFonts w:ascii="Times New Roman" w:hAnsi="Times New Roman"/>
          <w:sz w:val="28"/>
          <w:szCs w:val="28"/>
          <w:shd w:val="clear" w:color="auto" w:fill="FFFFFF"/>
        </w:rPr>
      </w:pPr>
    </w:p>
    <w:p w:rsidR="00E43C1D" w:rsidRPr="001C71AA" w:rsidRDefault="00E43C1D" w:rsidP="00E43C1D">
      <w:pPr>
        <w:pStyle w:val="23"/>
        <w:ind w:firstLine="454"/>
        <w:jc w:val="both"/>
        <w:rPr>
          <w:rFonts w:ascii="Times New Roman" w:hAnsi="Times New Roman"/>
          <w:sz w:val="28"/>
          <w:szCs w:val="28"/>
          <w:shd w:val="clear" w:color="auto" w:fill="FFFFFF"/>
        </w:rPr>
      </w:pPr>
    </w:p>
    <w:p w:rsidR="00E43C1D" w:rsidRPr="001C71AA" w:rsidRDefault="00E43C1D" w:rsidP="00E43C1D">
      <w:pPr>
        <w:pStyle w:val="23"/>
        <w:ind w:firstLine="454"/>
        <w:jc w:val="both"/>
        <w:rPr>
          <w:rFonts w:ascii="Times New Roman" w:hAnsi="Times New Roman"/>
          <w:sz w:val="28"/>
          <w:szCs w:val="28"/>
          <w:shd w:val="clear" w:color="auto" w:fill="FFFFFF"/>
        </w:rPr>
      </w:pPr>
    </w:p>
    <w:p w:rsidR="00E43C1D" w:rsidRPr="001C71AA" w:rsidRDefault="00E43C1D" w:rsidP="00E43C1D">
      <w:pPr>
        <w:pStyle w:val="23"/>
        <w:ind w:firstLine="454"/>
        <w:jc w:val="both"/>
        <w:rPr>
          <w:rFonts w:ascii="Times New Roman" w:hAnsi="Times New Roman"/>
          <w:sz w:val="28"/>
          <w:szCs w:val="28"/>
          <w:shd w:val="clear" w:color="auto" w:fill="FFFFFF"/>
        </w:rPr>
      </w:pPr>
    </w:p>
    <w:p w:rsidR="00E43C1D" w:rsidRPr="001C71AA" w:rsidRDefault="00E43C1D" w:rsidP="00E43C1D">
      <w:pPr>
        <w:pStyle w:val="23"/>
        <w:ind w:firstLine="454"/>
        <w:jc w:val="center"/>
        <w:rPr>
          <w:rFonts w:ascii="Times New Roman" w:hAnsi="Times New Roman"/>
          <w:sz w:val="28"/>
          <w:szCs w:val="28"/>
          <w:shd w:val="clear" w:color="auto" w:fill="FFFFFF"/>
        </w:rPr>
      </w:pPr>
    </w:p>
    <w:p w:rsidR="00E43C1D" w:rsidRPr="001C71AA" w:rsidRDefault="00E43C1D" w:rsidP="00E43C1D">
      <w:pPr>
        <w:pStyle w:val="23"/>
        <w:ind w:firstLine="454"/>
        <w:jc w:val="center"/>
        <w:rPr>
          <w:rFonts w:ascii="Times New Roman" w:hAnsi="Times New Roman"/>
          <w:sz w:val="28"/>
          <w:szCs w:val="28"/>
          <w:shd w:val="clear" w:color="auto" w:fill="FFFFFF"/>
        </w:rPr>
      </w:pPr>
    </w:p>
    <w:p w:rsidR="00E43C1D" w:rsidRPr="001C71AA" w:rsidRDefault="00E43C1D" w:rsidP="00E43C1D">
      <w:pPr>
        <w:pStyle w:val="23"/>
        <w:ind w:firstLine="454"/>
        <w:jc w:val="center"/>
        <w:rPr>
          <w:rFonts w:ascii="Times New Roman" w:hAnsi="Times New Roman"/>
          <w:sz w:val="28"/>
          <w:szCs w:val="28"/>
          <w:shd w:val="clear" w:color="auto" w:fill="FFFFFF"/>
        </w:rPr>
      </w:pPr>
    </w:p>
    <w:p w:rsidR="00E43C1D" w:rsidRPr="001C71AA" w:rsidRDefault="00E43C1D" w:rsidP="00E43C1D">
      <w:pPr>
        <w:pStyle w:val="23"/>
        <w:ind w:firstLine="454"/>
        <w:jc w:val="center"/>
        <w:rPr>
          <w:rFonts w:ascii="Times New Roman" w:hAnsi="Times New Roman"/>
          <w:sz w:val="28"/>
          <w:szCs w:val="28"/>
          <w:shd w:val="clear" w:color="auto" w:fill="FFFFFF"/>
        </w:rPr>
      </w:pPr>
      <w:r w:rsidRPr="001C71AA">
        <w:rPr>
          <w:rFonts w:ascii="Times New Roman" w:hAnsi="Times New Roman"/>
          <w:sz w:val="28"/>
          <w:szCs w:val="28"/>
          <w:shd w:val="clear" w:color="auto" w:fill="FFFFFF"/>
        </w:rPr>
        <w:t>Рис. 1. Диаграмма социологического исследования студенческой молодежи</w:t>
      </w:r>
    </w:p>
    <w:p w:rsidR="00E43C1D" w:rsidRPr="001C71AA" w:rsidRDefault="00E43C1D" w:rsidP="00E43C1D">
      <w:pPr>
        <w:pStyle w:val="23"/>
        <w:ind w:firstLine="454"/>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Г</w:t>
      </w:r>
      <w:r w:rsidRPr="001C71AA">
        <w:rPr>
          <w:rFonts w:ascii="Times New Roman" w:hAnsi="Times New Roman"/>
          <w:sz w:val="28"/>
          <w:szCs w:val="28"/>
        </w:rPr>
        <w:t>арантией нашего благополучия остается армия. Нет армии - нет государства. Однако, сегодня некоторые молодые люди не склонны к выполнению своего военного долга (согласно социологическому опросу[6]</w:t>
      </w:r>
      <w:r w:rsidRPr="001C71AA">
        <w:rPr>
          <w:rFonts w:ascii="Times New Roman" w:hAnsi="Times New Roman"/>
          <w:sz w:val="28"/>
          <w:szCs w:val="28"/>
          <w:shd w:val="clear" w:color="auto" w:fill="FFFFFF"/>
          <w:lang w:eastAsia="ru-RU"/>
        </w:rPr>
        <w:t>13% студентов «за» службу в армии, 47%– «против» и 40% соответственно «воздерживаются от ответа».</w:t>
      </w:r>
      <w:r w:rsidRPr="001C71AA">
        <w:rPr>
          <w:rFonts w:ascii="Times New Roman" w:hAnsi="Times New Roman"/>
          <w:sz w:val="28"/>
          <w:szCs w:val="28"/>
        </w:rPr>
        <w:t xml:space="preserve">), боятся неуставных отношений. Надеюсь, что настанет время, когда НЕ служить в армии будет позором, и </w:t>
      </w:r>
      <w:r w:rsidRPr="001C71AA">
        <w:rPr>
          <w:rFonts w:ascii="Times New Roman" w:hAnsi="Times New Roman"/>
          <w:sz w:val="28"/>
          <w:szCs w:val="28"/>
          <w:shd w:val="clear" w:color="auto" w:fill="FFFFFF"/>
        </w:rPr>
        <w:t>большинство молодых людей будут с гордостью служить в Вооруженных Силах РФ.</w:t>
      </w:r>
    </w:p>
    <w:p w:rsidR="00E43C1D" w:rsidRPr="001C71AA" w:rsidRDefault="00E43C1D" w:rsidP="00E43C1D">
      <w:pPr>
        <w:pStyle w:val="23"/>
        <w:ind w:firstLine="454"/>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 xml:space="preserve">Не так давно, общественность была возмущена вопиющим случаем суда над партизаном в Латвии. Известно, что в столице бывшей советской республики Кишинёве одну из улиц недавно назвали именем румынского маршала Антонеску, который уничтожил в концлагерях десятки тысяч наших и молдавских солдат во время Великой Отечественной войны… Сегодня этот союзник фашистов – национальный герой Молдовы, а Советский Союз превратился из «освободителей» в «оккупантов».  Все эти позорные факты </w:t>
      </w:r>
      <w:r w:rsidRPr="001C71AA">
        <w:rPr>
          <w:rFonts w:ascii="Times New Roman" w:hAnsi="Times New Roman"/>
          <w:sz w:val="28"/>
          <w:szCs w:val="28"/>
          <w:shd w:val="clear" w:color="auto" w:fill="FFFFFF"/>
        </w:rPr>
        <w:lastRenderedPageBreak/>
        <w:t>современной истории не могут не возмущать. Но они ведь никак не относятся к нашим людям, истинным патриотам России. Говорить об утрате патриотизма в нашей стране нельзя! Он есть, более того – как никогда проявляется в ценностных ориентациях молодых людей. Именно патриотизм – как иммунитет нашей нации, как его нравственная защита – делает Россию Великой державой. В качестве примера можно привести–итоги Сочинской Олимпиады, восхитившие весь мир, единение миллионов русскоязычных славян в борьбе с неофашизмом в Украине, выполнение интернационального долга Российских военнослужащих в борьбе с международным терроризмом в Сирии, и, конечно грандиозное по форме и содержанию, шествие «Бессмертный полк».</w:t>
      </w:r>
    </w:p>
    <w:p w:rsidR="00E43C1D" w:rsidRPr="001C71AA" w:rsidRDefault="00E43C1D" w:rsidP="00E43C1D">
      <w:pPr>
        <w:pStyle w:val="23"/>
        <w:ind w:firstLine="454"/>
        <w:jc w:val="both"/>
        <w:rPr>
          <w:rFonts w:ascii="Times New Roman" w:hAnsi="Times New Roman"/>
          <w:sz w:val="28"/>
          <w:szCs w:val="28"/>
        </w:rPr>
      </w:pPr>
      <w:r w:rsidRPr="001C71AA">
        <w:rPr>
          <w:rFonts w:ascii="Times New Roman" w:hAnsi="Times New Roman"/>
          <w:sz w:val="28"/>
          <w:szCs w:val="28"/>
        </w:rPr>
        <w:t xml:space="preserve">По нашему мнению в обозримом будущем, патриотизм, будет развиваться и оставаться движением снизу в верх. Нам предстоит самостоятельно </w:t>
      </w:r>
      <w:r w:rsidRPr="001C71AA">
        <w:rPr>
          <w:rFonts w:ascii="Times New Roman" w:hAnsi="Times New Roman"/>
          <w:sz w:val="28"/>
          <w:szCs w:val="28"/>
          <w:shd w:val="clear" w:color="auto" w:fill="FFFFFF"/>
        </w:rPr>
        <w:t>–</w:t>
      </w:r>
      <w:r w:rsidRPr="001C71AA">
        <w:rPr>
          <w:rFonts w:ascii="Times New Roman" w:hAnsi="Times New Roman"/>
          <w:sz w:val="28"/>
          <w:szCs w:val="28"/>
        </w:rPr>
        <w:t xml:space="preserve"> в первую очередь в семье искать способы патриотического воспитания.</w:t>
      </w:r>
      <w:r w:rsidRPr="001C71AA">
        <w:rPr>
          <w:rFonts w:ascii="Times New Roman" w:hAnsi="Times New Roman"/>
          <w:sz w:val="28"/>
          <w:szCs w:val="28"/>
        </w:rPr>
        <w:br/>
        <w:t xml:space="preserve">Молодёжь ХХI века умеет не просто верить в благодатную, единственную, прекрасную Россию – юное поколение занимает активную жизненную позицию, оно исполнено искреннего желания принести пользу своему Отечеству, сделать мир добрее, лучше. </w:t>
      </w:r>
    </w:p>
    <w:p w:rsidR="00E43C1D" w:rsidRPr="001C71AA" w:rsidRDefault="00E43C1D" w:rsidP="00E43C1D">
      <w:pPr>
        <w:pStyle w:val="23"/>
        <w:ind w:firstLine="454"/>
        <w:jc w:val="both"/>
        <w:rPr>
          <w:rFonts w:ascii="Times New Roman" w:hAnsi="Times New Roman"/>
          <w:sz w:val="28"/>
          <w:szCs w:val="28"/>
        </w:rPr>
      </w:pPr>
      <w:r w:rsidRPr="001C71AA">
        <w:rPr>
          <w:rFonts w:ascii="Times New Roman" w:hAnsi="Times New Roman"/>
          <w:sz w:val="28"/>
          <w:szCs w:val="28"/>
        </w:rPr>
        <w:t xml:space="preserve">Сегодня государство уделяет внимание формированию мировоззренческих позиций молодежи, но е роль по-прежнему чрезвычайно скромна и не соответствует масштабам и сложности перемен, которые происходят в стране. От активности, искреннего желания принести пользу своему Отечеству, от личных профессиональных достижений юношей и девушек зависит уверенное будущее России. </w:t>
      </w:r>
    </w:p>
    <w:p w:rsidR="00E43C1D" w:rsidRPr="001C71AA" w:rsidRDefault="00E43C1D" w:rsidP="00E43C1D">
      <w:pPr>
        <w:pStyle w:val="23"/>
        <w:ind w:firstLine="454"/>
        <w:jc w:val="both"/>
        <w:rPr>
          <w:rFonts w:ascii="Times New Roman" w:hAnsi="Times New Roman"/>
          <w:sz w:val="28"/>
          <w:szCs w:val="28"/>
          <w:shd w:val="clear" w:color="auto" w:fill="FFFFFF"/>
        </w:rPr>
      </w:pPr>
      <w:r w:rsidRPr="001C71AA">
        <w:rPr>
          <w:rFonts w:ascii="Times New Roman" w:hAnsi="Times New Roman"/>
          <w:sz w:val="28"/>
          <w:szCs w:val="28"/>
        </w:rPr>
        <w:t>И мы уверены в том, что</w:t>
      </w:r>
      <w:r w:rsidRPr="001C71AA">
        <w:rPr>
          <w:rFonts w:ascii="Times New Roman" w:hAnsi="Times New Roman"/>
          <w:sz w:val="28"/>
          <w:szCs w:val="28"/>
          <w:shd w:val="clear" w:color="auto" w:fill="FFFFFF"/>
        </w:rPr>
        <w:t xml:space="preserve"> не может быть утрачено в людях это святое чувство «патриотизм», тем более на земле Сергия Радонежского, Дмитрия Донского, Александра Невского, где всегда знали, как служить Отечеству и своему народу.</w:t>
      </w:r>
    </w:p>
    <w:p w:rsidR="00E43C1D" w:rsidRPr="001C71AA" w:rsidRDefault="00E43C1D" w:rsidP="00E43C1D">
      <w:pPr>
        <w:pStyle w:val="23"/>
        <w:ind w:firstLine="454"/>
        <w:jc w:val="center"/>
        <w:rPr>
          <w:rFonts w:ascii="Times New Roman" w:hAnsi="Times New Roman"/>
          <w:b/>
          <w:bCs/>
          <w:sz w:val="28"/>
          <w:szCs w:val="28"/>
        </w:rPr>
      </w:pPr>
    </w:p>
    <w:p w:rsidR="00E43C1D" w:rsidRPr="001C71AA" w:rsidRDefault="00E43C1D" w:rsidP="00E43C1D">
      <w:pPr>
        <w:pStyle w:val="23"/>
        <w:ind w:firstLine="454"/>
        <w:jc w:val="center"/>
        <w:rPr>
          <w:rFonts w:ascii="Times New Roman" w:hAnsi="Times New Roman"/>
          <w:b/>
          <w:bCs/>
          <w:sz w:val="28"/>
          <w:szCs w:val="28"/>
        </w:rPr>
      </w:pPr>
      <w:r w:rsidRPr="001C71AA">
        <w:rPr>
          <w:rFonts w:ascii="Times New Roman" w:hAnsi="Times New Roman"/>
          <w:b/>
          <w:bCs/>
          <w:sz w:val="28"/>
          <w:szCs w:val="28"/>
        </w:rPr>
        <w:t>Список литературы</w:t>
      </w:r>
    </w:p>
    <w:p w:rsidR="00E43C1D" w:rsidRPr="001C71AA" w:rsidRDefault="00E43C1D" w:rsidP="00E43C1D">
      <w:pPr>
        <w:pStyle w:val="23"/>
        <w:numPr>
          <w:ilvl w:val="0"/>
          <w:numId w:val="70"/>
        </w:numPr>
        <w:ind w:left="0" w:firstLine="454"/>
        <w:jc w:val="both"/>
        <w:rPr>
          <w:rStyle w:val="aa"/>
          <w:rFonts w:ascii="Times New Roman" w:hAnsi="Times New Roman"/>
          <w:b w:val="0"/>
          <w:sz w:val="28"/>
          <w:szCs w:val="28"/>
        </w:rPr>
      </w:pPr>
      <w:r w:rsidRPr="001C71AA">
        <w:rPr>
          <w:rStyle w:val="aa"/>
          <w:rFonts w:ascii="Times New Roman" w:hAnsi="Times New Roman"/>
          <w:b w:val="0"/>
          <w:sz w:val="28"/>
          <w:szCs w:val="28"/>
        </w:rPr>
        <w:t>Даль В.И. Толковый словарь живого великорусского языка. – М., 1955.</w:t>
      </w:r>
    </w:p>
    <w:p w:rsidR="00E43C1D" w:rsidRPr="001C71AA" w:rsidRDefault="00E43C1D" w:rsidP="00E43C1D">
      <w:pPr>
        <w:pStyle w:val="23"/>
        <w:numPr>
          <w:ilvl w:val="0"/>
          <w:numId w:val="70"/>
        </w:numPr>
        <w:ind w:left="0" w:firstLine="454"/>
        <w:jc w:val="both"/>
        <w:rPr>
          <w:rStyle w:val="aa"/>
          <w:rFonts w:ascii="Times New Roman" w:hAnsi="Times New Roman"/>
          <w:b w:val="0"/>
          <w:sz w:val="28"/>
          <w:szCs w:val="28"/>
        </w:rPr>
      </w:pPr>
      <w:r w:rsidRPr="001C71AA">
        <w:rPr>
          <w:rStyle w:val="aa"/>
          <w:rFonts w:ascii="Times New Roman" w:hAnsi="Times New Roman"/>
          <w:b w:val="0"/>
          <w:sz w:val="28"/>
          <w:szCs w:val="28"/>
        </w:rPr>
        <w:t>Педагогический энциклопедический словарь / Гл. ред. Б.М. Бим-Бад – М.: Большая Российская энциклопедия, 2003.</w:t>
      </w:r>
    </w:p>
    <w:p w:rsidR="00E43C1D" w:rsidRPr="001C71AA" w:rsidRDefault="00E43C1D" w:rsidP="00E43C1D">
      <w:pPr>
        <w:pStyle w:val="23"/>
        <w:numPr>
          <w:ilvl w:val="0"/>
          <w:numId w:val="70"/>
        </w:numPr>
        <w:ind w:left="0" w:firstLine="454"/>
        <w:jc w:val="both"/>
        <w:rPr>
          <w:rFonts w:ascii="Times New Roman" w:hAnsi="Times New Roman"/>
          <w:sz w:val="28"/>
          <w:szCs w:val="28"/>
          <w:lang w:val="en-US"/>
        </w:rPr>
      </w:pPr>
      <w:r w:rsidRPr="001C71AA">
        <w:rPr>
          <w:rFonts w:ascii="Times New Roman" w:hAnsi="Times New Roman"/>
          <w:sz w:val="28"/>
          <w:szCs w:val="28"/>
        </w:rPr>
        <w:t>Щеголев П. Е. Первенцы русской свободы / Вступит. статья и коммент. Ю. Н. Емельянова.- М.: Современник, 1987.- (Б-ка "Любителям российской словесности. Из литературного наследия"</w:t>
      </w:r>
      <w:r w:rsidRPr="001C71AA">
        <w:rPr>
          <w:rFonts w:ascii="Times New Roman" w:hAnsi="Times New Roman"/>
          <w:sz w:val="28"/>
          <w:szCs w:val="28"/>
          <w:lang w:val="en-US"/>
        </w:rPr>
        <w:t>).</w:t>
      </w:r>
    </w:p>
    <w:p w:rsidR="00E43C1D" w:rsidRPr="001C71AA" w:rsidRDefault="00E43C1D" w:rsidP="00E43C1D">
      <w:pPr>
        <w:pStyle w:val="23"/>
        <w:numPr>
          <w:ilvl w:val="0"/>
          <w:numId w:val="70"/>
        </w:numPr>
        <w:ind w:left="0" w:firstLine="454"/>
        <w:jc w:val="both"/>
        <w:rPr>
          <w:rFonts w:ascii="Times New Roman" w:hAnsi="Times New Roman"/>
          <w:sz w:val="28"/>
          <w:szCs w:val="28"/>
        </w:rPr>
      </w:pPr>
      <w:r w:rsidRPr="001C71AA">
        <w:rPr>
          <w:rFonts w:ascii="Times New Roman" w:hAnsi="Times New Roman"/>
          <w:sz w:val="28"/>
          <w:szCs w:val="28"/>
        </w:rPr>
        <w:t>Карамзин Н. М. О любви к Отечеству и народной гордости // Вестник Европы. 1802. № 4. Ч. 1. С. 56-69</w:t>
      </w:r>
      <w:r w:rsidRPr="001C71AA">
        <w:rPr>
          <w:rFonts w:ascii="Times New Roman" w:hAnsi="Times New Roman"/>
          <w:i/>
          <w:iCs/>
          <w:sz w:val="28"/>
          <w:szCs w:val="28"/>
          <w:shd w:val="clear" w:color="auto" w:fill="FFFFFF"/>
        </w:rPr>
        <w:t>.</w:t>
      </w:r>
    </w:p>
    <w:p w:rsidR="00E43C1D" w:rsidRPr="001C71AA" w:rsidRDefault="00E43C1D" w:rsidP="00E43C1D">
      <w:pPr>
        <w:pStyle w:val="23"/>
        <w:numPr>
          <w:ilvl w:val="0"/>
          <w:numId w:val="70"/>
        </w:numPr>
        <w:ind w:left="0" w:firstLine="454"/>
        <w:jc w:val="both"/>
        <w:rPr>
          <w:rFonts w:ascii="Times New Roman" w:hAnsi="Times New Roman"/>
          <w:sz w:val="28"/>
          <w:szCs w:val="28"/>
        </w:rPr>
      </w:pPr>
      <w:r w:rsidRPr="001C71AA">
        <w:rPr>
          <w:rStyle w:val="15"/>
          <w:rFonts w:ascii="Times New Roman" w:hAnsi="Times New Roman"/>
          <w:i w:val="0"/>
          <w:sz w:val="28"/>
          <w:szCs w:val="28"/>
        </w:rPr>
        <w:t>Шишков А. С. Огонь любви к Отечеству / Составление, комментарии, послесловие В. В. Семенцова, предисловие А. Ю. Минакова / Отв. ред. О. А. Платонов. — М.: Институт русской цивилизации, 2011, 672 с.</w:t>
      </w:r>
    </w:p>
    <w:p w:rsidR="00E43C1D" w:rsidRPr="001C71AA" w:rsidRDefault="00E43C1D" w:rsidP="00E43C1D">
      <w:pPr>
        <w:rPr>
          <w:rFonts w:ascii="Times New Roman" w:hAnsi="Times New Roman"/>
          <w:sz w:val="28"/>
          <w:szCs w:val="28"/>
        </w:rPr>
      </w:pPr>
      <w:r w:rsidRPr="001C71AA">
        <w:rPr>
          <w:rFonts w:ascii="Times New Roman" w:hAnsi="Times New Roman"/>
          <w:sz w:val="28"/>
          <w:szCs w:val="28"/>
        </w:rPr>
        <w:t>Студенты и патриотизм</w:t>
      </w:r>
      <w:r w:rsidRPr="001C71AA">
        <w:rPr>
          <w:rFonts w:ascii="Times New Roman" w:hAnsi="Times New Roman"/>
          <w:kern w:val="36"/>
          <w:sz w:val="28"/>
          <w:szCs w:val="28"/>
        </w:rPr>
        <w:t>: [Электронный ресурсhttp://belgorod.livejournal.com/949994.html(дата обращения: 23.03.16)</w:t>
      </w:r>
    </w:p>
    <w:p w:rsidR="00E43C1D" w:rsidRPr="001C71AA" w:rsidRDefault="00E43C1D" w:rsidP="00E43C1D">
      <w:pPr>
        <w:ind w:left="454" w:firstLine="851"/>
        <w:contextualSpacing/>
        <w:jc w:val="right"/>
        <w:rPr>
          <w:rFonts w:ascii="Times New Roman" w:hAnsi="Times New Roman"/>
          <w:b/>
          <w:sz w:val="28"/>
          <w:szCs w:val="28"/>
        </w:rPr>
      </w:pPr>
    </w:p>
    <w:p w:rsidR="00E43C1D" w:rsidRPr="001C71AA" w:rsidRDefault="00E43C1D" w:rsidP="00E43C1D">
      <w:pPr>
        <w:tabs>
          <w:tab w:val="left" w:pos="5809"/>
        </w:tabs>
        <w:ind w:firstLine="720"/>
        <w:jc w:val="right"/>
        <w:rPr>
          <w:rFonts w:ascii="Times New Roman" w:hAnsi="Times New Roman"/>
          <w:b/>
          <w:i/>
          <w:color w:val="000000"/>
          <w:sz w:val="28"/>
          <w:szCs w:val="28"/>
        </w:rPr>
      </w:pPr>
      <w:r w:rsidRPr="001C71AA">
        <w:rPr>
          <w:rFonts w:ascii="Times New Roman" w:hAnsi="Times New Roman"/>
          <w:b/>
          <w:i/>
          <w:color w:val="000000"/>
          <w:sz w:val="28"/>
          <w:szCs w:val="28"/>
        </w:rPr>
        <w:t>Васильченко Т.И.</w:t>
      </w:r>
    </w:p>
    <w:p w:rsidR="00E43C1D" w:rsidRPr="001C71AA" w:rsidRDefault="00E43C1D" w:rsidP="00E43C1D">
      <w:pPr>
        <w:tabs>
          <w:tab w:val="left" w:pos="5809"/>
        </w:tabs>
        <w:ind w:firstLine="720"/>
        <w:jc w:val="right"/>
        <w:rPr>
          <w:rFonts w:ascii="Times New Roman" w:hAnsi="Times New Roman"/>
          <w:i/>
          <w:color w:val="000000"/>
          <w:sz w:val="28"/>
          <w:szCs w:val="28"/>
        </w:rPr>
      </w:pPr>
      <w:r w:rsidRPr="001C71AA">
        <w:rPr>
          <w:rFonts w:ascii="Times New Roman" w:hAnsi="Times New Roman"/>
          <w:i/>
          <w:color w:val="000000"/>
          <w:sz w:val="28"/>
          <w:szCs w:val="28"/>
        </w:rPr>
        <w:t>Научный руководитель: канд. соц. наук, доц.</w:t>
      </w:r>
    </w:p>
    <w:p w:rsidR="00E43C1D" w:rsidRPr="001C71AA" w:rsidRDefault="00E43C1D" w:rsidP="00E43C1D">
      <w:pPr>
        <w:tabs>
          <w:tab w:val="left" w:pos="5809"/>
        </w:tabs>
        <w:ind w:firstLine="720"/>
        <w:jc w:val="right"/>
        <w:rPr>
          <w:rFonts w:ascii="Times New Roman" w:hAnsi="Times New Roman"/>
          <w:b/>
          <w:i/>
          <w:color w:val="000000"/>
          <w:sz w:val="28"/>
          <w:szCs w:val="28"/>
        </w:rPr>
      </w:pPr>
      <w:r w:rsidRPr="001C71AA">
        <w:rPr>
          <w:rFonts w:ascii="Times New Roman" w:hAnsi="Times New Roman"/>
          <w:b/>
          <w:i/>
          <w:color w:val="000000"/>
          <w:sz w:val="28"/>
          <w:szCs w:val="28"/>
        </w:rPr>
        <w:t>Шамаева О.П.</w:t>
      </w:r>
    </w:p>
    <w:p w:rsidR="00E43C1D" w:rsidRPr="001C71AA" w:rsidRDefault="00E43C1D" w:rsidP="00E43C1D">
      <w:pPr>
        <w:tabs>
          <w:tab w:val="left" w:pos="5809"/>
        </w:tabs>
        <w:ind w:firstLine="720"/>
        <w:jc w:val="right"/>
        <w:rPr>
          <w:rFonts w:ascii="Times New Roman" w:hAnsi="Times New Roman"/>
          <w:i/>
          <w:color w:val="000000"/>
          <w:sz w:val="28"/>
          <w:szCs w:val="28"/>
        </w:rPr>
      </w:pPr>
      <w:r w:rsidRPr="001C71AA">
        <w:rPr>
          <w:rFonts w:ascii="Times New Roman" w:hAnsi="Times New Roman"/>
          <w:i/>
          <w:color w:val="000000"/>
          <w:sz w:val="28"/>
          <w:szCs w:val="28"/>
        </w:rPr>
        <w:t xml:space="preserve"> </w:t>
      </w:r>
    </w:p>
    <w:p w:rsidR="00E43C1D" w:rsidRPr="001C71AA" w:rsidRDefault="00E43C1D" w:rsidP="00E43C1D">
      <w:pPr>
        <w:tabs>
          <w:tab w:val="left" w:pos="5809"/>
        </w:tabs>
        <w:ind w:firstLine="720"/>
        <w:jc w:val="center"/>
        <w:rPr>
          <w:rFonts w:ascii="Times New Roman" w:hAnsi="Times New Roman"/>
          <w:b/>
          <w:color w:val="000000"/>
          <w:sz w:val="28"/>
          <w:szCs w:val="28"/>
        </w:rPr>
      </w:pPr>
      <w:r w:rsidRPr="001C71AA">
        <w:rPr>
          <w:rFonts w:ascii="Times New Roman" w:hAnsi="Times New Roman"/>
          <w:b/>
          <w:color w:val="000000"/>
          <w:sz w:val="28"/>
          <w:szCs w:val="28"/>
        </w:rPr>
        <w:t>ЖИЗНЕННЫЕ ЦЕЛИ СТУДЕНЧЕСТВА</w:t>
      </w:r>
    </w:p>
    <w:p w:rsidR="00E43C1D" w:rsidRPr="001C71AA" w:rsidRDefault="00E43C1D" w:rsidP="00E43C1D">
      <w:pPr>
        <w:tabs>
          <w:tab w:val="left" w:pos="5809"/>
        </w:tabs>
        <w:ind w:firstLine="720"/>
        <w:jc w:val="both"/>
        <w:rPr>
          <w:rFonts w:ascii="Times New Roman" w:hAnsi="Times New Roman"/>
          <w:color w:val="000000"/>
          <w:sz w:val="28"/>
          <w:szCs w:val="28"/>
        </w:rPr>
      </w:pP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shd w:val="clear" w:color="auto" w:fill="FFFFFF"/>
        </w:rPr>
      </w:pPr>
      <w:r w:rsidRPr="001C71AA">
        <w:rPr>
          <w:color w:val="000000"/>
          <w:sz w:val="28"/>
          <w:szCs w:val="28"/>
        </w:rPr>
        <w:t xml:space="preserve">Цель – это мечта человека, на достижение которой он направляет свою деятельность [2]. </w:t>
      </w:r>
      <w:r w:rsidRPr="001C71AA">
        <w:rPr>
          <w:color w:val="000000"/>
          <w:sz w:val="28"/>
          <w:szCs w:val="28"/>
          <w:shd w:val="clear" w:color="auto" w:fill="FFFFFF"/>
        </w:rPr>
        <w:t xml:space="preserve">Предшествующей категорией цели является мечта. Изначально человек определяет в своем воображении определенную ситуацию, которую он бы хотел воплотить в жизнь. </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shd w:val="clear" w:color="auto" w:fill="FFFFFF"/>
        </w:rPr>
      </w:pPr>
      <w:r w:rsidRPr="001C71AA">
        <w:rPr>
          <w:color w:val="000000"/>
          <w:sz w:val="28"/>
          <w:szCs w:val="28"/>
          <w:shd w:val="clear" w:color="auto" w:fill="FFFFFF"/>
        </w:rPr>
        <w:t>Цели бывают</w:t>
      </w:r>
      <w:r w:rsidRPr="001C71AA">
        <w:rPr>
          <w:color w:val="000000"/>
          <w:sz w:val="28"/>
          <w:szCs w:val="28"/>
          <w:shd w:val="clear" w:color="auto" w:fill="FFFFFF"/>
          <w:lang w:val="en-US"/>
        </w:rPr>
        <w:t xml:space="preserve"> [</w:t>
      </w:r>
      <w:r w:rsidRPr="001C71AA">
        <w:rPr>
          <w:color w:val="000000"/>
          <w:sz w:val="28"/>
          <w:szCs w:val="28"/>
          <w:shd w:val="clear" w:color="auto" w:fill="FFFFFF"/>
        </w:rPr>
        <w:t>3</w:t>
      </w:r>
      <w:r w:rsidRPr="001C71AA">
        <w:rPr>
          <w:color w:val="000000"/>
          <w:sz w:val="28"/>
          <w:szCs w:val="28"/>
          <w:shd w:val="clear" w:color="auto" w:fill="FFFFFF"/>
          <w:lang w:val="en-US"/>
        </w:rPr>
        <w:t>]</w:t>
      </w:r>
      <w:r w:rsidRPr="001C71AA">
        <w:rPr>
          <w:color w:val="000000"/>
          <w:sz w:val="28"/>
          <w:szCs w:val="28"/>
          <w:shd w:val="clear" w:color="auto" w:fill="FFFFFF"/>
        </w:rPr>
        <w:t>:</w:t>
      </w:r>
    </w:p>
    <w:p w:rsidR="00E43C1D" w:rsidRPr="001C71AA" w:rsidRDefault="00E43C1D" w:rsidP="00E43C1D">
      <w:pPr>
        <w:pStyle w:val="a8"/>
        <w:numPr>
          <w:ilvl w:val="0"/>
          <w:numId w:val="74"/>
        </w:numPr>
        <w:shd w:val="clear" w:color="auto" w:fill="FFFFFF"/>
        <w:spacing w:before="0" w:beforeAutospacing="0" w:after="0" w:afterAutospacing="0"/>
        <w:ind w:left="0" w:firstLine="720"/>
        <w:jc w:val="both"/>
        <w:rPr>
          <w:color w:val="000000"/>
          <w:sz w:val="28"/>
          <w:szCs w:val="28"/>
        </w:rPr>
      </w:pPr>
      <w:r w:rsidRPr="001C71AA">
        <w:rPr>
          <w:color w:val="000000"/>
          <w:sz w:val="28"/>
          <w:szCs w:val="28"/>
        </w:rPr>
        <w:t xml:space="preserve">Краткосрочные. </w:t>
      </w:r>
      <w:r w:rsidRPr="001C71AA">
        <w:rPr>
          <w:color w:val="000000"/>
          <w:sz w:val="28"/>
          <w:szCs w:val="28"/>
          <w:shd w:val="clear" w:color="auto" w:fill="FFFFFF"/>
        </w:rPr>
        <w:t>К</w:t>
      </w:r>
      <w:r w:rsidRPr="001C71AA">
        <w:rPr>
          <w:rStyle w:val="apple-converted-space"/>
          <w:color w:val="000000"/>
          <w:sz w:val="28"/>
          <w:szCs w:val="28"/>
          <w:shd w:val="clear" w:color="auto" w:fill="FFFFFF"/>
        </w:rPr>
        <w:t> </w:t>
      </w:r>
      <w:r w:rsidRPr="001C71AA">
        <w:rPr>
          <w:bCs/>
          <w:color w:val="000000"/>
          <w:sz w:val="28"/>
          <w:szCs w:val="28"/>
        </w:rPr>
        <w:t>краткосрочным жизненным целям</w:t>
      </w:r>
      <w:r w:rsidRPr="001C71AA">
        <w:rPr>
          <w:rStyle w:val="apple-converted-space"/>
          <w:color w:val="000000"/>
          <w:sz w:val="28"/>
          <w:szCs w:val="28"/>
          <w:shd w:val="clear" w:color="auto" w:fill="FFFFFF"/>
        </w:rPr>
        <w:t> </w:t>
      </w:r>
      <w:r w:rsidRPr="001C71AA">
        <w:rPr>
          <w:color w:val="000000"/>
          <w:sz w:val="28"/>
          <w:szCs w:val="28"/>
          <w:shd w:val="clear" w:color="auto" w:fill="FFFFFF"/>
        </w:rPr>
        <w:t xml:space="preserve">можно отнести те цели, выполнение которых займет не более трех месяцев. В них входят наши повседневные планы, дела, которые мы планируем в течение недели или месяца. Например: сходить в спортзал или встретиться с друзьями. </w:t>
      </w:r>
    </w:p>
    <w:p w:rsidR="00E43C1D" w:rsidRPr="001C71AA" w:rsidRDefault="00E43C1D" w:rsidP="00E43C1D">
      <w:pPr>
        <w:pStyle w:val="a8"/>
        <w:numPr>
          <w:ilvl w:val="0"/>
          <w:numId w:val="74"/>
        </w:numPr>
        <w:shd w:val="clear" w:color="auto" w:fill="FFFFFF"/>
        <w:spacing w:before="0" w:beforeAutospacing="0" w:after="0" w:afterAutospacing="0"/>
        <w:ind w:left="0" w:firstLine="720"/>
        <w:jc w:val="both"/>
        <w:rPr>
          <w:color w:val="000000"/>
          <w:sz w:val="28"/>
          <w:szCs w:val="28"/>
        </w:rPr>
      </w:pPr>
      <w:r w:rsidRPr="001C71AA">
        <w:rPr>
          <w:color w:val="000000"/>
          <w:sz w:val="28"/>
          <w:szCs w:val="28"/>
        </w:rPr>
        <w:t xml:space="preserve">Среднесрочные. </w:t>
      </w:r>
      <w:r w:rsidRPr="001C71AA">
        <w:rPr>
          <w:color w:val="000000"/>
          <w:sz w:val="28"/>
          <w:szCs w:val="28"/>
          <w:shd w:val="clear" w:color="auto" w:fill="FFFFFF"/>
        </w:rPr>
        <w:t>Они, как правило, выполняются за год. Примером среднесрочных целей может послужить изучение иностранных языков или желание уехать в другую страну.</w:t>
      </w:r>
    </w:p>
    <w:p w:rsidR="00E43C1D" w:rsidRPr="001C71AA" w:rsidRDefault="00E43C1D" w:rsidP="00E43C1D">
      <w:pPr>
        <w:pStyle w:val="a8"/>
        <w:numPr>
          <w:ilvl w:val="0"/>
          <w:numId w:val="74"/>
        </w:numPr>
        <w:shd w:val="clear" w:color="auto" w:fill="FFFFFF"/>
        <w:spacing w:before="0" w:beforeAutospacing="0" w:after="0" w:afterAutospacing="0"/>
        <w:ind w:left="0" w:firstLine="720"/>
        <w:jc w:val="both"/>
        <w:rPr>
          <w:color w:val="000000"/>
          <w:sz w:val="28"/>
          <w:szCs w:val="28"/>
        </w:rPr>
      </w:pPr>
      <w:r w:rsidRPr="001C71AA">
        <w:rPr>
          <w:color w:val="000000"/>
          <w:sz w:val="28"/>
          <w:szCs w:val="28"/>
        </w:rPr>
        <w:t xml:space="preserve">Долгосрочные. </w:t>
      </w:r>
      <w:r w:rsidRPr="001C71AA">
        <w:rPr>
          <w:color w:val="000000"/>
          <w:sz w:val="28"/>
          <w:szCs w:val="28"/>
          <w:shd w:val="clear" w:color="auto" w:fill="FFFFFF"/>
        </w:rPr>
        <w:t>Они занимают гораздо большее время, нежели цели среднесрочные и краткосрочные цели. Долгосрочные цели могут занять от года до десяти, а то и пятнадцати лет. Все зависит от желания, физических и финансовых возможностей человека [4]. К ним относятся, например: написание книги, постройка дома или успешную карьеру в крупной фирме.</w:t>
      </w:r>
    </w:p>
    <w:p w:rsidR="00E43C1D" w:rsidRPr="001C71AA" w:rsidRDefault="00E43C1D" w:rsidP="00E43C1D">
      <w:pPr>
        <w:pStyle w:val="a8"/>
        <w:numPr>
          <w:ilvl w:val="0"/>
          <w:numId w:val="74"/>
        </w:numPr>
        <w:shd w:val="clear" w:color="auto" w:fill="FFFFFF"/>
        <w:spacing w:before="0" w:beforeAutospacing="0" w:after="0" w:afterAutospacing="0"/>
        <w:ind w:left="0" w:firstLine="720"/>
        <w:jc w:val="both"/>
        <w:rPr>
          <w:color w:val="000000"/>
          <w:sz w:val="28"/>
          <w:szCs w:val="28"/>
        </w:rPr>
      </w:pPr>
      <w:r w:rsidRPr="001C71AA">
        <w:rPr>
          <w:color w:val="000000"/>
          <w:sz w:val="28"/>
          <w:szCs w:val="28"/>
        </w:rPr>
        <w:t xml:space="preserve">Глобальные. Это </w:t>
      </w:r>
      <w:r w:rsidRPr="001C71AA">
        <w:rPr>
          <w:color w:val="000000"/>
          <w:sz w:val="28"/>
          <w:szCs w:val="28"/>
          <w:shd w:val="clear" w:color="auto" w:fill="FFFFFF"/>
        </w:rPr>
        <w:t>те цели, которые не вписываются в рамки долгосрочных. Глобальные жизненные цели являются жизненными планами, на осуществление которых положена вся жизнь человека [1].</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shd w:val="clear" w:color="auto" w:fill="FFFFFF"/>
        </w:rPr>
      </w:pPr>
      <w:r w:rsidRPr="001C71AA">
        <w:rPr>
          <w:color w:val="000000"/>
          <w:sz w:val="28"/>
          <w:szCs w:val="28"/>
          <w:shd w:val="clear" w:color="auto" w:fill="FFFFFF"/>
        </w:rPr>
        <w:t>Чтобы добиться своей цели необходимо иметь такую черту характера, как</w:t>
      </w:r>
      <w:r w:rsidRPr="001C71AA">
        <w:rPr>
          <w:rStyle w:val="apple-converted-space"/>
          <w:color w:val="000000"/>
          <w:sz w:val="28"/>
          <w:szCs w:val="28"/>
          <w:shd w:val="clear" w:color="auto" w:fill="FFFFFF"/>
        </w:rPr>
        <w:t> </w:t>
      </w:r>
      <w:r w:rsidRPr="001C71AA">
        <w:rPr>
          <w:color w:val="000000"/>
          <w:sz w:val="28"/>
          <w:szCs w:val="28"/>
        </w:rPr>
        <w:t>целеустремленность</w:t>
      </w:r>
      <w:r w:rsidRPr="001C71AA">
        <w:rPr>
          <w:color w:val="000000"/>
          <w:sz w:val="28"/>
          <w:szCs w:val="28"/>
          <w:shd w:val="clear" w:color="auto" w:fill="FFFFFF"/>
        </w:rPr>
        <w:t xml:space="preserve">. </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shd w:val="clear" w:color="auto" w:fill="FFFFFF"/>
        </w:rPr>
      </w:pPr>
      <w:r w:rsidRPr="001C71AA">
        <w:rPr>
          <w:color w:val="000000"/>
          <w:sz w:val="28"/>
          <w:szCs w:val="28"/>
        </w:rPr>
        <w:t xml:space="preserve">Целеустремленность – это </w:t>
      </w:r>
      <w:r w:rsidRPr="001C71AA">
        <w:rPr>
          <w:color w:val="000000"/>
          <w:sz w:val="28"/>
          <w:szCs w:val="28"/>
          <w:shd w:val="clear" w:color="auto" w:fill="FFFFFF"/>
        </w:rPr>
        <w:t>сознательная и активная направленность личности</w:t>
      </w:r>
      <w:r w:rsidRPr="001C71AA">
        <w:rPr>
          <w:rStyle w:val="apple-converted-space"/>
          <w:color w:val="000000"/>
          <w:sz w:val="28"/>
          <w:szCs w:val="28"/>
          <w:shd w:val="clear" w:color="auto" w:fill="FFFFFF"/>
        </w:rPr>
        <w:t> </w:t>
      </w:r>
      <w:r w:rsidRPr="001C71AA">
        <w:rPr>
          <w:color w:val="000000"/>
          <w:sz w:val="28"/>
          <w:szCs w:val="28"/>
          <w:shd w:val="clear" w:color="auto" w:fill="FFFFFF"/>
        </w:rPr>
        <w:t>на определенный результат деятельности [5]. Именно она помогает осуществлять жизненно важные цели человека.</w:t>
      </w:r>
      <w:r w:rsidRPr="001C71AA">
        <w:rPr>
          <w:color w:val="000000"/>
          <w:sz w:val="28"/>
          <w:szCs w:val="28"/>
        </w:rPr>
        <w:t xml:space="preserve"> Поэтому, как правило, устанавливают себе цели люди с волевыми качествами, стремящиеся самоутвердиться, раскрыть и реализовать свой потенциал, чего-то достичь. Постановка и достижение своей цели стимулирует интеллектуальный и духовный рост индивида, а также может изменять его положение в обществе (вертикальная социальная мобильность) и, как следствие, его материальное состояние. Всё это идёт на благо обществу. Но не все люди устанавливают себе цели и не все из поставивших цель её достигают.</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 xml:space="preserve">От выбора цели, от правильности её постановки будут зависеть эффективность и качество обучения студента, его дальнейшее трудоустройство, карьерный рост и вся жизнь. </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lastRenderedPageBreak/>
        <w:t>С одной стороны цели имеют важное значение в жизни каждого, а с другой – у студентов мало навыков для целеполагания.</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 xml:space="preserve">Целеполагание – это процесс выбора одной или нескольких целей для процесса осуществления своей мечты [6].  </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Я думаю, что среди студентов мало людей, которые умеют ставить перед собой цели и достигать их, что связано с нежеланием принимать на себя ответственность.</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 xml:space="preserve">С целью проверить свою гипотезу я провела социологическое исследование. </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 xml:space="preserve">В ходе исследования было опрошено 40 студентов, 28% из них – парни, 72% - девушки, обучающиеся в БГТУ им. В.Г. Шухова на разных курсах (от 1 до 6), в возрасте от 17 до 24 лет, на платной форме обучения (75%) и бюджетной форме обучения (25%). Необходимо было выявить отношение студентов к </w:t>
      </w:r>
      <w:r w:rsidRPr="001C71AA">
        <w:rPr>
          <w:color w:val="000000"/>
          <w:sz w:val="28"/>
          <w:szCs w:val="28"/>
          <w:shd w:val="clear" w:color="auto" w:fill="FFFFFF"/>
        </w:rPr>
        <w:t>процессу выбора целей;</w:t>
      </w:r>
      <w:r w:rsidRPr="001C71AA">
        <w:rPr>
          <w:color w:val="000000"/>
          <w:sz w:val="28"/>
          <w:szCs w:val="28"/>
        </w:rPr>
        <w:t xml:space="preserve"> рассмотреть причины, которые влияют на постановку целей; проанализировать, достигают ли студенты поставленных целей; определить способы, благодаря которым студенты будут улучшать навыки целеполагания.</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 xml:space="preserve">Итак, 81% респондентов считают, что человек должен иметь цель и стараться достичь её, 12% - цели нужно ставить только иногда, а 7% - цели не важны. Большинство студентов (83%) полагают, что целей должно быть много, 17%, что целей должно быть мало, а также никто из опрошенных не считает, что целей не должно быть вообще. </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 xml:space="preserve">Только 30% респондентов всегда сами ставят перед собой цели, 35% - преимущественно сами, 15% - часто сами, а остальные 20% - иногда, очень редко или никогда. Реже на постановку цели влияют родители или родственники, только в 3% случаев – всегда, 12% - преимущественно, 15% - часто, 40% - иногда, 13% - очень редко или никогда. Друзья и мода практически не влияют на постановку целей у студентов. </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Лишь 33% респондентов имеют большой опыт постановки целей, 25% - средний опыт, 53% - маленький опыт, а 5% - не имеют опыта вообще.</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По мнению студентов, можно научиться ставить перед собой цель и учиться её достигать можно, если:</w:t>
      </w:r>
    </w:p>
    <w:p w:rsidR="00E43C1D" w:rsidRPr="001C71AA" w:rsidRDefault="00E43C1D" w:rsidP="00E43C1D">
      <w:pPr>
        <w:pStyle w:val="a8"/>
        <w:numPr>
          <w:ilvl w:val="0"/>
          <w:numId w:val="73"/>
        </w:numPr>
        <w:shd w:val="clear" w:color="auto" w:fill="FFFFFF"/>
        <w:spacing w:before="0" w:beforeAutospacing="0" w:after="0" w:afterAutospacing="0"/>
        <w:ind w:left="0" w:firstLine="720"/>
        <w:jc w:val="both"/>
        <w:rPr>
          <w:color w:val="000000"/>
          <w:sz w:val="28"/>
          <w:szCs w:val="28"/>
        </w:rPr>
      </w:pPr>
      <w:r w:rsidRPr="001C71AA">
        <w:rPr>
          <w:color w:val="000000"/>
          <w:sz w:val="28"/>
          <w:szCs w:val="28"/>
        </w:rPr>
        <w:t>20% - ставить только выполнимые цели</w:t>
      </w:r>
    </w:p>
    <w:p w:rsidR="00E43C1D" w:rsidRPr="001C71AA" w:rsidRDefault="00E43C1D" w:rsidP="00E43C1D">
      <w:pPr>
        <w:pStyle w:val="a8"/>
        <w:numPr>
          <w:ilvl w:val="0"/>
          <w:numId w:val="73"/>
        </w:numPr>
        <w:shd w:val="clear" w:color="auto" w:fill="FFFFFF"/>
        <w:spacing w:before="0" w:beforeAutospacing="0" w:after="0" w:afterAutospacing="0"/>
        <w:ind w:left="0" w:firstLine="720"/>
        <w:jc w:val="both"/>
        <w:rPr>
          <w:color w:val="000000"/>
          <w:sz w:val="28"/>
          <w:szCs w:val="28"/>
        </w:rPr>
      </w:pPr>
      <w:r w:rsidRPr="001C71AA">
        <w:rPr>
          <w:color w:val="000000"/>
          <w:sz w:val="28"/>
          <w:szCs w:val="28"/>
        </w:rPr>
        <w:t>30% - составлять план и определить время на его исполнение</w:t>
      </w:r>
    </w:p>
    <w:p w:rsidR="00E43C1D" w:rsidRPr="001C71AA" w:rsidRDefault="00E43C1D" w:rsidP="00E43C1D">
      <w:pPr>
        <w:pStyle w:val="a8"/>
        <w:numPr>
          <w:ilvl w:val="0"/>
          <w:numId w:val="73"/>
        </w:numPr>
        <w:shd w:val="clear" w:color="auto" w:fill="FFFFFF"/>
        <w:spacing w:before="0" w:beforeAutospacing="0" w:after="0" w:afterAutospacing="0"/>
        <w:ind w:left="0" w:firstLine="720"/>
        <w:jc w:val="both"/>
        <w:rPr>
          <w:color w:val="000000"/>
          <w:sz w:val="28"/>
          <w:szCs w:val="28"/>
        </w:rPr>
      </w:pPr>
      <w:r w:rsidRPr="001C71AA">
        <w:rPr>
          <w:color w:val="000000"/>
          <w:sz w:val="28"/>
          <w:szCs w:val="28"/>
        </w:rPr>
        <w:t>17% - цели нужно детализировать (разбивать её на подцели)</w:t>
      </w:r>
    </w:p>
    <w:p w:rsidR="00E43C1D" w:rsidRPr="001C71AA" w:rsidRDefault="00E43C1D" w:rsidP="00E43C1D">
      <w:pPr>
        <w:pStyle w:val="a8"/>
        <w:numPr>
          <w:ilvl w:val="0"/>
          <w:numId w:val="73"/>
        </w:numPr>
        <w:shd w:val="clear" w:color="auto" w:fill="FFFFFF"/>
        <w:spacing w:before="0" w:beforeAutospacing="0" w:after="0" w:afterAutospacing="0"/>
        <w:ind w:left="0" w:firstLine="720"/>
        <w:jc w:val="both"/>
        <w:rPr>
          <w:color w:val="000000"/>
          <w:sz w:val="28"/>
          <w:szCs w:val="28"/>
        </w:rPr>
      </w:pPr>
      <w:r w:rsidRPr="001C71AA">
        <w:rPr>
          <w:color w:val="000000"/>
          <w:sz w:val="28"/>
          <w:szCs w:val="28"/>
        </w:rPr>
        <w:t>22% - начинать идти к цели сразу, не откладывая на завтрашний день</w:t>
      </w:r>
    </w:p>
    <w:p w:rsidR="00E43C1D" w:rsidRPr="001C71AA" w:rsidRDefault="00E43C1D" w:rsidP="00E43C1D">
      <w:pPr>
        <w:pStyle w:val="a8"/>
        <w:numPr>
          <w:ilvl w:val="0"/>
          <w:numId w:val="73"/>
        </w:numPr>
        <w:shd w:val="clear" w:color="auto" w:fill="FFFFFF"/>
        <w:spacing w:before="0" w:beforeAutospacing="0" w:after="0" w:afterAutospacing="0"/>
        <w:ind w:left="0" w:firstLine="720"/>
        <w:jc w:val="both"/>
        <w:rPr>
          <w:color w:val="000000"/>
          <w:sz w:val="28"/>
          <w:szCs w:val="28"/>
        </w:rPr>
      </w:pPr>
      <w:r w:rsidRPr="001C71AA">
        <w:rPr>
          <w:color w:val="000000"/>
          <w:sz w:val="28"/>
          <w:szCs w:val="28"/>
        </w:rPr>
        <w:t>11% - нужно не бояться брать на себя ответственность за принятие и достижение целей</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Для 37% респондентов важнее конечный результат их действий, нежели процесс достижения цели, для 5% - важнее процесс достижения целей, нежели конечный результат, для 55% важны и процесс, и результат, а для 3% ничего не важно.</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lastRenderedPageBreak/>
        <w:t>В большинстве случаев, студенты, достигая желаемого результата испытывают радость и эмоциональный подъём (в 87%), 10% относятся к этому равнодушно, а 3% огорчаются. Когда студенты не достигают желаемого результата в 60% случаев – расстраиваются, 35% относятся к этому равнодушно, 5% испытывают радость и эмоциональный подъём.</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 xml:space="preserve">Лишь 12% респондентов всегда достигают поставленных целей, 60% - почти всегда, 15% - иногда, 10% - очень редко, 3% - никогда. </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Цели студентов в основном направлены на получение удовольствия от жизни (42%), на улучшение материального состояния - 30%, на получение хорошего образования – 22%, а у 6% нет целей вообще.</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42% респондентов – целеустремленные молодые люди, 47% - в какой-то степени целеустремленные, 11% - не целеустремлённые.</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51% опрошенным целеустремленным студентам их целеустремленность всегда помогает в учёбе, 29% - почти всегда помогает, 20% - иногда, никто из целеустремленных студентов не ответил, что целеустремленность им не помогает в учёбе.</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 xml:space="preserve">Учась в ВУЗе, 63% преследуют цель получить хорошее образование, стать хорошим специалистом и работать по специальности, 22% - получить хорошее образование, окончить аспирантуру, заниматься наукой, 5% - получить диплом и «откосить» от армии, а 10% пошли в университет потому, что это престижно. </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После окончания ВУЗа 32% собираются трудоустроиться рассылая своё резюме в различные организации через Интернет, 12% - через биржу труда, а также ещё 12% - используя знакомства, 5% - уже работают, 38% ещё не думали над этим.</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22% хотели бы получить работу по специальности, пусть даже низкооплачиваемую, 28% - любую высокооплачиваемую, 37% - будут ждать работу по специальности, но более высокооплачиваемую, 13% - собираются открыть свой бизнес.</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Если респонденты будут работать по специальности, то 42% будут регулярно будут проходить курсы повышения квалификации и интересоваться всеми новинками в своей профессии, 40% - если у них будет на это свободное время, 18% не будут, так как их устраивают их изначальные знания.</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Получив образование и хорошую работу, 35% опрошенных хотят добиться материального благосостояния, ещё 35% займутся самосовершенствованием и реализацией себя, как личности, 17% направят свои средства на развитие своего духовного уровня (путешествия, театр, литература), а остальные 13% - будут помогать детям, растущим без родителей, бороться за права человека и природы, работать на благо всего общества, заниматься благотворительностью.</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 xml:space="preserve">Лишь 5% респондентов считают, что всё, что не удалось сделать им, сделают их дети, 30% хотели бы, чтобы их дети пошли по их стопам, если у </w:t>
      </w:r>
      <w:r w:rsidRPr="001C71AA">
        <w:rPr>
          <w:color w:val="000000"/>
          <w:sz w:val="28"/>
          <w:szCs w:val="28"/>
        </w:rPr>
        <w:lastRenderedPageBreak/>
        <w:t>них будет такое желание, а остальные 65% утверждают, что у каждого должна быть своя цель и пути её достижения.</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Подводя итог анализу полученных результатов исследования, можно сказать, что у большинства студентов есть какие-то свои цели, что все опрошенные студенты в той или иной степени целеустремлённые люди, способные достигать поставленных целей. Большинству студентов это помогает учиться и получать хорошие оценки.</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 xml:space="preserve">Я считаю, что главной целью большинства студентов является получение хорошей высокооплачиваемой работы, желательно по специальности, такой, которая очень хорошо материально обеспечит и даст возможность воплотить свои мечты. А хорошее образование - всего лишь средство достижения этой цели. </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Чаще всего студент сам выбирает себе жизненные цели, лишь небольшое влияние на него оказывают друзья и родственники, а совсем незначительное влияние производит мода. И, тем не менее, всё равно в некоторых случаях при выборе цели надавливают родители или родственники, поэтому студента нужно становиться самостоятельнее в принятии решений, а для этого необходимо чётко знать чего хочешь. Возможно, по этим причинам плох уровень образования выпускников ВУЗов и востребованность их невелика. Поэтому реально получить хорошую работу, реализовать себя и разбогатеть смогут немногие, может быть только те, которым помогут их большие связи, знакомства.</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Таким образом, у студентов действительно мало навыков целеполагания. Поэтому, чтобы повысить уровень образования выпускников ВУЗов, я считаю, необходимо заинтересовать студентов в учебном процессе, сделать его интересным для студентов. Но для этого ВУЗу надо более жестко выбирать абитуриентов и преподавателей. Всё это изменить - задача ВУЗа, психологов и государства.</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p>
    <w:p w:rsidR="00E43C1D" w:rsidRPr="001C71AA" w:rsidRDefault="00E43C1D" w:rsidP="00E43C1D">
      <w:pPr>
        <w:pStyle w:val="a8"/>
        <w:shd w:val="clear" w:color="auto" w:fill="FFFFFF"/>
        <w:spacing w:before="0" w:beforeAutospacing="0" w:after="0" w:afterAutospacing="0"/>
        <w:ind w:firstLine="720"/>
        <w:jc w:val="center"/>
        <w:rPr>
          <w:b/>
          <w:color w:val="000000"/>
          <w:sz w:val="28"/>
          <w:szCs w:val="28"/>
        </w:rPr>
      </w:pPr>
      <w:r w:rsidRPr="001C71AA">
        <w:rPr>
          <w:b/>
          <w:color w:val="000000"/>
          <w:sz w:val="28"/>
          <w:szCs w:val="28"/>
        </w:rPr>
        <w:t>Список литературы</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1. Волков Ю.Г., Нечипуренко В.Н., Самыгин С.И. Социология: история и современность. Ростов-на-Дону: Феникс. 2010. 672 с.</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2. Клименко А.В., Румынина В.В. Обществознание. М.: Дрофа. 2014. 200 с.</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3. Кравченко А.И. Социология: общий курс. М.: Логос. 2012. 640 с.</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 xml:space="preserve">4. Осипов Г.В., Москвичев Л.Н. Социология: основы общей теории. М.: </w:t>
      </w:r>
      <w:r w:rsidRPr="001C71AA">
        <w:rPr>
          <w:color w:val="000000"/>
          <w:sz w:val="28"/>
          <w:szCs w:val="28"/>
          <w:shd w:val="clear" w:color="auto" w:fill="FFFFFF"/>
        </w:rPr>
        <w:t>Норма</w:t>
      </w:r>
      <w:r w:rsidRPr="001C71AA">
        <w:rPr>
          <w:color w:val="000000"/>
          <w:sz w:val="28"/>
          <w:szCs w:val="28"/>
        </w:rPr>
        <w:t>. 2013. 912 с.</w:t>
      </w:r>
    </w:p>
    <w:p w:rsidR="00E43C1D" w:rsidRPr="001C71AA" w:rsidRDefault="00E43C1D" w:rsidP="00E43C1D">
      <w:pPr>
        <w:ind w:firstLine="720"/>
        <w:jc w:val="both"/>
        <w:rPr>
          <w:rFonts w:ascii="Times New Roman" w:hAnsi="Times New Roman"/>
          <w:color w:val="000000"/>
          <w:sz w:val="28"/>
          <w:szCs w:val="28"/>
        </w:rPr>
      </w:pPr>
      <w:r w:rsidRPr="001C71AA">
        <w:rPr>
          <w:rFonts w:ascii="Times New Roman" w:hAnsi="Times New Roman"/>
          <w:color w:val="000000"/>
          <w:sz w:val="28"/>
          <w:szCs w:val="28"/>
        </w:rPr>
        <w:t>5. Шамаева О.П., Хорошун Н.А. Социально-технологическая культура и ее формирование в образовательном пространстве // Вестник БГТУ им. В.Г. Шухова, 2014. №6. С. 246-250.</w:t>
      </w:r>
    </w:p>
    <w:p w:rsidR="00E43C1D" w:rsidRPr="001C71AA" w:rsidRDefault="00E43C1D" w:rsidP="00E43C1D">
      <w:pPr>
        <w:pStyle w:val="a8"/>
        <w:shd w:val="clear" w:color="auto" w:fill="FFFFFF"/>
        <w:spacing w:before="0" w:beforeAutospacing="0" w:after="0" w:afterAutospacing="0"/>
        <w:ind w:firstLine="720"/>
        <w:jc w:val="both"/>
        <w:rPr>
          <w:color w:val="000000"/>
          <w:sz w:val="28"/>
          <w:szCs w:val="28"/>
        </w:rPr>
      </w:pPr>
      <w:r w:rsidRPr="001C71AA">
        <w:rPr>
          <w:color w:val="000000"/>
          <w:sz w:val="28"/>
          <w:szCs w:val="28"/>
        </w:rPr>
        <w:t>6. Фролов С.С. Социология: учебник для студентов вузов (http://polbu.ru/frolov_sociology/)</w:t>
      </w:r>
    </w:p>
    <w:p w:rsidR="00E43C1D" w:rsidRPr="001C71AA" w:rsidRDefault="00E43C1D" w:rsidP="00E43C1D">
      <w:pPr>
        <w:spacing w:before="20" w:after="20"/>
        <w:ind w:firstLine="454"/>
        <w:jc w:val="right"/>
        <w:rPr>
          <w:rFonts w:ascii="Times New Roman" w:hAnsi="Times New Roman"/>
          <w:b/>
          <w:sz w:val="28"/>
          <w:szCs w:val="28"/>
        </w:rPr>
      </w:pPr>
    </w:p>
    <w:p w:rsidR="00E43C1D" w:rsidRPr="001C71AA" w:rsidRDefault="00E43C1D" w:rsidP="00E43C1D">
      <w:pPr>
        <w:ind w:left="454" w:firstLine="851"/>
        <w:contextualSpacing/>
        <w:jc w:val="right"/>
        <w:rPr>
          <w:rFonts w:ascii="Times New Roman" w:hAnsi="Times New Roman"/>
          <w:b/>
          <w:sz w:val="28"/>
          <w:szCs w:val="28"/>
        </w:rPr>
      </w:pPr>
    </w:p>
    <w:p w:rsidR="00E43C1D" w:rsidRPr="001C71AA" w:rsidRDefault="00E43C1D" w:rsidP="00E43C1D">
      <w:pPr>
        <w:jc w:val="right"/>
        <w:rPr>
          <w:rFonts w:ascii="Times New Roman" w:hAnsi="Times New Roman"/>
          <w:b/>
          <w:sz w:val="28"/>
          <w:szCs w:val="28"/>
        </w:rPr>
      </w:pPr>
      <w:r w:rsidRPr="001C71AA">
        <w:rPr>
          <w:rFonts w:ascii="Times New Roman" w:hAnsi="Times New Roman"/>
          <w:b/>
          <w:sz w:val="28"/>
          <w:szCs w:val="28"/>
        </w:rPr>
        <w:lastRenderedPageBreak/>
        <w:t>Головко Е.И.</w:t>
      </w:r>
    </w:p>
    <w:p w:rsidR="00E43C1D" w:rsidRPr="001C71AA" w:rsidRDefault="00E43C1D" w:rsidP="00E43C1D">
      <w:pPr>
        <w:ind w:left="-567"/>
        <w:jc w:val="right"/>
        <w:rPr>
          <w:rFonts w:ascii="Times New Roman" w:hAnsi="Times New Roman"/>
          <w:i/>
          <w:sz w:val="28"/>
          <w:szCs w:val="28"/>
        </w:rPr>
      </w:pPr>
      <w:r w:rsidRPr="001C71AA">
        <w:rPr>
          <w:rFonts w:ascii="Times New Roman" w:hAnsi="Times New Roman"/>
          <w:i/>
          <w:sz w:val="28"/>
          <w:szCs w:val="28"/>
        </w:rPr>
        <w:t>Студент магистратуры кафедры стандартизация и управление качеством</w:t>
      </w:r>
    </w:p>
    <w:p w:rsidR="00E43C1D" w:rsidRPr="001C71AA" w:rsidRDefault="00E43C1D" w:rsidP="00E43C1D">
      <w:pPr>
        <w:jc w:val="right"/>
        <w:rPr>
          <w:rFonts w:ascii="Times New Roman" w:hAnsi="Times New Roman"/>
          <w:i/>
          <w:sz w:val="28"/>
          <w:szCs w:val="28"/>
        </w:rPr>
      </w:pPr>
      <w:r w:rsidRPr="001C71AA">
        <w:rPr>
          <w:rFonts w:ascii="Times New Roman" w:hAnsi="Times New Roman"/>
          <w:i/>
          <w:sz w:val="28"/>
          <w:szCs w:val="28"/>
        </w:rPr>
        <w:t>БГТУ им. Шухова</w:t>
      </w:r>
    </w:p>
    <w:p w:rsidR="00E43C1D" w:rsidRPr="001C71AA" w:rsidRDefault="00E43C1D" w:rsidP="00E43C1D">
      <w:pPr>
        <w:jc w:val="right"/>
        <w:rPr>
          <w:rFonts w:ascii="Times New Roman" w:hAnsi="Times New Roman"/>
          <w:i/>
          <w:sz w:val="28"/>
          <w:szCs w:val="28"/>
        </w:rPr>
      </w:pPr>
      <w:r w:rsidRPr="001C71AA">
        <w:rPr>
          <w:rFonts w:ascii="Times New Roman" w:hAnsi="Times New Roman"/>
          <w:i/>
          <w:sz w:val="28"/>
          <w:szCs w:val="28"/>
        </w:rPr>
        <w:t>1 курс</w:t>
      </w:r>
    </w:p>
    <w:p w:rsidR="00E43C1D" w:rsidRPr="001C71AA" w:rsidRDefault="00E43C1D" w:rsidP="00E43C1D">
      <w:pPr>
        <w:jc w:val="right"/>
        <w:rPr>
          <w:rFonts w:ascii="Times New Roman" w:hAnsi="Times New Roman"/>
          <w:sz w:val="28"/>
          <w:szCs w:val="28"/>
        </w:rPr>
      </w:pPr>
      <w:r w:rsidRPr="001C71AA">
        <w:rPr>
          <w:rFonts w:ascii="Times New Roman" w:hAnsi="Times New Roman"/>
          <w:sz w:val="28"/>
          <w:szCs w:val="28"/>
        </w:rPr>
        <w:t xml:space="preserve">Научный руководитель </w:t>
      </w:r>
      <w:r w:rsidRPr="001C71AA">
        <w:rPr>
          <w:rFonts w:ascii="Times New Roman" w:hAnsi="Times New Roman"/>
          <w:b/>
          <w:sz w:val="28"/>
          <w:szCs w:val="28"/>
        </w:rPr>
        <w:t>Приставка Т.А.</w:t>
      </w:r>
    </w:p>
    <w:p w:rsidR="00E43C1D" w:rsidRPr="001C71AA" w:rsidRDefault="00E43C1D" w:rsidP="00E43C1D">
      <w:pPr>
        <w:jc w:val="right"/>
        <w:rPr>
          <w:rFonts w:ascii="Times New Roman" w:hAnsi="Times New Roman"/>
          <w:i/>
          <w:sz w:val="28"/>
          <w:szCs w:val="28"/>
        </w:rPr>
      </w:pPr>
      <w:r w:rsidRPr="001C71AA">
        <w:rPr>
          <w:rFonts w:ascii="Times New Roman" w:hAnsi="Times New Roman"/>
          <w:i/>
          <w:sz w:val="28"/>
          <w:szCs w:val="28"/>
        </w:rPr>
        <w:t>канд. пед. наук, доцент</w:t>
      </w:r>
    </w:p>
    <w:p w:rsidR="00E43C1D" w:rsidRPr="001C71AA" w:rsidRDefault="00E43C1D" w:rsidP="00E43C1D">
      <w:pPr>
        <w:jc w:val="right"/>
        <w:rPr>
          <w:rFonts w:ascii="Times New Roman" w:hAnsi="Times New Roman"/>
          <w:i/>
          <w:sz w:val="28"/>
          <w:szCs w:val="28"/>
        </w:rPr>
      </w:pPr>
      <w:r w:rsidRPr="001C71AA">
        <w:rPr>
          <w:rFonts w:ascii="Times New Roman" w:hAnsi="Times New Roman"/>
          <w:i/>
          <w:sz w:val="28"/>
          <w:szCs w:val="28"/>
        </w:rPr>
        <w:t>кафедры социологии и управления БГТУ им. Шухова</w:t>
      </w:r>
    </w:p>
    <w:p w:rsidR="00E43C1D" w:rsidRPr="001C71AA" w:rsidRDefault="00E43C1D" w:rsidP="00E43C1D">
      <w:pPr>
        <w:jc w:val="right"/>
        <w:rPr>
          <w:rFonts w:ascii="Times New Roman" w:hAnsi="Times New Roman"/>
          <w:i/>
          <w:sz w:val="28"/>
          <w:szCs w:val="28"/>
        </w:rPr>
      </w:pPr>
    </w:p>
    <w:p w:rsidR="00E43C1D" w:rsidRPr="001C71AA" w:rsidRDefault="00E43C1D" w:rsidP="00E43C1D">
      <w:pPr>
        <w:jc w:val="center"/>
        <w:rPr>
          <w:rFonts w:ascii="Times New Roman" w:hAnsi="Times New Roman"/>
          <w:b/>
          <w:sz w:val="28"/>
          <w:szCs w:val="28"/>
        </w:rPr>
      </w:pPr>
      <w:r w:rsidRPr="001C71AA">
        <w:rPr>
          <w:rFonts w:ascii="Times New Roman" w:hAnsi="Times New Roman"/>
          <w:b/>
          <w:sz w:val="28"/>
          <w:szCs w:val="28"/>
        </w:rPr>
        <w:t>МИРОВОЗЗРЕНИЕ И ЦЕННОСТНЫЕ ОРИЕНТАЦИИ СОВРЕМЕННОЙ МОЛОДЕЖИ</w:t>
      </w:r>
    </w:p>
    <w:p w:rsidR="00E43C1D" w:rsidRPr="001C71AA" w:rsidRDefault="00E43C1D" w:rsidP="00E43C1D">
      <w:pPr>
        <w:jc w:val="center"/>
        <w:rPr>
          <w:rFonts w:ascii="Times New Roman" w:hAnsi="Times New Roman"/>
          <w:b/>
          <w:sz w:val="28"/>
          <w:szCs w:val="28"/>
        </w:rPr>
      </w:pP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Одной из самых существенных групп общества, в жизни и деятельности которой, как в зеркале отражается вся социальная жизнь, и без существования которой любой народ обречен, является молодежь.</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Что же такое молодежь? Существует много трактовок данного понятия, я решила остановиться на том, что молодежь – это большая общественная группа в возрасте 14-30 лет, имеющая специфичные социальные и психологические черты, наличие которых определяется как возрастными особенностями молодых людей. Верхняя и нижняя возрастная граница молодежной группы различна в разных странах и разных отраслях деятельности человека (статистика, демография, социология, образование, криминалистика и т.д.).</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В современном обществе остро стоит проблема ценностных ориентаций молодежи, их структуры и динамики. Эта проблема приобретает особую значимость в условиях социально — экономической и духовно — культурной трансформации суперэтнических обществ России, сопровождающихся кардинальной переоценкой политических и экономических ценностей.</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О мировом экономическом кризисе не умолкают средства массовой информации. Однако уже общеизвестно, что экономический кризис общества чаще всего сопровождается кризисом ценностных ориентаций. Устойчивое экономическое, политическое, финансовое развитие страны зависит, прежде всего, от социального фактора, а именно от человеческого потенциала, активной части населения. Так каковы же предпочтения и приоритеты нынешнего человеческого потенциала и, прежде всего,  молодого поколения?</w:t>
      </w:r>
    </w:p>
    <w:p w:rsidR="00E43C1D" w:rsidRPr="001C71AA" w:rsidRDefault="00E43C1D" w:rsidP="00E43C1D">
      <w:pPr>
        <w:pStyle w:val="a8"/>
        <w:spacing w:before="0" w:beforeAutospacing="0" w:after="0" w:afterAutospacing="0"/>
        <w:ind w:firstLine="720"/>
        <w:jc w:val="both"/>
        <w:rPr>
          <w:sz w:val="28"/>
          <w:szCs w:val="28"/>
        </w:rPr>
      </w:pPr>
      <w:r w:rsidRPr="001C71AA">
        <w:rPr>
          <w:sz w:val="28"/>
          <w:szCs w:val="28"/>
        </w:rPr>
        <w:t xml:space="preserve">Анализ ценностей молодежи имеет принципиальное значение для изучения эволюции духовного мира данной социально-демографической группы и социальных отношений, в которые она интегрируется в процессе социализации. Ценностные ориентации молодежи выражают не только личностные интересы и потребности молодежи, но и отношение к обществу, его проблемам. Изучение ценностных ориентаций дает возможность корректировать ценности в нужном направлении.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Особенно ярко проявляется снижение в системе ценностных ориентаций молодежи в ее </w:t>
      </w:r>
      <w:r w:rsidRPr="001C71AA">
        <w:rPr>
          <w:rStyle w:val="a9"/>
          <w:rFonts w:ascii="Times New Roman" w:hAnsi="Times New Roman"/>
          <w:bCs/>
          <w:i w:val="0"/>
          <w:sz w:val="28"/>
          <w:szCs w:val="28"/>
        </w:rPr>
        <w:t>отношении к образованию</w:t>
      </w:r>
      <w:r w:rsidRPr="001C71AA">
        <w:rPr>
          <w:rFonts w:ascii="Times New Roman" w:hAnsi="Times New Roman"/>
          <w:sz w:val="28"/>
          <w:szCs w:val="28"/>
        </w:rPr>
        <w:t xml:space="preserve"> как базовой </w:t>
      </w:r>
      <w:r w:rsidRPr="001C71AA">
        <w:rPr>
          <w:rFonts w:ascii="Times New Roman" w:hAnsi="Times New Roman"/>
          <w:sz w:val="28"/>
          <w:szCs w:val="28"/>
        </w:rPr>
        <w:lastRenderedPageBreak/>
        <w:t>социальной ценности. Современная система образования в основном ориентирует на самостоятельное обучение и самообучение, развитие творческих способностей обучающихся и , как результат,  повышение качества образования. Эта тенденция должна сформировать у обучающихсяумение обобщать, анализировать, проводить  критический анализ, вырабатывать знания на основе предшествующего опыта.  По мнению кандидата педагогических наук Приставка Т. А. «Именно уровнем и качеством образования определяется степень социальных притязаний современного человека. Сегодня как никогда ощущается потребность в активной, творческой личности, являющейся носителем и пропагандистом общей и профессиональной культуры. Поэтому необходимо воспитание личности свободной, способной к самоопределению в мире культуры, обладающей высоким уровнем самосознания, самодисциплины, независимостью суждений, сочетаемой с уважением к мнению других людей; человека, умеющего принимать решения и нести за них ответственность».</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Однако, как показывает практика, современная молодежь не готова к таким индивидуальным самостоятельным шагам. Большинство из них не умеет самостоятельно формулировать суждения, устанавливать причинно-следственные связи, выявлять закономерности, логически правильно мыслить, стройно и убедительно формулировать свои идеи, грамотно аргументировать личную  точку зрения и делать выводы.</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Молодежь – часть гражданского общества от рождения. И если она просто активизирует свое участие в его деятельности, это будет уже мощным стимулом развития всего сообщества и демократизации государства. Свободная деятельность молодежи – путь к гражданскому обществу, одновременно это и путь к подлинно демократическому государству, которое может и хочет получить разнообразие молодежных организаций в рамках правового поля. Изучение ценностных ориентаций молодежи дает возможность выявить и направленность дальнейшего развития, и степень адаптации молодежи к новым социальным условиям и его инновационный потенциал.</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И в завершение, несколько цитат. Они принадлежат разным авторам: философу, поэту, политику и священнику.</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Философ: «Наша молодежь любит роскошь, она плохо воспитана, насмехается над начальством, не уважает стариков, перечит родителям. Наши дети стали просто тиранами».</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Поэт: «Я утратил всякие надежды относительно будущего нашей страны, если сегодняшняя молодежь возьмет завтра в свои руки бразды правления. Эта молодежь невыносима, невыдержанна, просто ужасна.</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Политик: «Наша молодежь растлена до глубины души, она никогда не будет похожа на молодежь былых времен. Молодое поколение сегодняшнего дня не сможет сохранить нашу культуру»</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Священник: «Наш мир достиг критической стадии. Дети больше не слушают своих родителей. Видимо, конец мира уже не далек». Парадокс в </w:t>
      </w:r>
      <w:r w:rsidRPr="001C71AA">
        <w:rPr>
          <w:rFonts w:ascii="Times New Roman" w:hAnsi="Times New Roman"/>
          <w:sz w:val="28"/>
          <w:szCs w:val="28"/>
        </w:rPr>
        <w:lastRenderedPageBreak/>
        <w:t>том, что первое высказывание принадлежит философу Сократу, жившему 400 до н.э.Второе – древнегреческому поэту Гесиоду, 720 лет до н.э.Третье найдено в глиняном горшке, 3000 лет хранившемся в развалинах Вавилона.Последнее – египетскому жрецу. Свитку папируса с этой надписью около 4000 лет.Любопытно и то, что все эти великие цивилизации погибли.</w:t>
      </w:r>
    </w:p>
    <w:p w:rsidR="00E43C1D" w:rsidRPr="001C71AA" w:rsidRDefault="00E43C1D" w:rsidP="00E43C1D">
      <w:pPr>
        <w:pStyle w:val="a8"/>
        <w:spacing w:before="0" w:beforeAutospacing="0" w:after="0" w:afterAutospacing="0"/>
        <w:ind w:firstLine="720"/>
        <w:jc w:val="both"/>
        <w:rPr>
          <w:sz w:val="28"/>
          <w:szCs w:val="28"/>
        </w:rPr>
      </w:pPr>
      <w:r w:rsidRPr="001C71AA">
        <w:rPr>
          <w:sz w:val="28"/>
          <w:szCs w:val="28"/>
        </w:rPr>
        <w:t xml:space="preserve">Таким образом,  ценностные ориентации юношей и девушек служат своеобразным индикатором развития общества. Поэтому важно, чтобы на данном этапе социализации у молодежи были сформированы «нормальные» ценности, не противоречащие интересам общества, которые в дальнейшем останутся достаточно стабильными. </w:t>
      </w:r>
    </w:p>
    <w:p w:rsidR="00E43C1D" w:rsidRPr="001C71AA" w:rsidRDefault="00E43C1D" w:rsidP="00E43C1D">
      <w:pPr>
        <w:ind w:firstLine="720"/>
        <w:rPr>
          <w:rFonts w:ascii="Times New Roman" w:hAnsi="Times New Roman"/>
          <w:sz w:val="28"/>
          <w:szCs w:val="28"/>
        </w:rPr>
      </w:pPr>
    </w:p>
    <w:p w:rsidR="00E43C1D" w:rsidRPr="001C71AA" w:rsidRDefault="00E43C1D" w:rsidP="00E43C1D">
      <w:pPr>
        <w:ind w:firstLine="720"/>
        <w:jc w:val="center"/>
        <w:rPr>
          <w:rFonts w:ascii="Times New Roman" w:hAnsi="Times New Roman"/>
          <w:b/>
          <w:sz w:val="28"/>
          <w:szCs w:val="28"/>
        </w:rPr>
      </w:pPr>
      <w:r w:rsidRPr="001C71AA">
        <w:rPr>
          <w:rFonts w:ascii="Times New Roman" w:hAnsi="Times New Roman"/>
          <w:b/>
          <w:sz w:val="28"/>
          <w:szCs w:val="28"/>
        </w:rPr>
        <w:t>Список литературы</w:t>
      </w:r>
    </w:p>
    <w:p w:rsidR="00E43C1D" w:rsidRPr="001C71AA" w:rsidRDefault="00E43C1D" w:rsidP="00E43C1D">
      <w:pPr>
        <w:pStyle w:val="14"/>
        <w:numPr>
          <w:ilvl w:val="0"/>
          <w:numId w:val="75"/>
        </w:numPr>
        <w:tabs>
          <w:tab w:val="left" w:pos="1080"/>
        </w:tabs>
        <w:spacing w:after="0" w:line="240" w:lineRule="auto"/>
        <w:ind w:left="0" w:firstLine="720"/>
        <w:rPr>
          <w:rFonts w:ascii="Times New Roman" w:hAnsi="Times New Roman"/>
          <w:sz w:val="28"/>
          <w:szCs w:val="28"/>
        </w:rPr>
      </w:pPr>
      <w:r w:rsidRPr="001C71AA">
        <w:rPr>
          <w:rFonts w:ascii="Times New Roman" w:hAnsi="Times New Roman"/>
          <w:sz w:val="28"/>
          <w:szCs w:val="28"/>
        </w:rPr>
        <w:t xml:space="preserve">Приставка Т.А. Формирование профессиональной мотивации учебной деятельности. Автореферат диссертации , 2004 – 22с. </w:t>
      </w:r>
    </w:p>
    <w:p w:rsidR="00E43C1D" w:rsidRPr="001C71AA" w:rsidRDefault="00E43C1D" w:rsidP="00E43C1D">
      <w:pPr>
        <w:tabs>
          <w:tab w:val="left" w:pos="1080"/>
        </w:tabs>
        <w:ind w:firstLine="720"/>
        <w:rPr>
          <w:rFonts w:ascii="Times New Roman" w:hAnsi="Times New Roman"/>
          <w:sz w:val="28"/>
          <w:szCs w:val="28"/>
        </w:rPr>
      </w:pPr>
    </w:p>
    <w:p w:rsidR="00E43C1D" w:rsidRPr="001C71AA" w:rsidRDefault="00E43C1D" w:rsidP="00E43C1D">
      <w:pPr>
        <w:pStyle w:val="14"/>
        <w:numPr>
          <w:ilvl w:val="0"/>
          <w:numId w:val="75"/>
        </w:numPr>
        <w:tabs>
          <w:tab w:val="left" w:pos="1080"/>
        </w:tabs>
        <w:spacing w:after="0" w:line="240" w:lineRule="auto"/>
        <w:ind w:left="0" w:firstLine="720"/>
        <w:rPr>
          <w:rFonts w:ascii="Times New Roman" w:hAnsi="Times New Roman"/>
          <w:sz w:val="28"/>
          <w:szCs w:val="28"/>
        </w:rPr>
      </w:pPr>
      <w:r w:rsidRPr="001C71AA">
        <w:rPr>
          <w:rFonts w:ascii="Times New Roman" w:hAnsi="Times New Roman"/>
          <w:sz w:val="28"/>
          <w:szCs w:val="28"/>
        </w:rPr>
        <w:t>Кравченко А.И Введение в социологию. Учебное пособие. - М., «На Воробьевых», 1994.</w:t>
      </w:r>
    </w:p>
    <w:p w:rsidR="00E43C1D" w:rsidRPr="001C71AA" w:rsidRDefault="00E43C1D" w:rsidP="00E43C1D">
      <w:pPr>
        <w:pStyle w:val="14"/>
        <w:numPr>
          <w:ilvl w:val="0"/>
          <w:numId w:val="75"/>
        </w:numPr>
        <w:tabs>
          <w:tab w:val="left" w:pos="1080"/>
        </w:tabs>
        <w:spacing w:after="0" w:line="240" w:lineRule="auto"/>
        <w:ind w:left="0" w:firstLine="720"/>
        <w:rPr>
          <w:rFonts w:ascii="Times New Roman" w:hAnsi="Times New Roman"/>
          <w:sz w:val="28"/>
          <w:szCs w:val="28"/>
          <w:lang w:eastAsia="ru-RU"/>
        </w:rPr>
      </w:pPr>
      <w:r w:rsidRPr="001C71AA">
        <w:rPr>
          <w:rFonts w:ascii="Times New Roman" w:hAnsi="Times New Roman"/>
          <w:sz w:val="28"/>
          <w:szCs w:val="28"/>
          <w:lang w:eastAsia="ru-RU"/>
        </w:rPr>
        <w:t>Семенов В.Е. Ценностные ориентиры современной молодежи. СОЦИС 2007 №4</w:t>
      </w:r>
    </w:p>
    <w:p w:rsidR="00E43C1D" w:rsidRPr="001C71AA" w:rsidRDefault="00E43C1D" w:rsidP="00E43C1D">
      <w:pPr>
        <w:pStyle w:val="14"/>
        <w:numPr>
          <w:ilvl w:val="0"/>
          <w:numId w:val="75"/>
        </w:numPr>
        <w:tabs>
          <w:tab w:val="left" w:pos="1080"/>
        </w:tabs>
        <w:spacing w:after="0" w:line="240" w:lineRule="auto"/>
        <w:ind w:left="0" w:firstLine="720"/>
        <w:rPr>
          <w:rFonts w:ascii="Times New Roman" w:hAnsi="Times New Roman"/>
          <w:sz w:val="28"/>
          <w:szCs w:val="28"/>
          <w:lang w:eastAsia="ru-RU"/>
        </w:rPr>
      </w:pPr>
      <w:r w:rsidRPr="001C71AA">
        <w:rPr>
          <w:rFonts w:ascii="Times New Roman" w:hAnsi="Times New Roman"/>
          <w:sz w:val="28"/>
          <w:szCs w:val="28"/>
          <w:lang w:eastAsia="ru-RU"/>
        </w:rPr>
        <w:t xml:space="preserve"> Петров А.В. Ценностные предпочтения молодежи: диагностика и тенденции изменений. СОЦИС 2008 №2</w:t>
      </w:r>
    </w:p>
    <w:p w:rsidR="00E43C1D" w:rsidRPr="001C71AA" w:rsidRDefault="00E43C1D" w:rsidP="00E43C1D">
      <w:pPr>
        <w:pStyle w:val="3"/>
        <w:numPr>
          <w:ilvl w:val="0"/>
          <w:numId w:val="75"/>
        </w:numPr>
        <w:tabs>
          <w:tab w:val="left" w:pos="1080"/>
        </w:tabs>
        <w:spacing w:before="0"/>
        <w:ind w:left="0" w:firstLine="720"/>
        <w:rPr>
          <w:rFonts w:ascii="Times New Roman" w:hAnsi="Times New Roman" w:cs="Times New Roman"/>
          <w:b w:val="0"/>
          <w:sz w:val="28"/>
          <w:szCs w:val="28"/>
        </w:rPr>
      </w:pPr>
      <w:r w:rsidRPr="001C71AA">
        <w:rPr>
          <w:rFonts w:ascii="Times New Roman" w:hAnsi="Times New Roman" w:cs="Times New Roman"/>
          <w:b w:val="0"/>
          <w:sz w:val="28"/>
          <w:szCs w:val="28"/>
        </w:rPr>
        <w:t>Бабочкин П. И. Становление жизнеспособной молодежи в динамично изменяющемся обществе. М. : Социум, 2007 - 176 с.</w:t>
      </w:r>
    </w:p>
    <w:p w:rsidR="00E43C1D" w:rsidRPr="001C71AA" w:rsidRDefault="00E43C1D" w:rsidP="00E43C1D">
      <w:pPr>
        <w:pStyle w:val="14"/>
        <w:numPr>
          <w:ilvl w:val="0"/>
          <w:numId w:val="75"/>
        </w:numPr>
        <w:tabs>
          <w:tab w:val="left" w:pos="1080"/>
        </w:tabs>
        <w:spacing w:after="0" w:line="240" w:lineRule="auto"/>
        <w:ind w:left="0" w:firstLine="720"/>
        <w:rPr>
          <w:rFonts w:ascii="Times New Roman" w:hAnsi="Times New Roman"/>
          <w:sz w:val="28"/>
          <w:szCs w:val="28"/>
        </w:rPr>
      </w:pPr>
      <w:r w:rsidRPr="001C71AA">
        <w:rPr>
          <w:rFonts w:ascii="Times New Roman" w:hAnsi="Times New Roman"/>
          <w:sz w:val="28"/>
          <w:szCs w:val="28"/>
        </w:rPr>
        <w:t xml:space="preserve">Молодежь в современном российском обществе: Науч. сессия Института молодежи, 22-23 февр. </w:t>
      </w:r>
      <w:smartTag w:uri="urn:schemas-microsoft-com:office:smarttags" w:element="metricconverter">
        <w:smartTagPr>
          <w:attr w:name="ProductID" w:val="2005 г"/>
        </w:smartTagPr>
        <w:r w:rsidRPr="001C71AA">
          <w:rPr>
            <w:rFonts w:ascii="Times New Roman" w:hAnsi="Times New Roman"/>
            <w:sz w:val="28"/>
            <w:szCs w:val="28"/>
          </w:rPr>
          <w:t>2005 г</w:t>
        </w:r>
      </w:smartTag>
      <w:r w:rsidRPr="001C71AA">
        <w:rPr>
          <w:rFonts w:ascii="Times New Roman" w:hAnsi="Times New Roman"/>
          <w:sz w:val="28"/>
          <w:szCs w:val="28"/>
        </w:rPr>
        <w:t>. М., 2005. - 174 с.</w:t>
      </w:r>
    </w:p>
    <w:p w:rsidR="00E43C1D" w:rsidRPr="001C71AA" w:rsidRDefault="00E43C1D" w:rsidP="00E43C1D">
      <w:pPr>
        <w:pStyle w:val="14"/>
        <w:tabs>
          <w:tab w:val="left" w:pos="1080"/>
        </w:tabs>
        <w:spacing w:after="0" w:line="240" w:lineRule="auto"/>
        <w:rPr>
          <w:rFonts w:ascii="Times New Roman" w:hAnsi="Times New Roman"/>
          <w:sz w:val="28"/>
          <w:szCs w:val="28"/>
        </w:rPr>
      </w:pPr>
    </w:p>
    <w:p w:rsidR="00E43C1D" w:rsidRPr="001C71AA" w:rsidRDefault="00E43C1D" w:rsidP="00E43C1D">
      <w:pPr>
        <w:ind w:firstLine="426"/>
        <w:jc w:val="both"/>
        <w:rPr>
          <w:rFonts w:ascii="Times New Roman" w:hAnsi="Times New Roman"/>
          <w:sz w:val="28"/>
          <w:szCs w:val="28"/>
        </w:rPr>
      </w:pPr>
    </w:p>
    <w:p w:rsidR="00E43C1D" w:rsidRPr="001C71AA" w:rsidRDefault="00E43C1D" w:rsidP="00E43C1D">
      <w:pPr>
        <w:ind w:firstLine="720"/>
        <w:jc w:val="right"/>
        <w:rPr>
          <w:rFonts w:ascii="Times New Roman" w:hAnsi="Times New Roman"/>
          <w:b/>
          <w:i/>
          <w:sz w:val="28"/>
          <w:szCs w:val="28"/>
        </w:rPr>
      </w:pPr>
      <w:r w:rsidRPr="001C71AA">
        <w:rPr>
          <w:rFonts w:ascii="Times New Roman" w:hAnsi="Times New Roman"/>
          <w:b/>
          <w:i/>
          <w:sz w:val="28"/>
          <w:szCs w:val="28"/>
        </w:rPr>
        <w:t>Горбатенко А.В.</w:t>
      </w:r>
    </w:p>
    <w:p w:rsidR="00E43C1D" w:rsidRPr="001C71AA" w:rsidRDefault="00E43C1D" w:rsidP="00E43C1D">
      <w:pPr>
        <w:ind w:firstLine="720"/>
        <w:jc w:val="right"/>
        <w:rPr>
          <w:rFonts w:ascii="Times New Roman" w:hAnsi="Times New Roman"/>
          <w:i/>
          <w:sz w:val="28"/>
          <w:szCs w:val="28"/>
        </w:rPr>
      </w:pPr>
      <w:r w:rsidRPr="001C71AA">
        <w:rPr>
          <w:rFonts w:ascii="Times New Roman" w:hAnsi="Times New Roman"/>
          <w:i/>
          <w:sz w:val="28"/>
          <w:szCs w:val="28"/>
        </w:rPr>
        <w:t>Ст. гр. ЭК-14</w:t>
      </w:r>
    </w:p>
    <w:p w:rsidR="00E43C1D" w:rsidRPr="001C71AA" w:rsidRDefault="00E43C1D" w:rsidP="00E43C1D">
      <w:pPr>
        <w:ind w:firstLine="720"/>
        <w:jc w:val="right"/>
        <w:rPr>
          <w:rFonts w:ascii="Times New Roman" w:hAnsi="Times New Roman"/>
          <w:i/>
          <w:sz w:val="28"/>
          <w:szCs w:val="28"/>
        </w:rPr>
      </w:pPr>
      <w:r w:rsidRPr="001C71AA">
        <w:rPr>
          <w:rFonts w:ascii="Times New Roman" w:hAnsi="Times New Roman"/>
          <w:i/>
          <w:sz w:val="28"/>
          <w:szCs w:val="28"/>
        </w:rPr>
        <w:t>Науч. руководитель:</w:t>
      </w:r>
    </w:p>
    <w:p w:rsidR="00E43C1D" w:rsidRPr="001C71AA" w:rsidRDefault="00E43C1D" w:rsidP="00E43C1D">
      <w:pPr>
        <w:ind w:firstLine="720"/>
        <w:jc w:val="right"/>
        <w:rPr>
          <w:rFonts w:ascii="Times New Roman" w:hAnsi="Times New Roman"/>
          <w:i/>
          <w:sz w:val="28"/>
          <w:szCs w:val="28"/>
        </w:rPr>
      </w:pPr>
      <w:r w:rsidRPr="001C71AA">
        <w:rPr>
          <w:rFonts w:ascii="Times New Roman" w:hAnsi="Times New Roman"/>
          <w:i/>
          <w:sz w:val="28"/>
          <w:szCs w:val="28"/>
        </w:rPr>
        <w:t>Канд. социолог. наук, доцент</w:t>
      </w:r>
    </w:p>
    <w:p w:rsidR="00E43C1D" w:rsidRPr="001C71AA" w:rsidRDefault="00E43C1D" w:rsidP="00E43C1D">
      <w:pPr>
        <w:ind w:firstLine="720"/>
        <w:jc w:val="right"/>
        <w:rPr>
          <w:rFonts w:ascii="Times New Roman" w:hAnsi="Times New Roman"/>
          <w:i/>
          <w:sz w:val="28"/>
          <w:szCs w:val="28"/>
        </w:rPr>
      </w:pPr>
      <w:r w:rsidRPr="001C71AA">
        <w:rPr>
          <w:rFonts w:ascii="Times New Roman" w:hAnsi="Times New Roman"/>
          <w:i/>
          <w:sz w:val="28"/>
          <w:szCs w:val="28"/>
        </w:rPr>
        <w:t>Шамаева О.П.</w:t>
      </w:r>
    </w:p>
    <w:p w:rsidR="00E43C1D" w:rsidRPr="001C71AA" w:rsidRDefault="00E43C1D" w:rsidP="00E43C1D">
      <w:pPr>
        <w:ind w:firstLine="720"/>
        <w:jc w:val="right"/>
        <w:rPr>
          <w:rFonts w:ascii="Times New Roman" w:hAnsi="Times New Roman"/>
          <w:i/>
          <w:sz w:val="28"/>
          <w:szCs w:val="28"/>
        </w:rPr>
      </w:pPr>
    </w:p>
    <w:p w:rsidR="00E43C1D" w:rsidRPr="001C71AA" w:rsidRDefault="00E43C1D" w:rsidP="00E43C1D">
      <w:pPr>
        <w:ind w:firstLine="720"/>
        <w:jc w:val="center"/>
        <w:rPr>
          <w:rFonts w:ascii="Times New Roman" w:hAnsi="Times New Roman"/>
          <w:b/>
          <w:sz w:val="28"/>
          <w:szCs w:val="28"/>
        </w:rPr>
      </w:pPr>
      <w:r w:rsidRPr="001C71AA">
        <w:rPr>
          <w:rFonts w:ascii="Times New Roman" w:hAnsi="Times New Roman"/>
          <w:b/>
          <w:sz w:val="28"/>
          <w:szCs w:val="28"/>
        </w:rPr>
        <w:t>ПОРТРЕТ ЧИТАЮЩЕЙ МОЛОДЕЖИ</w:t>
      </w:r>
    </w:p>
    <w:p w:rsidR="00E43C1D" w:rsidRPr="001C71AA" w:rsidRDefault="00E43C1D" w:rsidP="00E43C1D">
      <w:pPr>
        <w:ind w:firstLine="720"/>
        <w:jc w:val="center"/>
        <w:rPr>
          <w:rFonts w:ascii="Times New Roman" w:hAnsi="Times New Roman"/>
          <w:b/>
          <w:sz w:val="28"/>
          <w:szCs w:val="28"/>
        </w:rPr>
      </w:pPr>
    </w:p>
    <w:p w:rsidR="00E43C1D" w:rsidRPr="001C71AA" w:rsidRDefault="00E43C1D" w:rsidP="00E43C1D">
      <w:pPr>
        <w:pStyle w:val="23"/>
        <w:ind w:firstLine="720"/>
        <w:contextualSpacing/>
        <w:jc w:val="both"/>
        <w:rPr>
          <w:rStyle w:val="a9"/>
          <w:rFonts w:ascii="Times New Roman" w:eastAsia="Calibri" w:hAnsi="Times New Roman"/>
          <w:i w:val="0"/>
          <w:iCs w:val="0"/>
          <w:sz w:val="28"/>
          <w:szCs w:val="28"/>
        </w:rPr>
      </w:pPr>
      <w:r w:rsidRPr="001C71AA">
        <w:rPr>
          <w:rFonts w:ascii="Times New Roman" w:hAnsi="Times New Roman"/>
          <w:sz w:val="28"/>
          <w:szCs w:val="28"/>
        </w:rPr>
        <w:t>Литература всегда играла огромную роль в жизни человека и общества в целом. Невозможно переоценить потенциал воздействия литературы на духовную и эмоциональную сферы развития личности.</w:t>
      </w:r>
      <w:r w:rsidRPr="001C71AA">
        <w:rPr>
          <w:rStyle w:val="a9"/>
          <w:rFonts w:ascii="Times New Roman" w:eastAsia="Calibri" w:hAnsi="Times New Roman"/>
          <w:i w:val="0"/>
          <w:sz w:val="28"/>
          <w:szCs w:val="28"/>
        </w:rPr>
        <w:t>«Чтение должно не развлекать, но, напротив, заставлять нас думать, не утешать нас сладкими речами, но помогать нам бороться за высокие и благородные идеалы»,- считал Герман Гессе [1].</w:t>
      </w:r>
    </w:p>
    <w:p w:rsidR="00E43C1D" w:rsidRPr="001C71AA" w:rsidRDefault="00E43C1D" w:rsidP="00E43C1D">
      <w:pPr>
        <w:ind w:firstLine="720"/>
        <w:contextualSpacing/>
        <w:jc w:val="both"/>
        <w:rPr>
          <w:rFonts w:ascii="Times New Roman" w:hAnsi="Times New Roman"/>
          <w:color w:val="000000"/>
          <w:sz w:val="28"/>
          <w:szCs w:val="28"/>
          <w:shd w:val="clear" w:color="auto" w:fill="FFFFFF"/>
        </w:rPr>
      </w:pPr>
      <w:r w:rsidRPr="001C71AA">
        <w:rPr>
          <w:rFonts w:ascii="Times New Roman" w:hAnsi="Times New Roman"/>
          <w:sz w:val="28"/>
          <w:szCs w:val="28"/>
        </w:rPr>
        <w:t xml:space="preserve">В качестве объекта моего исследования были выбраны студенты БГТУ им. В.Г. Шухова. Всего в исследовании приняли участие 40 студентов, в возрасте от 17 до 22 лет. Нам показалось целесообразным использовать этот </w:t>
      </w:r>
      <w:r w:rsidRPr="001C71AA">
        <w:rPr>
          <w:rFonts w:ascii="Times New Roman" w:hAnsi="Times New Roman"/>
          <w:sz w:val="28"/>
          <w:szCs w:val="28"/>
        </w:rPr>
        <w:lastRenderedPageBreak/>
        <w:t xml:space="preserve">возрастной срез, так как по данным многочисленных социологических исследований, именно молодежь является самой массовой и активно-читающей, и, следовательно, в жизни этой возрастной группы чтение художественной литературы является одним из самых популярных способов проведения досуга. Практика чтения художественной литературы в молодежной среде наиболее систематична. Для реализации цели и поставленных задач в исследовании использовалась такая диагностическая </w:t>
      </w:r>
    </w:p>
    <w:p w:rsidR="00E43C1D" w:rsidRPr="001C71AA" w:rsidRDefault="00E43C1D" w:rsidP="00E43C1D">
      <w:pPr>
        <w:ind w:firstLine="720"/>
        <w:contextualSpacing/>
        <w:jc w:val="both"/>
        <w:rPr>
          <w:rStyle w:val="a9"/>
          <w:rFonts w:ascii="Times New Roman" w:eastAsia="Calibri" w:hAnsi="Times New Roman"/>
          <w:i w:val="0"/>
          <w:sz w:val="28"/>
          <w:szCs w:val="28"/>
        </w:rPr>
      </w:pPr>
      <w:r w:rsidRPr="001C71AA">
        <w:rPr>
          <w:rStyle w:val="a9"/>
          <w:rFonts w:ascii="Times New Roman" w:eastAsia="Calibri" w:hAnsi="Times New Roman"/>
          <w:i w:val="0"/>
          <w:sz w:val="28"/>
          <w:szCs w:val="28"/>
        </w:rPr>
        <w:t>В наше стремительное время использования инновационных технологий, конечно, не обойтись без электронной книги. И порой не хватает времени оглянуться на истинные ценности человечества. Одной такой ценностью является – печатная книга.</w:t>
      </w:r>
    </w:p>
    <w:p w:rsidR="00E43C1D" w:rsidRPr="001C71AA" w:rsidRDefault="00E43C1D" w:rsidP="00E43C1D">
      <w:pPr>
        <w:pStyle w:val="23"/>
        <w:ind w:firstLine="720"/>
        <w:contextualSpacing/>
        <w:jc w:val="both"/>
        <w:rPr>
          <w:rStyle w:val="a9"/>
          <w:rFonts w:ascii="Times New Roman" w:eastAsia="Calibri" w:hAnsi="Times New Roman"/>
          <w:i w:val="0"/>
          <w:sz w:val="28"/>
          <w:szCs w:val="28"/>
        </w:rPr>
      </w:pPr>
      <w:r w:rsidRPr="001C71AA">
        <w:rPr>
          <w:rStyle w:val="a9"/>
          <w:rFonts w:ascii="Times New Roman" w:eastAsia="Calibri" w:hAnsi="Times New Roman"/>
          <w:i w:val="0"/>
          <w:sz w:val="28"/>
          <w:szCs w:val="28"/>
        </w:rPr>
        <w:t>Преимущество электронных книг – эргономичность – неоспоримо. Но, вспомним чувство, которое испытываем, когда держим в руках хорошую книгу. Перелистывание страниц – как таинство, и любопытный взгляд на количество прочитанных и оставшихся страниц – все это кануло в лету с приходом электронных заменителей. </w:t>
      </w:r>
    </w:p>
    <w:p w:rsidR="00E43C1D" w:rsidRPr="001C71AA" w:rsidRDefault="00E43C1D" w:rsidP="00E43C1D">
      <w:pPr>
        <w:pStyle w:val="23"/>
        <w:ind w:firstLine="720"/>
        <w:contextualSpacing/>
        <w:jc w:val="both"/>
        <w:rPr>
          <w:rFonts w:ascii="Times New Roman" w:hAnsi="Times New Roman"/>
          <w:sz w:val="28"/>
          <w:szCs w:val="28"/>
        </w:rPr>
      </w:pPr>
      <w:r w:rsidRPr="001C71AA">
        <w:rPr>
          <w:rFonts w:ascii="Times New Roman" w:hAnsi="Times New Roman"/>
          <w:sz w:val="28"/>
          <w:szCs w:val="28"/>
        </w:rPr>
        <w:t>Так, на вопрос «</w:t>
      </w:r>
      <w:r w:rsidRPr="001C71AA">
        <w:rPr>
          <w:rFonts w:ascii="Times New Roman" w:hAnsi="Times New Roman"/>
          <w:i/>
          <w:sz w:val="28"/>
          <w:szCs w:val="28"/>
        </w:rPr>
        <w:t>Предпочтительный тип книг?</w:t>
      </w:r>
      <w:r w:rsidRPr="001C71AA">
        <w:rPr>
          <w:rFonts w:ascii="Times New Roman" w:hAnsi="Times New Roman"/>
          <w:sz w:val="28"/>
          <w:szCs w:val="28"/>
        </w:rPr>
        <w:t>», большинство студентов отдали свое предпочтение электронным и аудио - книгам, и всего лишь 2,5% опрошенных выбрали стандартный печатный тип книг.</w:t>
      </w:r>
    </w:p>
    <w:p w:rsidR="00E43C1D" w:rsidRPr="001C71AA" w:rsidRDefault="00E43C1D" w:rsidP="00E43C1D">
      <w:pPr>
        <w:pStyle w:val="23"/>
        <w:ind w:firstLine="720"/>
        <w:contextualSpacing/>
        <w:jc w:val="both"/>
        <w:rPr>
          <w:rStyle w:val="a9"/>
          <w:rFonts w:ascii="Times New Roman" w:eastAsia="Calibri" w:hAnsi="Times New Roman"/>
          <w:i w:val="0"/>
          <w:sz w:val="28"/>
          <w:szCs w:val="28"/>
        </w:rPr>
      </w:pPr>
      <w:r w:rsidRPr="001C71AA">
        <w:rPr>
          <w:rStyle w:val="a9"/>
          <w:rFonts w:ascii="Times New Roman" w:eastAsia="Calibri" w:hAnsi="Times New Roman"/>
          <w:i w:val="0"/>
          <w:sz w:val="28"/>
          <w:szCs w:val="28"/>
        </w:rPr>
        <w:t>Печатная книга имеет некую социальную роль – так приятно обмениваться интересными произведениями со знакомыми, а затем обсудить вместе прочитанное.</w:t>
      </w:r>
    </w:p>
    <w:p w:rsidR="00E43C1D" w:rsidRPr="001C71AA" w:rsidRDefault="00E43C1D" w:rsidP="00E43C1D">
      <w:pPr>
        <w:pStyle w:val="23"/>
        <w:ind w:firstLine="720"/>
        <w:contextualSpacing/>
        <w:jc w:val="both"/>
        <w:rPr>
          <w:rFonts w:ascii="Times New Roman" w:hAnsi="Times New Roman"/>
          <w:sz w:val="28"/>
          <w:szCs w:val="28"/>
        </w:rPr>
      </w:pPr>
      <w:r w:rsidRPr="001C71AA">
        <w:rPr>
          <w:rFonts w:ascii="Times New Roman" w:hAnsi="Times New Roman"/>
          <w:sz w:val="28"/>
          <w:szCs w:val="28"/>
        </w:rPr>
        <w:t>Так, с помощью вопроса «</w:t>
      </w:r>
      <w:r w:rsidRPr="001C71AA">
        <w:rPr>
          <w:rFonts w:ascii="Times New Roman" w:hAnsi="Times New Roman"/>
          <w:i/>
          <w:sz w:val="28"/>
          <w:szCs w:val="28"/>
        </w:rPr>
        <w:t>Обсуждаете ли Вы с кем-либо то, что прочитали, или самое интересное из прочитанного, и если да, то с кем чаще всего?</w:t>
      </w:r>
      <w:r w:rsidRPr="001C71AA">
        <w:rPr>
          <w:rFonts w:ascii="Times New Roman" w:hAnsi="Times New Roman"/>
          <w:sz w:val="28"/>
          <w:szCs w:val="28"/>
        </w:rPr>
        <w:t xml:space="preserve">», нам удалось выяснить, что около 75% респондентов обсуждают прочитанное со своими друзьями, и, примерно одинаковое количество студентов говорят о прочитанном произведении со своими однокурсниками и родителями. </w:t>
      </w:r>
    </w:p>
    <w:p w:rsidR="00E43C1D" w:rsidRPr="001C71AA" w:rsidRDefault="00E43C1D" w:rsidP="00E43C1D">
      <w:pPr>
        <w:pStyle w:val="23"/>
        <w:ind w:firstLine="720"/>
        <w:contextualSpacing/>
        <w:jc w:val="both"/>
        <w:rPr>
          <w:rStyle w:val="a9"/>
          <w:rFonts w:ascii="Times New Roman" w:eastAsia="Calibri" w:hAnsi="Times New Roman"/>
          <w:i w:val="0"/>
          <w:sz w:val="28"/>
          <w:szCs w:val="28"/>
        </w:rPr>
      </w:pPr>
      <w:r w:rsidRPr="001C71AA">
        <w:rPr>
          <w:rStyle w:val="a9"/>
          <w:rFonts w:ascii="Times New Roman" w:eastAsia="Calibri" w:hAnsi="Times New Roman"/>
          <w:i w:val="0"/>
          <w:sz w:val="28"/>
          <w:szCs w:val="28"/>
        </w:rPr>
        <w:t>В книжных магазинах и публичных библиотеках своя особая «книжная» аура, которая мало кого оставит равнодушным. Пройтись вдоль стеллажей с новыми или уже знакомыми книгами – отличная возможность на время отвлечься от суеты.</w:t>
      </w:r>
    </w:p>
    <w:p w:rsidR="00E43C1D" w:rsidRPr="001C71AA" w:rsidRDefault="00E43C1D" w:rsidP="00E43C1D">
      <w:pPr>
        <w:pStyle w:val="23"/>
        <w:ind w:firstLine="720"/>
        <w:contextualSpacing/>
        <w:jc w:val="both"/>
        <w:rPr>
          <w:rStyle w:val="a9"/>
          <w:rFonts w:ascii="Times New Roman" w:eastAsia="Calibri" w:hAnsi="Times New Roman"/>
          <w:i w:val="0"/>
          <w:sz w:val="28"/>
          <w:szCs w:val="28"/>
        </w:rPr>
      </w:pPr>
      <w:r w:rsidRPr="001C71AA">
        <w:rPr>
          <w:rStyle w:val="a9"/>
          <w:rFonts w:ascii="Times New Roman" w:eastAsia="Calibri" w:hAnsi="Times New Roman"/>
          <w:i w:val="0"/>
          <w:sz w:val="28"/>
          <w:szCs w:val="28"/>
        </w:rPr>
        <w:t>Так, на вопрос «</w:t>
      </w:r>
      <w:r w:rsidRPr="001C71AA">
        <w:rPr>
          <w:rFonts w:ascii="Times New Roman" w:hAnsi="Times New Roman"/>
          <w:i/>
          <w:sz w:val="28"/>
          <w:szCs w:val="28"/>
        </w:rPr>
        <w:t>Каким образом вы получаете книги?</w:t>
      </w:r>
      <w:r w:rsidRPr="001C71AA">
        <w:rPr>
          <w:rStyle w:val="a9"/>
          <w:rFonts w:ascii="Times New Roman" w:eastAsia="Calibri" w:hAnsi="Times New Roman"/>
          <w:i w:val="0"/>
          <w:sz w:val="28"/>
          <w:szCs w:val="28"/>
        </w:rPr>
        <w:t>», большая часть опрошенных студентов именно покупают книги в книжных магазинах, гораздо реже они одалживают книги, и, крайне редко берут их в библиотеке.</w:t>
      </w:r>
    </w:p>
    <w:p w:rsidR="00E43C1D" w:rsidRPr="001C71AA" w:rsidRDefault="00E43C1D" w:rsidP="00E43C1D">
      <w:pPr>
        <w:pStyle w:val="23"/>
        <w:ind w:firstLine="720"/>
        <w:contextualSpacing/>
        <w:jc w:val="both"/>
        <w:rPr>
          <w:rStyle w:val="a9"/>
          <w:rFonts w:ascii="Times New Roman" w:eastAsia="Calibri" w:hAnsi="Times New Roman"/>
          <w:i w:val="0"/>
          <w:sz w:val="28"/>
          <w:szCs w:val="28"/>
        </w:rPr>
      </w:pPr>
      <w:r w:rsidRPr="001C71AA">
        <w:rPr>
          <w:rStyle w:val="a9"/>
          <w:rFonts w:ascii="Times New Roman" w:eastAsia="Calibri" w:hAnsi="Times New Roman"/>
          <w:i w:val="0"/>
          <w:sz w:val="28"/>
          <w:szCs w:val="28"/>
        </w:rPr>
        <w:t>Издавна, домашняя библиотека считалась показателем достатка, причём не только финансового, но и духовного, умственного и эстетического. Ведь часто, когда приходим в гости к друзьям, мы бросаем любопытные взгляды на полки с книгами. Нередко книга способна многое рассказать о своём хозяине.</w:t>
      </w:r>
    </w:p>
    <w:p w:rsidR="00E43C1D" w:rsidRPr="001C71AA" w:rsidRDefault="00E43C1D" w:rsidP="00E43C1D">
      <w:pPr>
        <w:pStyle w:val="23"/>
        <w:ind w:firstLine="720"/>
        <w:contextualSpacing/>
        <w:jc w:val="both"/>
        <w:rPr>
          <w:rStyle w:val="a9"/>
          <w:rFonts w:ascii="Times New Roman" w:eastAsia="Calibri" w:hAnsi="Times New Roman"/>
          <w:i w:val="0"/>
          <w:sz w:val="28"/>
          <w:szCs w:val="28"/>
        </w:rPr>
      </w:pPr>
      <w:r w:rsidRPr="001C71AA">
        <w:rPr>
          <w:rStyle w:val="a9"/>
          <w:rFonts w:ascii="Times New Roman" w:eastAsia="Calibri" w:hAnsi="Times New Roman"/>
          <w:i w:val="0"/>
          <w:sz w:val="28"/>
          <w:szCs w:val="28"/>
        </w:rPr>
        <w:t>Так, анализируя ответы на вопросы «</w:t>
      </w:r>
      <w:r w:rsidRPr="001C71AA">
        <w:rPr>
          <w:rFonts w:ascii="Times New Roman" w:hAnsi="Times New Roman"/>
          <w:i/>
          <w:sz w:val="28"/>
          <w:szCs w:val="28"/>
        </w:rPr>
        <w:t>Сколько книг в Вашей домашней библиотеке?</w:t>
      </w:r>
      <w:r w:rsidRPr="001C71AA">
        <w:rPr>
          <w:rStyle w:val="a9"/>
          <w:rFonts w:ascii="Times New Roman" w:eastAsia="Calibri" w:hAnsi="Times New Roman"/>
          <w:i w:val="0"/>
          <w:sz w:val="28"/>
          <w:szCs w:val="28"/>
        </w:rPr>
        <w:t>» и «</w:t>
      </w:r>
      <w:r w:rsidRPr="001C71AA">
        <w:rPr>
          <w:rFonts w:ascii="Times New Roman" w:hAnsi="Times New Roman"/>
          <w:i/>
          <w:sz w:val="28"/>
          <w:szCs w:val="28"/>
        </w:rPr>
        <w:t>Как часто вы обновляете свою домашнюю библиотеку?</w:t>
      </w:r>
      <w:r w:rsidRPr="001C71AA">
        <w:rPr>
          <w:rStyle w:val="a9"/>
          <w:rFonts w:ascii="Times New Roman" w:eastAsia="Calibri" w:hAnsi="Times New Roman"/>
          <w:i w:val="0"/>
          <w:sz w:val="28"/>
          <w:szCs w:val="28"/>
        </w:rPr>
        <w:t xml:space="preserve">», нам удалось выяснить, что у значительной части респондентов количество книг в домашних библиотеках варьируется от 100 до 500 штук, и только у 2% </w:t>
      </w:r>
      <w:r w:rsidRPr="001C71AA">
        <w:rPr>
          <w:rStyle w:val="a9"/>
          <w:rFonts w:ascii="Times New Roman" w:eastAsia="Calibri" w:hAnsi="Times New Roman"/>
          <w:i w:val="0"/>
          <w:sz w:val="28"/>
          <w:szCs w:val="28"/>
        </w:rPr>
        <w:lastRenderedPageBreak/>
        <w:t>опрошенных в домашней библиотеке свыше 500 книг. Но, при этом всего лишь 17% студентов достаточно часто обновляют свою библиотеку, остальные респонденты обновляют свою библиотеку крайне редко.</w:t>
      </w:r>
    </w:p>
    <w:p w:rsidR="00E43C1D" w:rsidRPr="001C71AA" w:rsidRDefault="00E43C1D" w:rsidP="00E43C1D">
      <w:pPr>
        <w:pStyle w:val="23"/>
        <w:ind w:firstLine="720"/>
        <w:contextualSpacing/>
        <w:jc w:val="both"/>
        <w:rPr>
          <w:rStyle w:val="15"/>
          <w:rFonts w:ascii="Times New Roman" w:hAnsi="Times New Roman"/>
          <w:i w:val="0"/>
          <w:sz w:val="28"/>
          <w:szCs w:val="28"/>
        </w:rPr>
      </w:pPr>
      <w:r w:rsidRPr="001C71AA">
        <w:rPr>
          <w:rStyle w:val="15"/>
          <w:rFonts w:ascii="Times New Roman" w:hAnsi="Times New Roman"/>
          <w:i w:val="0"/>
          <w:sz w:val="28"/>
          <w:szCs w:val="28"/>
        </w:rPr>
        <w:t>На пути каждого человека наступает момент, когда он пробует себя в каком-либо профессиональном качестве. Практически в любой сфере деятельности, есть возможность совершенствования и улучшения. Чтобы разобраться в новом деле мы обращаемся за рекомендациями к более опытным людям, нередко можно получить их в тематических пособиях. И, найдя уникальный метод выполнения какой-либо задачи, мы можем поделиться с большим количеством наших единомышленников.</w:t>
      </w:r>
    </w:p>
    <w:p w:rsidR="00E43C1D" w:rsidRPr="001C71AA" w:rsidRDefault="00E43C1D" w:rsidP="00E43C1D">
      <w:pPr>
        <w:pStyle w:val="23"/>
        <w:ind w:firstLine="720"/>
        <w:contextualSpacing/>
        <w:jc w:val="both"/>
        <w:rPr>
          <w:rFonts w:ascii="Times New Roman" w:hAnsi="Times New Roman"/>
          <w:sz w:val="28"/>
          <w:szCs w:val="28"/>
        </w:rPr>
      </w:pPr>
      <w:r w:rsidRPr="001C71AA">
        <w:rPr>
          <w:rStyle w:val="15"/>
          <w:rFonts w:ascii="Times New Roman" w:hAnsi="Times New Roman"/>
          <w:i w:val="0"/>
          <w:sz w:val="28"/>
          <w:szCs w:val="28"/>
        </w:rPr>
        <w:t>Так, на вопрос «</w:t>
      </w:r>
      <w:r w:rsidRPr="001C71AA">
        <w:rPr>
          <w:rFonts w:ascii="Times New Roman" w:hAnsi="Times New Roman"/>
          <w:i/>
          <w:sz w:val="28"/>
          <w:szCs w:val="28"/>
        </w:rPr>
        <w:t>На Ваш взгляд, пригодится ли знание классической литературы в Вашей будущей профессии?</w:t>
      </w:r>
      <w:r w:rsidRPr="001C71AA">
        <w:rPr>
          <w:rStyle w:val="15"/>
          <w:rFonts w:ascii="Times New Roman" w:hAnsi="Times New Roman"/>
          <w:i w:val="0"/>
          <w:sz w:val="28"/>
          <w:szCs w:val="28"/>
        </w:rPr>
        <w:t xml:space="preserve">», большинство респондентов уверены, что знания, из прочитанной ими классической литературы, несомненно им пригодятся в жизни, так как они считают, что </w:t>
      </w:r>
      <w:r w:rsidRPr="001C71AA">
        <w:rPr>
          <w:rFonts w:ascii="Times New Roman" w:hAnsi="Times New Roman"/>
          <w:sz w:val="28"/>
          <w:szCs w:val="28"/>
        </w:rPr>
        <w:t>нужно быть культурным и развитым человеком и что лишних знаний в жизни не бывает.</w:t>
      </w:r>
    </w:p>
    <w:p w:rsidR="00E43C1D" w:rsidRPr="001C71AA" w:rsidRDefault="00E43C1D" w:rsidP="00E43C1D">
      <w:pPr>
        <w:ind w:firstLine="720"/>
        <w:contextualSpacing/>
        <w:jc w:val="both"/>
        <w:rPr>
          <w:rFonts w:ascii="Times New Roman" w:hAnsi="Times New Roman"/>
          <w:sz w:val="28"/>
          <w:szCs w:val="28"/>
        </w:rPr>
      </w:pPr>
      <w:r w:rsidRPr="001C71AA">
        <w:rPr>
          <w:rStyle w:val="a9"/>
          <w:rFonts w:ascii="Times New Roman" w:eastAsia="Calibri" w:hAnsi="Times New Roman"/>
          <w:i w:val="0"/>
          <w:sz w:val="28"/>
          <w:szCs w:val="28"/>
        </w:rPr>
        <w:t>Литература помогает нам не только работать, но и развлекаться. Несметное количество книг мы можем найти для любого увлечения, будь то рыбалка, кулинария, Photoshop, уход и содержание домашних животных, развитие и воспитание детей и много другое. Полезно и удобно иметь настольную книгу по милому сердцу занятию.</w:t>
      </w:r>
    </w:p>
    <w:p w:rsidR="00E43C1D" w:rsidRPr="001C71AA" w:rsidRDefault="00E43C1D" w:rsidP="00E43C1D">
      <w:pPr>
        <w:ind w:firstLine="720"/>
        <w:contextualSpacing/>
        <w:jc w:val="both"/>
        <w:rPr>
          <w:rFonts w:ascii="Times New Roman" w:hAnsi="Times New Roman"/>
          <w:sz w:val="28"/>
          <w:szCs w:val="28"/>
        </w:rPr>
      </w:pPr>
      <w:r w:rsidRPr="001C71AA">
        <w:rPr>
          <w:rFonts w:ascii="Times New Roman" w:hAnsi="Times New Roman"/>
          <w:sz w:val="28"/>
          <w:szCs w:val="28"/>
        </w:rPr>
        <w:t>Поэтому, на вопрос «</w:t>
      </w:r>
      <w:r w:rsidRPr="001C71AA">
        <w:rPr>
          <w:rFonts w:ascii="Times New Roman" w:hAnsi="Times New Roman"/>
          <w:i/>
          <w:sz w:val="28"/>
          <w:szCs w:val="28"/>
        </w:rPr>
        <w:t xml:space="preserve">Кроме художественной литературы, читаете ли Вы какие-либо другие книги, и если да, то какие книги Вы читаете чаще всего?», </w:t>
      </w:r>
      <w:r w:rsidRPr="001C71AA">
        <w:rPr>
          <w:rFonts w:ascii="Times New Roman" w:hAnsi="Times New Roman"/>
          <w:sz w:val="28"/>
          <w:szCs w:val="28"/>
        </w:rPr>
        <w:t>опрошенные студенты сказали, что кроме художественной литературы их интересуют книги по психологии, книги о природе и животных, а также книги про науку и научные открытия. Меньше всего студентов интересуют книги о религии, о здоровье и книги по истории.</w:t>
      </w:r>
    </w:p>
    <w:p w:rsidR="00E43C1D" w:rsidRPr="001C71AA" w:rsidRDefault="00E43C1D" w:rsidP="00E43C1D">
      <w:pPr>
        <w:ind w:firstLine="720"/>
        <w:contextualSpacing/>
        <w:jc w:val="both"/>
        <w:rPr>
          <w:rStyle w:val="a9"/>
          <w:rFonts w:ascii="Times New Roman" w:eastAsia="Calibri" w:hAnsi="Times New Roman"/>
          <w:i w:val="0"/>
          <w:iCs w:val="0"/>
          <w:sz w:val="28"/>
          <w:szCs w:val="28"/>
        </w:rPr>
      </w:pPr>
      <w:r w:rsidRPr="001C71AA">
        <w:rPr>
          <w:rStyle w:val="a9"/>
          <w:rFonts w:ascii="Times New Roman" w:eastAsia="Calibri" w:hAnsi="Times New Roman"/>
          <w:i w:val="0"/>
          <w:sz w:val="28"/>
          <w:szCs w:val="28"/>
        </w:rPr>
        <w:t xml:space="preserve">Также не стоит недооценивать пользу художественной литературы. На каждом жизненном этапе и в любой ситуации литература способна дать нам совет или помочь отвлечься от печальных дум на некоторое время, ведь зачастую такая передышка бесценна для поиска решений. После прочтения любого произведения мы можем попробовать выявить некую мораль, которая близка именно нам. И возможно с возрастом, прочитав еще раз знакомое произведение, мы откроем для себя что-то новое. </w:t>
      </w:r>
    </w:p>
    <w:p w:rsidR="00E43C1D" w:rsidRPr="001C71AA" w:rsidRDefault="00E43C1D" w:rsidP="00E43C1D">
      <w:pPr>
        <w:ind w:firstLine="720"/>
        <w:contextualSpacing/>
        <w:jc w:val="both"/>
        <w:rPr>
          <w:rFonts w:ascii="Times New Roman" w:hAnsi="Times New Roman"/>
          <w:sz w:val="28"/>
          <w:szCs w:val="28"/>
        </w:rPr>
      </w:pPr>
      <w:r w:rsidRPr="001C71AA">
        <w:rPr>
          <w:rStyle w:val="15"/>
          <w:rFonts w:ascii="Times New Roman" w:hAnsi="Times New Roman"/>
          <w:i w:val="0"/>
          <w:sz w:val="28"/>
          <w:szCs w:val="28"/>
        </w:rPr>
        <w:t>Так, анализируя ответы на вопрос «</w:t>
      </w:r>
      <w:r w:rsidRPr="001C71AA">
        <w:rPr>
          <w:rFonts w:ascii="Times New Roman" w:hAnsi="Times New Roman"/>
          <w:i/>
          <w:sz w:val="28"/>
          <w:szCs w:val="28"/>
        </w:rPr>
        <w:t>Читаете ли Вы художественную литературу, если да, то литературу каких жанров Вы предпочитаете?</w:t>
      </w:r>
      <w:r w:rsidRPr="001C71AA">
        <w:rPr>
          <w:rStyle w:val="15"/>
          <w:rFonts w:ascii="Times New Roman" w:hAnsi="Times New Roman"/>
          <w:i w:val="0"/>
          <w:sz w:val="28"/>
          <w:szCs w:val="28"/>
        </w:rPr>
        <w:t xml:space="preserve">», мы выяснили, излюбленными жанрами студентов, являются </w:t>
      </w:r>
      <w:r w:rsidRPr="001C71AA">
        <w:rPr>
          <w:rFonts w:ascii="Times New Roman" w:hAnsi="Times New Roman"/>
          <w:sz w:val="28"/>
          <w:szCs w:val="28"/>
        </w:rPr>
        <w:t xml:space="preserve">фэнтези, мистика, женские любовные романы, русская и зарубежная классика. Меньшее предпочтение студенты отдают современной зарубежной прозе, современной исторической прозе и женским детективам. К большому сожаление, среди опрошенных были и те, кто вовсе не читают художественную литературу. </w:t>
      </w:r>
    </w:p>
    <w:p w:rsidR="00E43C1D" w:rsidRPr="001C71AA" w:rsidRDefault="00E43C1D" w:rsidP="00E43C1D">
      <w:pPr>
        <w:pStyle w:val="23"/>
        <w:ind w:firstLine="720"/>
        <w:contextualSpacing/>
        <w:jc w:val="both"/>
        <w:rPr>
          <w:rStyle w:val="15"/>
          <w:rFonts w:ascii="Times New Roman" w:hAnsi="Times New Roman"/>
          <w:i w:val="0"/>
          <w:sz w:val="28"/>
          <w:szCs w:val="28"/>
        </w:rPr>
      </w:pPr>
      <w:r w:rsidRPr="001C71AA">
        <w:rPr>
          <w:rStyle w:val="15"/>
          <w:rFonts w:ascii="Times New Roman" w:hAnsi="Times New Roman"/>
          <w:i w:val="0"/>
          <w:sz w:val="28"/>
          <w:szCs w:val="28"/>
        </w:rPr>
        <w:t xml:space="preserve">Книга находится рядом с нами на протяжении всей нашей жизни. Она является нашим другом и помощником. </w:t>
      </w:r>
      <w:r w:rsidRPr="001C71AA">
        <w:rPr>
          <w:rFonts w:ascii="Times New Roman" w:hAnsi="Times New Roman"/>
          <w:sz w:val="28"/>
          <w:szCs w:val="28"/>
          <w:shd w:val="clear" w:color="auto" w:fill="FFFFFF"/>
        </w:rPr>
        <w:t xml:space="preserve">Читая в первый раз хорошую книгу, мы испытываем то же чувство, как при приобретении нового друга. Вновь </w:t>
      </w:r>
      <w:r w:rsidRPr="001C71AA">
        <w:rPr>
          <w:rFonts w:ascii="Times New Roman" w:hAnsi="Times New Roman"/>
          <w:sz w:val="28"/>
          <w:szCs w:val="28"/>
          <w:shd w:val="clear" w:color="auto" w:fill="FFFFFF"/>
        </w:rPr>
        <w:lastRenderedPageBreak/>
        <w:t>прочитать уже читанную книгу — значит вновь увидеть старого друга[2].</w:t>
      </w:r>
      <w:r w:rsidRPr="001C71AA">
        <w:rPr>
          <w:rStyle w:val="15"/>
          <w:rFonts w:ascii="Times New Roman" w:hAnsi="Times New Roman"/>
          <w:i w:val="0"/>
          <w:sz w:val="28"/>
          <w:szCs w:val="28"/>
        </w:rPr>
        <w:t>В раннем детстве она радует нас яркими картинками, чуть позже мы делаем открытие – помимо рисунков, в книге содержится не менее увлекательное свойство - её можно читать, узнавать столько интересных вещей! Вместе с любимыми книжными героями мы познаём мир, путешествуем и переживаем захватывающие приключения.</w:t>
      </w:r>
    </w:p>
    <w:p w:rsidR="00E43C1D" w:rsidRPr="001C71AA" w:rsidRDefault="00E43C1D" w:rsidP="00E43C1D">
      <w:pPr>
        <w:shd w:val="clear" w:color="auto" w:fill="FFFFFF"/>
        <w:ind w:firstLine="720"/>
        <w:contextualSpacing/>
        <w:jc w:val="both"/>
        <w:textAlignment w:val="baseline"/>
        <w:rPr>
          <w:rFonts w:ascii="Times New Roman" w:hAnsi="Times New Roman"/>
          <w:sz w:val="28"/>
          <w:szCs w:val="28"/>
        </w:rPr>
      </w:pPr>
      <w:r w:rsidRPr="001C71AA">
        <w:rPr>
          <w:rStyle w:val="15"/>
          <w:rFonts w:ascii="Times New Roman" w:hAnsi="Times New Roman"/>
          <w:i w:val="0"/>
          <w:sz w:val="28"/>
          <w:szCs w:val="28"/>
        </w:rPr>
        <w:t>Так, в ответах на вопрос «</w:t>
      </w:r>
      <w:r w:rsidRPr="001C71AA">
        <w:rPr>
          <w:rFonts w:ascii="Times New Roman" w:hAnsi="Times New Roman"/>
          <w:i/>
          <w:sz w:val="28"/>
          <w:szCs w:val="28"/>
        </w:rPr>
        <w:t>Последняя книга, которую Вы прочитали?</w:t>
      </w:r>
      <w:r w:rsidRPr="001C71AA">
        <w:rPr>
          <w:rStyle w:val="15"/>
          <w:rFonts w:ascii="Times New Roman" w:hAnsi="Times New Roman"/>
          <w:i w:val="0"/>
          <w:sz w:val="28"/>
          <w:szCs w:val="28"/>
        </w:rPr>
        <w:t xml:space="preserve">», мы увидели следующие произведения: </w:t>
      </w:r>
      <w:r w:rsidRPr="001C71AA">
        <w:rPr>
          <w:rFonts w:ascii="Times New Roman" w:hAnsi="Times New Roman"/>
          <w:sz w:val="28"/>
          <w:szCs w:val="28"/>
        </w:rPr>
        <w:t>Кафка</w:t>
      </w:r>
      <w:r w:rsidRPr="001C71AA">
        <w:rPr>
          <w:rStyle w:val="15"/>
          <w:rFonts w:ascii="Times New Roman" w:hAnsi="Times New Roman"/>
          <w:i w:val="0"/>
          <w:sz w:val="28"/>
          <w:szCs w:val="28"/>
        </w:rPr>
        <w:t xml:space="preserve"> «</w:t>
      </w:r>
      <w:r w:rsidRPr="001C71AA">
        <w:rPr>
          <w:rFonts w:ascii="Times New Roman" w:hAnsi="Times New Roman"/>
          <w:sz w:val="28"/>
          <w:szCs w:val="28"/>
        </w:rPr>
        <w:t xml:space="preserve">Превращение», </w:t>
      </w:r>
      <w:r w:rsidRPr="001C71AA">
        <w:rPr>
          <w:rFonts w:ascii="Times New Roman" w:hAnsi="Times New Roman"/>
          <w:sz w:val="28"/>
          <w:szCs w:val="28"/>
          <w:shd w:val="clear" w:color="auto" w:fill="FFFFFF"/>
        </w:rPr>
        <w:t>Маркиз Де Сад. «Жюстина, или</w:t>
      </w:r>
      <w:r w:rsidRPr="001C71AA">
        <w:rPr>
          <w:rStyle w:val="apple-converted-space"/>
          <w:sz w:val="28"/>
          <w:szCs w:val="28"/>
          <w:shd w:val="clear" w:color="auto" w:fill="FFFFFF"/>
        </w:rPr>
        <w:t> </w:t>
      </w:r>
      <w:r w:rsidRPr="001C71AA">
        <w:rPr>
          <w:rFonts w:ascii="Times New Roman" w:hAnsi="Times New Roman"/>
          <w:bCs/>
          <w:sz w:val="28"/>
          <w:szCs w:val="28"/>
          <w:shd w:val="clear" w:color="auto" w:fill="FFFFFF"/>
        </w:rPr>
        <w:t>Несчастья</w:t>
      </w:r>
      <w:r w:rsidRPr="001C71AA">
        <w:rPr>
          <w:rStyle w:val="apple-converted-space"/>
          <w:sz w:val="28"/>
          <w:szCs w:val="28"/>
          <w:shd w:val="clear" w:color="auto" w:fill="FFFFFF"/>
        </w:rPr>
        <w:t> </w:t>
      </w:r>
      <w:r w:rsidRPr="001C71AA">
        <w:rPr>
          <w:rFonts w:ascii="Times New Roman" w:hAnsi="Times New Roman"/>
          <w:bCs/>
          <w:sz w:val="28"/>
          <w:szCs w:val="28"/>
          <w:shd w:val="clear" w:color="auto" w:fill="FFFFFF"/>
        </w:rPr>
        <w:t>добродетели</w:t>
      </w:r>
      <w:r w:rsidRPr="001C71AA">
        <w:rPr>
          <w:rFonts w:ascii="Times New Roman" w:hAnsi="Times New Roman"/>
          <w:b/>
          <w:bCs/>
          <w:sz w:val="28"/>
          <w:szCs w:val="28"/>
          <w:shd w:val="clear" w:color="auto" w:fill="FFFFFF"/>
        </w:rPr>
        <w:t>»,</w:t>
      </w:r>
      <w:r w:rsidRPr="001C71AA">
        <w:rPr>
          <w:rFonts w:ascii="Times New Roman" w:hAnsi="Times New Roman"/>
          <w:sz w:val="28"/>
          <w:szCs w:val="28"/>
        </w:rPr>
        <w:t xml:space="preserve"> Кинг «Стрелок», Л. Н. Толстой «Анна Каренина», Коллинз Сьюзен «Голодные игры. И вспыхнет пламя»,М. Митчел «Унесенные ветром», М. Шолохов «А зори здесь тихие», Оскар Уаильд «Портрет Дориана Грея», Джоджо Мойес «До встречи с тобой»,Николай Лесков «Очарованный странник"», Дж. Уорд «Братство Черного кинжала», Рэй Брэдбери «Отныне и на век», Лари Кинг «Как говорить где угодно, с кем угодно, о чем угодно», Анна Тод «После ссоры» и многие другие.</w:t>
      </w:r>
    </w:p>
    <w:p w:rsidR="00E43C1D" w:rsidRPr="001C71AA" w:rsidRDefault="00E43C1D" w:rsidP="00E43C1D">
      <w:pPr>
        <w:ind w:firstLine="720"/>
        <w:contextualSpacing/>
        <w:jc w:val="both"/>
        <w:rPr>
          <w:rStyle w:val="15"/>
          <w:rFonts w:ascii="Times New Roman" w:hAnsi="Times New Roman"/>
          <w:i w:val="0"/>
          <w:sz w:val="28"/>
          <w:szCs w:val="28"/>
        </w:rPr>
      </w:pPr>
    </w:p>
    <w:p w:rsidR="00E43C1D" w:rsidRPr="001C71AA" w:rsidRDefault="00E43C1D" w:rsidP="00E43C1D">
      <w:pPr>
        <w:ind w:firstLine="720"/>
        <w:contextualSpacing/>
        <w:jc w:val="center"/>
        <w:rPr>
          <w:rStyle w:val="15"/>
          <w:rFonts w:ascii="Times New Roman" w:hAnsi="Times New Roman"/>
          <w:b/>
          <w:i w:val="0"/>
          <w:sz w:val="28"/>
          <w:szCs w:val="28"/>
        </w:rPr>
      </w:pPr>
      <w:r w:rsidRPr="001C71AA">
        <w:rPr>
          <w:rStyle w:val="15"/>
          <w:rFonts w:ascii="Times New Roman" w:hAnsi="Times New Roman"/>
          <w:b/>
          <w:i w:val="0"/>
          <w:sz w:val="28"/>
          <w:szCs w:val="28"/>
        </w:rPr>
        <w:t>Список  литературы</w:t>
      </w:r>
    </w:p>
    <w:p w:rsidR="00E43C1D" w:rsidRPr="001C71AA" w:rsidRDefault="00E43C1D" w:rsidP="00E43C1D">
      <w:pPr>
        <w:pStyle w:val="14"/>
        <w:numPr>
          <w:ilvl w:val="0"/>
          <w:numId w:val="76"/>
        </w:numPr>
        <w:spacing w:after="0" w:line="240" w:lineRule="auto"/>
        <w:ind w:firstLine="720"/>
        <w:jc w:val="both"/>
        <w:rPr>
          <w:rFonts w:ascii="Times New Roman" w:hAnsi="Times New Roman"/>
          <w:iCs/>
          <w:sz w:val="28"/>
          <w:szCs w:val="28"/>
        </w:rPr>
      </w:pPr>
      <w:r w:rsidRPr="001C71AA">
        <w:rPr>
          <w:rFonts w:ascii="Times New Roman" w:hAnsi="Times New Roman"/>
          <w:color w:val="000000"/>
          <w:sz w:val="28"/>
          <w:szCs w:val="28"/>
          <w:shd w:val="clear" w:color="auto" w:fill="FFFFFF"/>
        </w:rPr>
        <w:t>Бэлза С.И.</w:t>
      </w:r>
      <w:hyperlink r:id="rId80" w:history="1">
        <w:r w:rsidRPr="001C71AA">
          <w:rPr>
            <w:rStyle w:val="a4"/>
            <w:rFonts w:ascii="Times New Roman" w:hAnsi="Times New Roman"/>
            <w:sz w:val="28"/>
            <w:szCs w:val="28"/>
            <w:shd w:val="clear" w:color="auto" w:fill="FFFFFF"/>
          </w:rPr>
          <w:t>Человек читающий. Homolegens. Писатели XX в. о роли книги в жизни человека и общества</w:t>
        </w:r>
      </w:hyperlink>
      <w:r w:rsidRPr="001C71AA">
        <w:rPr>
          <w:rFonts w:ascii="Times New Roman" w:hAnsi="Times New Roman"/>
          <w:color w:val="000000"/>
          <w:sz w:val="28"/>
          <w:szCs w:val="28"/>
          <w:shd w:val="clear" w:color="auto" w:fill="FFFFFF"/>
        </w:rPr>
        <w:t>/ С.И. Бэлза– М.: Прогресс,1983, - 74 с.</w:t>
      </w:r>
    </w:p>
    <w:p w:rsidR="00E43C1D" w:rsidRPr="001C71AA" w:rsidRDefault="00E43C1D" w:rsidP="00E43C1D">
      <w:pPr>
        <w:pStyle w:val="14"/>
        <w:numPr>
          <w:ilvl w:val="0"/>
          <w:numId w:val="76"/>
        </w:numPr>
        <w:spacing w:after="0" w:line="240" w:lineRule="auto"/>
        <w:ind w:firstLine="720"/>
        <w:jc w:val="both"/>
        <w:rPr>
          <w:rStyle w:val="15"/>
          <w:rFonts w:ascii="Times New Roman" w:hAnsi="Times New Roman"/>
          <w:i w:val="0"/>
          <w:sz w:val="28"/>
          <w:szCs w:val="28"/>
        </w:rPr>
      </w:pPr>
      <w:r w:rsidRPr="001C71AA">
        <w:rPr>
          <w:rFonts w:ascii="Times New Roman" w:hAnsi="Times New Roman"/>
          <w:sz w:val="28"/>
          <w:szCs w:val="28"/>
        </w:rPr>
        <w:t xml:space="preserve">Вольтер Афоризмы о книгах [Электронный ресурс]/ Вольтер – URL </w:t>
      </w:r>
      <w:r w:rsidRPr="001C71AA">
        <w:rPr>
          <w:rStyle w:val="15"/>
          <w:rFonts w:ascii="Times New Roman" w:hAnsi="Times New Roman"/>
          <w:i w:val="0"/>
          <w:iCs w:val="0"/>
          <w:sz w:val="28"/>
          <w:szCs w:val="28"/>
        </w:rPr>
        <w:t>http://persons-aforism.ru</w:t>
      </w:r>
    </w:p>
    <w:p w:rsidR="00E43C1D" w:rsidRPr="001C71AA" w:rsidRDefault="00E43C1D" w:rsidP="00E43C1D">
      <w:pPr>
        <w:pStyle w:val="14"/>
        <w:spacing w:after="0" w:line="240" w:lineRule="auto"/>
        <w:ind w:firstLine="720"/>
        <w:jc w:val="both"/>
        <w:rPr>
          <w:rStyle w:val="15"/>
          <w:rFonts w:ascii="Times New Roman" w:hAnsi="Times New Roman"/>
          <w:i w:val="0"/>
          <w:sz w:val="28"/>
          <w:szCs w:val="28"/>
        </w:rPr>
      </w:pPr>
    </w:p>
    <w:p w:rsidR="00E43C1D" w:rsidRPr="001C71AA" w:rsidRDefault="00E43C1D" w:rsidP="00E43C1D">
      <w:pPr>
        <w:ind w:firstLine="454"/>
        <w:jc w:val="right"/>
        <w:rPr>
          <w:rFonts w:ascii="Times New Roman" w:hAnsi="Times New Roman"/>
          <w:b/>
          <w:spacing w:val="-6"/>
          <w:sz w:val="28"/>
          <w:szCs w:val="28"/>
        </w:rPr>
      </w:pPr>
      <w:r w:rsidRPr="001C71AA">
        <w:rPr>
          <w:rFonts w:ascii="Times New Roman" w:hAnsi="Times New Roman"/>
          <w:b/>
          <w:spacing w:val="-6"/>
          <w:sz w:val="28"/>
          <w:szCs w:val="28"/>
        </w:rPr>
        <w:t>Долгих Е.В.,</w:t>
      </w:r>
    </w:p>
    <w:p w:rsidR="00E43C1D" w:rsidRPr="001C71AA" w:rsidRDefault="00E43C1D" w:rsidP="00E43C1D">
      <w:pPr>
        <w:ind w:firstLine="454"/>
        <w:jc w:val="right"/>
        <w:rPr>
          <w:rFonts w:ascii="Times New Roman" w:hAnsi="Times New Roman"/>
          <w:i/>
          <w:spacing w:val="-6"/>
          <w:sz w:val="28"/>
          <w:szCs w:val="28"/>
        </w:rPr>
      </w:pPr>
      <w:r w:rsidRPr="001C71AA">
        <w:rPr>
          <w:rFonts w:ascii="Times New Roman" w:hAnsi="Times New Roman"/>
          <w:i/>
          <w:spacing w:val="-6"/>
          <w:sz w:val="28"/>
          <w:szCs w:val="28"/>
        </w:rPr>
        <w:t>магистрант  кафедры энергетики теплотехнологии</w:t>
      </w:r>
    </w:p>
    <w:p w:rsidR="00E43C1D" w:rsidRPr="001C71AA" w:rsidRDefault="00E43C1D" w:rsidP="00E43C1D">
      <w:pPr>
        <w:ind w:firstLine="454"/>
        <w:jc w:val="right"/>
        <w:rPr>
          <w:rFonts w:ascii="Times New Roman" w:hAnsi="Times New Roman"/>
          <w:i/>
          <w:spacing w:val="-6"/>
          <w:sz w:val="28"/>
          <w:szCs w:val="28"/>
        </w:rPr>
      </w:pPr>
      <w:r w:rsidRPr="001C71AA">
        <w:rPr>
          <w:rFonts w:ascii="Times New Roman" w:hAnsi="Times New Roman"/>
          <w:i/>
          <w:spacing w:val="-6"/>
          <w:sz w:val="28"/>
          <w:szCs w:val="28"/>
        </w:rPr>
        <w:t>Энергетического института БГТУ им. В.Г. Шухова,</w:t>
      </w:r>
    </w:p>
    <w:p w:rsidR="00E43C1D" w:rsidRPr="001C71AA" w:rsidRDefault="00E43C1D" w:rsidP="00E43C1D">
      <w:pPr>
        <w:ind w:firstLine="454"/>
        <w:jc w:val="right"/>
        <w:rPr>
          <w:rFonts w:ascii="Times New Roman" w:hAnsi="Times New Roman"/>
          <w:i/>
          <w:sz w:val="28"/>
          <w:szCs w:val="28"/>
        </w:rPr>
      </w:pPr>
      <w:r w:rsidRPr="001C71AA">
        <w:rPr>
          <w:rFonts w:ascii="Times New Roman" w:hAnsi="Times New Roman"/>
          <w:i/>
          <w:spacing w:val="-6"/>
          <w:sz w:val="28"/>
          <w:szCs w:val="28"/>
        </w:rPr>
        <w:t>1 курс</w:t>
      </w:r>
    </w:p>
    <w:p w:rsidR="00E43C1D" w:rsidRPr="001C71AA" w:rsidRDefault="00E43C1D" w:rsidP="00E43C1D">
      <w:pPr>
        <w:ind w:firstLine="454"/>
        <w:jc w:val="right"/>
        <w:rPr>
          <w:rFonts w:ascii="Times New Roman" w:hAnsi="Times New Roman"/>
          <w:b/>
          <w:bCs/>
          <w:sz w:val="28"/>
          <w:szCs w:val="28"/>
        </w:rPr>
      </w:pPr>
      <w:r w:rsidRPr="001C71AA">
        <w:rPr>
          <w:rFonts w:ascii="Times New Roman" w:hAnsi="Times New Roman"/>
          <w:sz w:val="28"/>
          <w:szCs w:val="28"/>
        </w:rPr>
        <w:t>Научный руководитель</w:t>
      </w:r>
      <w:r w:rsidRPr="001C71AA">
        <w:rPr>
          <w:rFonts w:ascii="Times New Roman" w:hAnsi="Times New Roman"/>
          <w:b/>
          <w:bCs/>
          <w:sz w:val="28"/>
          <w:szCs w:val="28"/>
        </w:rPr>
        <w:t xml:space="preserve"> Приставка Т.А..</w:t>
      </w:r>
    </w:p>
    <w:p w:rsidR="00E43C1D" w:rsidRPr="001C71AA" w:rsidRDefault="00E43C1D" w:rsidP="00E43C1D">
      <w:pPr>
        <w:ind w:firstLine="454"/>
        <w:jc w:val="right"/>
        <w:rPr>
          <w:rFonts w:ascii="Times New Roman" w:hAnsi="Times New Roman"/>
          <w:i/>
          <w:sz w:val="28"/>
          <w:szCs w:val="28"/>
        </w:rPr>
      </w:pPr>
      <w:r w:rsidRPr="001C71AA">
        <w:rPr>
          <w:rFonts w:ascii="Times New Roman" w:hAnsi="Times New Roman"/>
          <w:bCs/>
          <w:i/>
          <w:sz w:val="28"/>
          <w:szCs w:val="28"/>
        </w:rPr>
        <w:t>канд. пед. наук, доцент.</w:t>
      </w:r>
    </w:p>
    <w:p w:rsidR="00E43C1D" w:rsidRPr="001C71AA" w:rsidRDefault="00E43C1D" w:rsidP="00E43C1D">
      <w:pPr>
        <w:ind w:firstLine="454"/>
        <w:jc w:val="right"/>
        <w:rPr>
          <w:rFonts w:ascii="Times New Roman" w:hAnsi="Times New Roman"/>
          <w:i/>
          <w:sz w:val="28"/>
          <w:szCs w:val="28"/>
        </w:rPr>
      </w:pPr>
      <w:r w:rsidRPr="001C71AA">
        <w:rPr>
          <w:rFonts w:ascii="Times New Roman" w:hAnsi="Times New Roman"/>
          <w:i/>
          <w:sz w:val="28"/>
          <w:szCs w:val="28"/>
        </w:rPr>
        <w:t xml:space="preserve">кафедры социологии и управления БГТУ им. В.Г. Шухова </w:t>
      </w:r>
    </w:p>
    <w:p w:rsidR="00E43C1D" w:rsidRPr="001C71AA" w:rsidRDefault="00E43C1D" w:rsidP="00E43C1D">
      <w:pPr>
        <w:ind w:firstLine="454"/>
        <w:jc w:val="right"/>
        <w:rPr>
          <w:rFonts w:ascii="Times New Roman" w:hAnsi="Times New Roman"/>
          <w:i/>
          <w:sz w:val="28"/>
          <w:szCs w:val="28"/>
        </w:rPr>
      </w:pPr>
    </w:p>
    <w:p w:rsidR="00E43C1D" w:rsidRPr="001C71AA" w:rsidRDefault="00E43C1D" w:rsidP="00E43C1D">
      <w:pPr>
        <w:ind w:firstLine="454"/>
        <w:jc w:val="center"/>
        <w:rPr>
          <w:rFonts w:ascii="Times New Roman" w:hAnsi="Times New Roman"/>
          <w:sz w:val="28"/>
          <w:szCs w:val="28"/>
        </w:rPr>
      </w:pPr>
      <w:r w:rsidRPr="001C71AA">
        <w:rPr>
          <w:rFonts w:ascii="Times New Roman" w:hAnsi="Times New Roman"/>
          <w:b/>
          <w:sz w:val="28"/>
          <w:szCs w:val="28"/>
        </w:rPr>
        <w:t>ЦЕННОСТНЫЕ ОРИЕНТАЦИИ СОВРЕМЕННОЙ       МОЛОДЕЖИ</w:t>
      </w:r>
    </w:p>
    <w:p w:rsidR="00E43C1D" w:rsidRPr="001C71AA" w:rsidRDefault="00E43C1D" w:rsidP="00E43C1D">
      <w:pPr>
        <w:ind w:firstLine="454"/>
        <w:jc w:val="right"/>
        <w:rPr>
          <w:rFonts w:ascii="Times New Roman" w:hAnsi="Times New Roman"/>
          <w:i/>
          <w:sz w:val="28"/>
          <w:szCs w:val="28"/>
        </w:rPr>
      </w:pP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 xml:space="preserve">Ценностные ориентации – разделяемые в обществе убеждения относительно целей, к которым люди должны стремиться, и основных средств их достижения. Ценностью часто называют то, что имеет наибольшую значимость для человека, то, за что мы готовы платить самую большую цену. Философский подход определяет ценностные ориентации как главную ось сознания, которая обеспечивает устойчивость личности, преемственность определенного типа поведения и деятельности и выражается в направленности потребностей и интересов [1] . Рассматривая ценностные ориентации  современной молодежи, можно сделать вывод, что некоторые из них занимают определённое место в структуре человеческого </w:t>
      </w:r>
      <w:r w:rsidRPr="001C71AA">
        <w:rPr>
          <w:rFonts w:ascii="Times New Roman" w:hAnsi="Times New Roman"/>
          <w:sz w:val="28"/>
          <w:szCs w:val="28"/>
        </w:rPr>
        <w:lastRenderedPageBreak/>
        <w:t>капитала. Например: качественное образование – составляющая человеческого капитала, а также одна из ценностей современной молодежи, так как именно качественное образование выступает гарантом трудоустройства молодежи после окончания учебы.</w:t>
      </w: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В настоящее время система ценностей российской молодёжи существенно отличается от ценностей прошлых поколений. Ценностные ориентации молодежи формируются под влиянием двух основных аспектов. Первый из них – это духовное содержание, проявляющееся в нравственных установках, гуманизме, человеколюбии. Второй аспект, влияющий на ценностные ориентации молодежи, стал приобретать большую актуальность в последние десятилетия – индивидуализм, нередкое преобладание материальных ценностей над духовными. В жизни   современной молодежи главными приоритетами являются: успешная карьера, семья, дружеские отношения, построение полезных связей, возможность реализовать себя в творчестве или своих увлечениях. Семенов В. Е. на основе, проведенных им исследований выделяет главные жизненные ценности современной молодежи: семья, друзья и здоровье, интересная работа, деньги и справедливость (значение последней ценности в настоящее время возрастает). Замыкает семерку главных жизненных ценностей религиозная вера [2] . Иначе говоря, ценностными ориентациями современной молодежи выступает создание семьи, забота о здоровье, формирование и развитие человеческого капитала. В наиболее обобщенном виде человеческий капитал представляет собой совокупность знаний, умений, навыков, здоровья и т.д., которые позволяют человеку посредством инвестиций получать более высокие доходы в будущем [3] .</w:t>
      </w: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Молодёжь представляет собой особую социально-возрастную группу, находящуюся в стадии становления и развития, стоящую перед выбором профессионального и жизненного пути. В процессе личностного становления человека со временем большее значение приобретают его внутренние движущие силы, позволяющие ему более самостоятельно определять задачи и направление своей деятельности, а именно его ценностные ориентации. Они выступают в роли  регулятора и механизма развития и поведения личности, определяя форму достижения поставленных целей.</w:t>
      </w: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 xml:space="preserve">Система ценностей отдельной личности и различных социальных групп  является фундаментом стабильности общества в целом. К примеру: моральные ценности выступают личными ограничителями поведения каждого человека по отдельности и всего общества в целом. Материальные же ценностные ориентации побуждают человека к действиям, к развитию. А если развиваются люди, то развивается все общество. Поэтому наличие ценностных ориентаций отдельных личностей и различных групп выступает гарантом развития и стабильности общества. Ценностные ориентации молодежи отражают актуальные ценности определенного общества, которые  связанны непосредственно с перспективным развитием его общего экономического и культурного уровня. Именно поэтому сейчас большое </w:t>
      </w:r>
      <w:r w:rsidRPr="001C71AA">
        <w:rPr>
          <w:rFonts w:ascii="Times New Roman" w:hAnsi="Times New Roman"/>
          <w:sz w:val="28"/>
          <w:szCs w:val="28"/>
        </w:rPr>
        <w:lastRenderedPageBreak/>
        <w:t>внимание уделяется системе ценностей современной молодежи, т.к. именно она является будущим нашего общества.</w:t>
      </w: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Для определения системы ценностей современной молодежи нами был проведен опрос среди студентов некоторых ВУЗов Дальнего Востока (Приамурского государственного университета имени Шолом-Алейхема, г. Биробиджан, Тихоокеанского государственного университета, г. Хабаровск, Комсомольского – на – Амуре государственного технического университета). Всего в опросе приняли участие 56 человек, среди них 64,2% (36 человек) составили девушки и 35,8% (20 человек) молодые люди. Возрастные границы опрашиваемых: 17-25 лет. В таблице 1 представлены вопросы анкеты и предлагаемые варианты ответов.</w:t>
      </w:r>
    </w:p>
    <w:p w:rsidR="00E43C1D" w:rsidRPr="001C71AA" w:rsidRDefault="00E43C1D" w:rsidP="00E43C1D">
      <w:pPr>
        <w:shd w:val="clear" w:color="auto" w:fill="FFFFFF"/>
        <w:ind w:firstLine="454"/>
        <w:jc w:val="both"/>
        <w:rPr>
          <w:rFonts w:ascii="Times New Roman" w:hAnsi="Times New Roman"/>
          <w:sz w:val="28"/>
          <w:szCs w:val="28"/>
        </w:rPr>
      </w:pPr>
    </w:p>
    <w:p w:rsidR="00E43C1D" w:rsidRPr="001C71AA" w:rsidRDefault="00E43C1D" w:rsidP="00E43C1D">
      <w:pPr>
        <w:shd w:val="clear" w:color="auto" w:fill="FFFFFF"/>
        <w:ind w:firstLine="454"/>
        <w:jc w:val="both"/>
        <w:rPr>
          <w:rFonts w:ascii="Times New Roman" w:hAnsi="Times New Roman"/>
          <w:sz w:val="28"/>
          <w:szCs w:val="28"/>
        </w:rPr>
      </w:pP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Таблица 1 – определение системы ценностей современной молодежи</w:t>
      </w:r>
    </w:p>
    <w:tbl>
      <w:tblPr>
        <w:tblW w:w="919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77"/>
        <w:gridCol w:w="5618"/>
      </w:tblGrid>
      <w:tr w:rsidR="00E43C1D" w:rsidRPr="001C71AA" w:rsidTr="0080764D">
        <w:trPr>
          <w:trHeight w:val="3641"/>
          <w:tblCellSpacing w:w="0" w:type="dxa"/>
        </w:trPr>
        <w:tc>
          <w:tcPr>
            <w:tcW w:w="3577" w:type="dxa"/>
            <w:tcBorders>
              <w:top w:val="outset" w:sz="6" w:space="0" w:color="auto"/>
              <w:left w:val="outset" w:sz="6" w:space="0" w:color="auto"/>
              <w:bottom w:val="outset" w:sz="6" w:space="0" w:color="auto"/>
              <w:right w:val="outset" w:sz="6" w:space="0" w:color="auto"/>
            </w:tcBorders>
            <w:shd w:val="clear" w:color="auto" w:fill="FFFFFF"/>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1. Что Вы понимаете под термином «ценностные ориентации»? укажите ОДИН вариант ответа.</w:t>
            </w:r>
          </w:p>
        </w:tc>
        <w:tc>
          <w:tcPr>
            <w:tcW w:w="5618" w:type="dxa"/>
            <w:tcBorders>
              <w:top w:val="outset" w:sz="6" w:space="0" w:color="auto"/>
              <w:left w:val="outset" w:sz="6" w:space="0" w:color="auto"/>
              <w:bottom w:val="outset" w:sz="6" w:space="0" w:color="auto"/>
              <w:right w:val="outset" w:sz="6" w:space="0" w:color="auto"/>
            </w:tcBorders>
            <w:shd w:val="clear" w:color="auto" w:fill="FFFFFF"/>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А. отражение в сознании человека ценностей, признаваемых им в качестве стратегических жизненных целей и общих мировоззренческих ориентиров</w:t>
            </w:r>
          </w:p>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Б. это устойчивое отношение  к совокупности материальных и духовных благ, ценностей, идеалов, вызывающее стремление у человека  к их достижению и служащее ему ориентиром в поведении и действиях</w:t>
            </w:r>
          </w:p>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В. предпочтения и стремления личности или группы в отношении тех или иных обобщенных человеческих ценностей (благосостояние, здоровье, комфорт, познание, гражданские свободы, творчество, труд и т. п.)</w:t>
            </w:r>
          </w:p>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Г. другое (укажите СВОЙ вариант ответа или ЗАТРУДНЯЮСЬ ОТВЕТИТЬ)</w:t>
            </w:r>
          </w:p>
        </w:tc>
      </w:tr>
      <w:tr w:rsidR="00E43C1D" w:rsidRPr="001C71AA" w:rsidTr="0080764D">
        <w:trPr>
          <w:trHeight w:val="1239"/>
          <w:tblCellSpacing w:w="0" w:type="dxa"/>
        </w:trPr>
        <w:tc>
          <w:tcPr>
            <w:tcW w:w="3577" w:type="dxa"/>
            <w:tcBorders>
              <w:top w:val="outset" w:sz="6" w:space="0" w:color="auto"/>
              <w:left w:val="outset" w:sz="6" w:space="0" w:color="auto"/>
              <w:bottom w:val="outset" w:sz="6" w:space="0" w:color="auto"/>
              <w:right w:val="outset" w:sz="6" w:space="0" w:color="auto"/>
            </w:tcBorders>
            <w:shd w:val="clear" w:color="auto" w:fill="FFFFFF"/>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2. Расставьте в порядке важности для вас, следующие ценности:</w:t>
            </w:r>
          </w:p>
        </w:tc>
        <w:tc>
          <w:tcPr>
            <w:tcW w:w="5618" w:type="dxa"/>
            <w:tcBorders>
              <w:top w:val="outset" w:sz="6" w:space="0" w:color="auto"/>
              <w:left w:val="outset" w:sz="6" w:space="0" w:color="auto"/>
              <w:bottom w:val="outset" w:sz="6" w:space="0" w:color="auto"/>
              <w:right w:val="outset" w:sz="6" w:space="0" w:color="auto"/>
            </w:tcBorders>
            <w:shd w:val="clear" w:color="auto" w:fill="FFFFFF"/>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А. материальные</w:t>
            </w:r>
          </w:p>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(деньги, материальные блага)</w:t>
            </w:r>
          </w:p>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Б. духовные(творчество)</w:t>
            </w:r>
          </w:p>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В.социальные (семья, друзья)</w:t>
            </w:r>
          </w:p>
        </w:tc>
      </w:tr>
      <w:tr w:rsidR="00E43C1D" w:rsidRPr="001C71AA" w:rsidTr="0080764D">
        <w:trPr>
          <w:trHeight w:val="1765"/>
          <w:tblCellSpacing w:w="0" w:type="dxa"/>
        </w:trPr>
        <w:tc>
          <w:tcPr>
            <w:tcW w:w="3577" w:type="dxa"/>
            <w:tcBorders>
              <w:top w:val="outset" w:sz="6" w:space="0" w:color="auto"/>
              <w:left w:val="outset" w:sz="6" w:space="0" w:color="auto"/>
              <w:bottom w:val="outset" w:sz="6" w:space="0" w:color="auto"/>
              <w:right w:val="outset" w:sz="6" w:space="0" w:color="auto"/>
            </w:tcBorders>
            <w:shd w:val="clear" w:color="auto" w:fill="FFFFFF"/>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3. Как Вы считаете, что поможет Вам достичь успеха в будущем? Укажите ОДИН вариант ответа.</w:t>
            </w:r>
          </w:p>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 </w:t>
            </w:r>
          </w:p>
        </w:tc>
        <w:tc>
          <w:tcPr>
            <w:tcW w:w="5618" w:type="dxa"/>
            <w:tcBorders>
              <w:top w:val="outset" w:sz="6" w:space="0" w:color="auto"/>
              <w:left w:val="outset" w:sz="6" w:space="0" w:color="auto"/>
              <w:bottom w:val="outset" w:sz="6" w:space="0" w:color="auto"/>
              <w:right w:val="outset" w:sz="6" w:space="0" w:color="auto"/>
            </w:tcBorders>
            <w:shd w:val="clear" w:color="auto" w:fill="FFFFFF"/>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А. полезные знакомства</w:t>
            </w:r>
          </w:p>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Б. личные качества</w:t>
            </w:r>
          </w:p>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(человеческий капитал)</w:t>
            </w:r>
          </w:p>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В. творческий потенциал</w:t>
            </w:r>
          </w:p>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Г. другое (укажите СВОЙ вариант ответа или ЗАТРУДНЯЮСЬ ОТВЕТИТЬ)</w:t>
            </w:r>
          </w:p>
        </w:tc>
      </w:tr>
    </w:tbl>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В результате проведенного опроса нами (по каждому вопросу) выявлено следующее:</w:t>
      </w: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lastRenderedPageBreak/>
        <w:t>1. Среди общего числа опрошенных большинство (46,6% – 26 человек) согласились со следующим определением ценностных ориентаций: отражение в сознании человека ценностей, признаваемых им в качестве стратегических жизненных целей и общих мировоззренческих ориентиров. Наименьшее число опрошенных (21.4% – 12 человек) выбрали третий вариант ответа и определение ценностных ориентаций как предпочтения и стремления личности или группы в отношении тех или иных обобщенных человеческих ценностей (благосостояние, здоровье, комфорт, познание, гражданские свободы, творчество, труд и т. п.).</w:t>
      </w: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2. Расставляя по важности материальные, духовные, социальные ценности респонденты отвечали различно, но общий результат таков: на первое место по важности большинство респондентов поставили духовные ценности (50% – 28 человек), на второе материальные (30,4% – 17 человек), третье место заняли социальные ценности (19,6% – 11 человек).</w:t>
      </w: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3. Среди общего числа опрошенных большинство (57,1% – 32 человека) посчитали, что в будущем им помогут достичь успеха их личные качества. Наименьшее же число респондентов (16% – 9 человек) отметили, что только полезные знакомства помогут им в дальнейшем добиться успеха.</w:t>
      </w: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Таким образом можно сделать следующие выводы: современная молодежь, в большинстве своём воспринимает ценностные ориентации как некие цели, то чего хочется добиваться, то чем хочется обладать. Будь то семья, работа или успех в творчестве. Результаты исследования, проведенные среди студентов ВУЗов Дальнего Востока , что молодежь заинтересована не только в деньгах и материальных благах, как порой считают многие. Важнее материальных ценностей оказались духовные, такие как вера, творчество. Что касается успеха, то современная молодежь считает, что больше всего его добиться помогут личные качества и творческий потенциал самой молодёжи.</w:t>
      </w:r>
    </w:p>
    <w:p w:rsidR="00E43C1D" w:rsidRPr="001C71AA" w:rsidRDefault="00E43C1D" w:rsidP="00E43C1D">
      <w:pPr>
        <w:ind w:firstLine="454"/>
        <w:jc w:val="center"/>
        <w:rPr>
          <w:rFonts w:ascii="Times New Roman" w:hAnsi="Times New Roman"/>
          <w:sz w:val="28"/>
          <w:szCs w:val="28"/>
        </w:rPr>
      </w:pPr>
    </w:p>
    <w:p w:rsidR="00E43C1D" w:rsidRPr="001C71AA" w:rsidRDefault="00E43C1D" w:rsidP="00E43C1D">
      <w:pPr>
        <w:ind w:firstLine="454"/>
        <w:jc w:val="center"/>
        <w:rPr>
          <w:rFonts w:ascii="Times New Roman" w:hAnsi="Times New Roman"/>
          <w:sz w:val="28"/>
          <w:szCs w:val="28"/>
        </w:rPr>
      </w:pPr>
      <w:r w:rsidRPr="001C71AA">
        <w:rPr>
          <w:rFonts w:ascii="Times New Roman" w:hAnsi="Times New Roman"/>
          <w:b/>
          <w:bCs/>
          <w:sz w:val="28"/>
          <w:szCs w:val="28"/>
          <w:shd w:val="clear" w:color="auto" w:fill="FFFFFF"/>
        </w:rPr>
        <w:t>Список литературы</w:t>
      </w:r>
      <w:r w:rsidRPr="001C71AA">
        <w:rPr>
          <w:rFonts w:ascii="Times New Roman" w:hAnsi="Times New Roman"/>
          <w:sz w:val="28"/>
          <w:szCs w:val="28"/>
        </w:rPr>
        <w:br/>
      </w:r>
    </w:p>
    <w:p w:rsidR="00E43C1D" w:rsidRPr="001C71AA" w:rsidRDefault="00E43C1D" w:rsidP="00E43C1D">
      <w:pPr>
        <w:numPr>
          <w:ilvl w:val="0"/>
          <w:numId w:val="77"/>
        </w:numPr>
        <w:shd w:val="clear" w:color="auto" w:fill="FFFFFF"/>
        <w:ind w:left="0" w:firstLine="454"/>
        <w:jc w:val="both"/>
        <w:rPr>
          <w:rFonts w:ascii="Times New Roman" w:hAnsi="Times New Roman"/>
          <w:sz w:val="28"/>
          <w:szCs w:val="28"/>
        </w:rPr>
      </w:pPr>
      <w:r w:rsidRPr="001C71AA">
        <w:rPr>
          <w:rFonts w:ascii="Times New Roman" w:hAnsi="Times New Roman"/>
          <w:sz w:val="28"/>
          <w:szCs w:val="28"/>
        </w:rPr>
        <w:t xml:space="preserve">Кузьмина Н.Г. Формирование и использование человеческого капитала на региональном уровне (на примере Еврейской автономной области) [Текст]: дис. канд. экон. наук: 08.00.05 – М.: РГБ, </w:t>
      </w:r>
      <w:smartTag w:uri="urn:schemas-microsoft-com:office:smarttags" w:element="metricconverter">
        <w:smartTagPr>
          <w:attr w:name="ProductID" w:val="2007 г"/>
        </w:smartTagPr>
        <w:r w:rsidRPr="001C71AA">
          <w:rPr>
            <w:rFonts w:ascii="Times New Roman" w:hAnsi="Times New Roman"/>
            <w:sz w:val="28"/>
            <w:szCs w:val="28"/>
          </w:rPr>
          <w:t>2007 г</w:t>
        </w:r>
      </w:smartTag>
      <w:r w:rsidRPr="001C71AA">
        <w:rPr>
          <w:rFonts w:ascii="Times New Roman" w:hAnsi="Times New Roman"/>
          <w:sz w:val="28"/>
          <w:szCs w:val="28"/>
        </w:rPr>
        <w:t>. – 181 с.</w:t>
      </w:r>
    </w:p>
    <w:p w:rsidR="00E43C1D" w:rsidRPr="001C71AA" w:rsidRDefault="00E43C1D" w:rsidP="00E43C1D">
      <w:pPr>
        <w:numPr>
          <w:ilvl w:val="0"/>
          <w:numId w:val="77"/>
        </w:numPr>
        <w:shd w:val="clear" w:color="auto" w:fill="FFFFFF"/>
        <w:ind w:left="0" w:firstLine="454"/>
        <w:jc w:val="both"/>
        <w:rPr>
          <w:rFonts w:ascii="Times New Roman" w:hAnsi="Times New Roman"/>
          <w:sz w:val="28"/>
          <w:szCs w:val="28"/>
        </w:rPr>
      </w:pPr>
      <w:r w:rsidRPr="001C71AA">
        <w:rPr>
          <w:rFonts w:ascii="Times New Roman" w:hAnsi="Times New Roman"/>
          <w:sz w:val="28"/>
          <w:szCs w:val="28"/>
        </w:rPr>
        <w:t>Семенов В. Е. Ценностные ориентации современной молодежи // Социологические исследования . – 2007. – № 4. – С. 37</w:t>
      </w:r>
    </w:p>
    <w:p w:rsidR="00E43C1D" w:rsidRPr="001C71AA" w:rsidRDefault="00E43C1D" w:rsidP="00E43C1D">
      <w:pPr>
        <w:numPr>
          <w:ilvl w:val="0"/>
          <w:numId w:val="77"/>
        </w:numPr>
        <w:shd w:val="clear" w:color="auto" w:fill="FFFFFF"/>
        <w:ind w:left="0" w:firstLine="454"/>
        <w:jc w:val="both"/>
        <w:rPr>
          <w:rFonts w:ascii="Times New Roman" w:hAnsi="Times New Roman"/>
          <w:sz w:val="28"/>
          <w:szCs w:val="28"/>
        </w:rPr>
      </w:pPr>
      <w:r w:rsidRPr="001C71AA">
        <w:rPr>
          <w:rFonts w:ascii="Times New Roman" w:hAnsi="Times New Roman"/>
          <w:sz w:val="28"/>
          <w:szCs w:val="28"/>
        </w:rPr>
        <w:t>Cловарь / Под.ред. М.Ю. Кондратьева // Психологический лексикон. Энциклопедический словарь в шести томах / Ред.-сост. Л.А. Карпенко. Под общ.ред. А.В. Петровского. — М.: ПЕР СЭ, 2006. — 176 с.</w:t>
      </w:r>
    </w:p>
    <w:p w:rsidR="00E43C1D" w:rsidRPr="001C71AA" w:rsidRDefault="00E43C1D" w:rsidP="00E43C1D">
      <w:pPr>
        <w:numPr>
          <w:ilvl w:val="0"/>
          <w:numId w:val="77"/>
        </w:numPr>
        <w:shd w:val="clear" w:color="auto" w:fill="FFFFFF"/>
        <w:ind w:left="0" w:firstLine="454"/>
        <w:jc w:val="both"/>
        <w:rPr>
          <w:rFonts w:ascii="Times New Roman" w:hAnsi="Times New Roman"/>
          <w:sz w:val="28"/>
          <w:szCs w:val="28"/>
        </w:rPr>
      </w:pPr>
      <w:r w:rsidRPr="001C71AA">
        <w:rPr>
          <w:rFonts w:ascii="Times New Roman" w:hAnsi="Times New Roman"/>
          <w:sz w:val="28"/>
          <w:szCs w:val="28"/>
        </w:rPr>
        <w:t>Философский энциклопедический словарь – М., 1989. 732 с.</w:t>
      </w:r>
    </w:p>
    <w:p w:rsidR="0080764D" w:rsidRDefault="0080764D" w:rsidP="00E43C1D">
      <w:pPr>
        <w:ind w:firstLine="454"/>
        <w:jc w:val="right"/>
        <w:rPr>
          <w:rFonts w:ascii="Times New Roman" w:hAnsi="Times New Roman"/>
          <w:b/>
          <w:sz w:val="28"/>
          <w:szCs w:val="28"/>
        </w:rPr>
      </w:pPr>
    </w:p>
    <w:p w:rsidR="0080764D" w:rsidRDefault="0080764D" w:rsidP="00E43C1D">
      <w:pPr>
        <w:ind w:firstLine="454"/>
        <w:jc w:val="right"/>
        <w:rPr>
          <w:rFonts w:ascii="Times New Roman" w:hAnsi="Times New Roman"/>
          <w:b/>
          <w:sz w:val="28"/>
          <w:szCs w:val="28"/>
        </w:rPr>
      </w:pPr>
    </w:p>
    <w:p w:rsidR="0080764D" w:rsidRDefault="0080764D" w:rsidP="00E43C1D">
      <w:pPr>
        <w:ind w:firstLine="454"/>
        <w:jc w:val="right"/>
        <w:rPr>
          <w:rFonts w:ascii="Times New Roman" w:hAnsi="Times New Roman"/>
          <w:b/>
          <w:sz w:val="28"/>
          <w:szCs w:val="28"/>
        </w:rPr>
      </w:pPr>
    </w:p>
    <w:p w:rsidR="0080764D" w:rsidRDefault="0080764D" w:rsidP="00E43C1D">
      <w:pPr>
        <w:ind w:firstLine="454"/>
        <w:jc w:val="right"/>
        <w:rPr>
          <w:rFonts w:ascii="Times New Roman" w:hAnsi="Times New Roman"/>
          <w:b/>
          <w:sz w:val="28"/>
          <w:szCs w:val="28"/>
        </w:rPr>
      </w:pPr>
    </w:p>
    <w:p w:rsidR="0080764D" w:rsidRDefault="0080764D" w:rsidP="00E43C1D">
      <w:pPr>
        <w:ind w:firstLine="454"/>
        <w:jc w:val="right"/>
        <w:rPr>
          <w:rFonts w:ascii="Times New Roman" w:hAnsi="Times New Roman"/>
          <w:b/>
          <w:sz w:val="28"/>
          <w:szCs w:val="28"/>
        </w:rPr>
      </w:pPr>
    </w:p>
    <w:p w:rsidR="00E43C1D" w:rsidRPr="001C71AA" w:rsidRDefault="00E43C1D" w:rsidP="00E43C1D">
      <w:pPr>
        <w:ind w:firstLine="454"/>
        <w:jc w:val="right"/>
        <w:rPr>
          <w:rFonts w:ascii="Times New Roman" w:hAnsi="Times New Roman"/>
          <w:sz w:val="28"/>
          <w:szCs w:val="28"/>
        </w:rPr>
      </w:pPr>
      <w:r w:rsidRPr="001C71AA">
        <w:rPr>
          <w:rFonts w:ascii="Times New Roman" w:hAnsi="Times New Roman"/>
          <w:b/>
          <w:sz w:val="28"/>
          <w:szCs w:val="28"/>
        </w:rPr>
        <w:lastRenderedPageBreak/>
        <w:t>Епетьева Ю.Н.</w:t>
      </w:r>
      <w:r w:rsidRPr="001C71AA">
        <w:rPr>
          <w:rFonts w:ascii="Times New Roman" w:hAnsi="Times New Roman"/>
          <w:sz w:val="28"/>
          <w:szCs w:val="28"/>
        </w:rPr>
        <w:t>,</w:t>
      </w:r>
    </w:p>
    <w:p w:rsidR="00E43C1D" w:rsidRPr="001C71AA" w:rsidRDefault="00E43C1D" w:rsidP="00E43C1D">
      <w:pPr>
        <w:ind w:firstLine="454"/>
        <w:jc w:val="right"/>
        <w:rPr>
          <w:rFonts w:ascii="Times New Roman" w:hAnsi="Times New Roman"/>
          <w:i/>
          <w:sz w:val="28"/>
          <w:szCs w:val="28"/>
        </w:rPr>
      </w:pPr>
      <w:r w:rsidRPr="001C71AA">
        <w:rPr>
          <w:rFonts w:ascii="Times New Roman" w:hAnsi="Times New Roman"/>
          <w:i/>
          <w:sz w:val="28"/>
          <w:szCs w:val="28"/>
        </w:rPr>
        <w:t>студентка кафедры энергетики теплотехнологий</w:t>
      </w:r>
    </w:p>
    <w:p w:rsidR="00E43C1D" w:rsidRPr="001C71AA" w:rsidRDefault="00E43C1D" w:rsidP="00E43C1D">
      <w:pPr>
        <w:ind w:firstLine="454"/>
        <w:jc w:val="right"/>
        <w:rPr>
          <w:rFonts w:ascii="Times New Roman" w:hAnsi="Times New Roman"/>
          <w:i/>
          <w:sz w:val="28"/>
          <w:szCs w:val="28"/>
        </w:rPr>
      </w:pPr>
      <w:r w:rsidRPr="001C71AA">
        <w:rPr>
          <w:rFonts w:ascii="Times New Roman" w:hAnsi="Times New Roman"/>
          <w:i/>
          <w:sz w:val="28"/>
          <w:szCs w:val="28"/>
        </w:rPr>
        <w:t>Энергетического Института БГТУ им. В.Г. Шухова,</w:t>
      </w:r>
    </w:p>
    <w:p w:rsidR="00E43C1D" w:rsidRPr="001C71AA" w:rsidRDefault="00E43C1D" w:rsidP="00E43C1D">
      <w:pPr>
        <w:ind w:firstLine="454"/>
        <w:jc w:val="right"/>
        <w:rPr>
          <w:rFonts w:ascii="Times New Roman" w:hAnsi="Times New Roman"/>
          <w:i/>
          <w:sz w:val="28"/>
          <w:szCs w:val="28"/>
        </w:rPr>
      </w:pPr>
      <w:r w:rsidRPr="001C71AA">
        <w:rPr>
          <w:rFonts w:ascii="Times New Roman" w:hAnsi="Times New Roman"/>
          <w:i/>
          <w:sz w:val="28"/>
          <w:szCs w:val="28"/>
        </w:rPr>
        <w:t>3 курс</w:t>
      </w:r>
    </w:p>
    <w:p w:rsidR="00E43C1D" w:rsidRPr="001C71AA" w:rsidRDefault="00E43C1D" w:rsidP="00E43C1D">
      <w:pPr>
        <w:ind w:firstLine="454"/>
        <w:jc w:val="right"/>
        <w:rPr>
          <w:rFonts w:ascii="Times New Roman" w:hAnsi="Times New Roman"/>
          <w:i/>
          <w:sz w:val="28"/>
          <w:szCs w:val="28"/>
        </w:rPr>
      </w:pPr>
      <w:r w:rsidRPr="001C71AA">
        <w:rPr>
          <w:rFonts w:ascii="Times New Roman" w:hAnsi="Times New Roman"/>
          <w:i/>
          <w:sz w:val="28"/>
          <w:szCs w:val="28"/>
        </w:rPr>
        <w:t xml:space="preserve">Научный руководитель </w:t>
      </w:r>
    </w:p>
    <w:p w:rsidR="00E43C1D" w:rsidRPr="001C71AA" w:rsidRDefault="00E43C1D" w:rsidP="00E43C1D">
      <w:pPr>
        <w:ind w:firstLine="454"/>
        <w:jc w:val="right"/>
        <w:rPr>
          <w:rFonts w:ascii="Times New Roman" w:hAnsi="Times New Roman"/>
          <w:sz w:val="28"/>
          <w:szCs w:val="28"/>
        </w:rPr>
      </w:pPr>
      <w:r w:rsidRPr="001C71AA">
        <w:rPr>
          <w:rFonts w:ascii="Times New Roman" w:hAnsi="Times New Roman"/>
          <w:b/>
          <w:sz w:val="28"/>
          <w:szCs w:val="28"/>
        </w:rPr>
        <w:t>Погорелов Д.В.</w:t>
      </w:r>
    </w:p>
    <w:p w:rsidR="00E43C1D" w:rsidRPr="001C71AA" w:rsidRDefault="00E43C1D" w:rsidP="00E43C1D">
      <w:pPr>
        <w:ind w:firstLine="454"/>
        <w:jc w:val="right"/>
        <w:rPr>
          <w:rFonts w:ascii="Times New Roman" w:hAnsi="Times New Roman"/>
          <w:i/>
          <w:sz w:val="28"/>
          <w:szCs w:val="28"/>
        </w:rPr>
      </w:pPr>
      <w:r w:rsidRPr="001C71AA">
        <w:rPr>
          <w:rFonts w:ascii="Times New Roman" w:hAnsi="Times New Roman"/>
          <w:i/>
          <w:sz w:val="28"/>
          <w:szCs w:val="28"/>
        </w:rPr>
        <w:t>канд. юр. наук, доцент</w:t>
      </w:r>
    </w:p>
    <w:p w:rsidR="00E43C1D" w:rsidRPr="001C71AA" w:rsidRDefault="00E43C1D" w:rsidP="00E43C1D">
      <w:pPr>
        <w:ind w:firstLine="454"/>
        <w:jc w:val="right"/>
        <w:rPr>
          <w:rFonts w:ascii="Times New Roman" w:hAnsi="Times New Roman"/>
          <w:i/>
          <w:sz w:val="28"/>
          <w:szCs w:val="28"/>
        </w:rPr>
      </w:pPr>
      <w:r w:rsidRPr="001C71AA">
        <w:rPr>
          <w:rFonts w:ascii="Times New Roman" w:hAnsi="Times New Roman"/>
          <w:i/>
          <w:sz w:val="28"/>
          <w:szCs w:val="28"/>
        </w:rPr>
        <w:t>кафедры социологии и управления БГТУ им. В.Г. Шухова</w:t>
      </w:r>
    </w:p>
    <w:p w:rsidR="00E43C1D" w:rsidRPr="001C71AA" w:rsidRDefault="00E43C1D" w:rsidP="00E43C1D">
      <w:pPr>
        <w:ind w:firstLine="454"/>
        <w:jc w:val="right"/>
        <w:rPr>
          <w:rFonts w:ascii="Times New Roman" w:hAnsi="Times New Roman"/>
          <w:sz w:val="28"/>
          <w:szCs w:val="28"/>
        </w:rPr>
      </w:pPr>
    </w:p>
    <w:p w:rsidR="00E43C1D" w:rsidRPr="001C71AA" w:rsidRDefault="00E43C1D" w:rsidP="00E43C1D">
      <w:pPr>
        <w:ind w:firstLine="454"/>
        <w:jc w:val="center"/>
        <w:rPr>
          <w:rFonts w:ascii="Times New Roman" w:hAnsi="Times New Roman"/>
          <w:b/>
          <w:sz w:val="28"/>
          <w:szCs w:val="28"/>
        </w:rPr>
      </w:pPr>
      <w:r w:rsidRPr="001C71AA">
        <w:rPr>
          <w:rFonts w:ascii="Times New Roman" w:hAnsi="Times New Roman"/>
          <w:b/>
          <w:sz w:val="28"/>
          <w:szCs w:val="28"/>
        </w:rPr>
        <w:t>ДИНАМИКА ЦЕННОСТНЫХ ОРИЕНТАЦИЙ В РОССИИИ ФОРМИРОВАНИЕ ЦЕННОСТНЫХ ОРИЕНТИРОВ У СОВРЕМЕННОЙ МОЛОДЕЖИ</w:t>
      </w:r>
    </w:p>
    <w:p w:rsidR="00E43C1D" w:rsidRPr="001C71AA" w:rsidRDefault="00E43C1D" w:rsidP="00E43C1D">
      <w:pPr>
        <w:ind w:firstLine="454"/>
        <w:jc w:val="both"/>
        <w:rPr>
          <w:rFonts w:ascii="Times New Roman" w:hAnsi="Times New Roman"/>
          <w:sz w:val="28"/>
          <w:szCs w:val="28"/>
        </w:rPr>
      </w:pP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Развитие личности – очень сложный и противоречивый процесс, подвергающийся множеству разнообразных влияний. Проблема ценностных ориентаций все больше привлекает к себе внимание ученых. Ценностные ориентации являются сложным психологическим феноменом, характеризующим направленность личности, а также являются нераздельной частностью системы отношений личности.Они определяют поступки и поведение человека. Формирование системы ценностных ориентаций личности претерпевает ряд изменений в течении жизни человека. Вопрос динамики ценностных ориентаций привлекает внимание психологов, социологов, педагогов и является актуальным и значимым для определения духовного развития будущих поколений.</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Ценности – определённые культурные стандарты, в широком смысле – это нормы жизни в обществе. Потребность в определении личностных ценностей, приоритетов и смысла жизни возникает у каждого человека. Это одна из важнейших потребностей личности. В юности эта необходимость ощущается особенно остро. Особенности становления личности зависят от экономического и культурного уровня развития общества, в котором растет ребенок, от того, какой исторический этап этого развития он застал.Развитие личности и формирование шкалы жизненных ценностей определяется также и тем, что ожидают от него семья и общество, какие ценности и идеалы ему предлагают, какие задачи стоят перед ним в разные возрастные периоды.</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Ценности человека могут быть направлены на окружающих или на самого себя, иметь приоритет духовного над материальным или наоборот.Они меняются вместе с развитием общества и формируются на основе потребностей и интересов, однако не копируют их. Ценности - это не слепок потребностей и интересов, а идеальное представление, которое не всегда им соответствуют.</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Ценностные ориентации - продукт социализации индивидов, т.е. освоения общественно-политических, нравственных, эстетических идеалов и непреложных нормативных требований, предъявляемых к ним как к членам социальных групп, общностей и общества в целом.</w:t>
      </w:r>
    </w:p>
    <w:p w:rsidR="00E43C1D" w:rsidRPr="001C71AA" w:rsidRDefault="00E43C1D" w:rsidP="00E43C1D">
      <w:pPr>
        <w:pStyle w:val="a8"/>
        <w:shd w:val="clear" w:color="auto" w:fill="FFFFFF"/>
        <w:spacing w:before="0" w:beforeAutospacing="0" w:after="0" w:afterAutospacing="0"/>
        <w:ind w:firstLine="454"/>
        <w:rPr>
          <w:sz w:val="28"/>
          <w:szCs w:val="28"/>
        </w:rPr>
      </w:pPr>
      <w:r w:rsidRPr="001C71AA">
        <w:rPr>
          <w:sz w:val="28"/>
          <w:szCs w:val="28"/>
        </w:rPr>
        <w:lastRenderedPageBreak/>
        <w:t>Наиболее чётко смену ценностных ориентиров в России можно проследить в теории поколений, объясняющей такую динамику изменения революционными и политическими событиями, научными достижениями, природными и антропогенными катастрофами. Теория поколений включает в себя несколько поколений с начала двадцатого века по настоящее время, разделенных на временные отрезки.</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Первое в теории поколение Победителей (</w:t>
      </w:r>
      <w:r w:rsidRPr="001C71AA">
        <w:rPr>
          <w:rFonts w:ascii="Times New Roman" w:hAnsi="Times New Roman"/>
          <w:sz w:val="28"/>
          <w:szCs w:val="28"/>
          <w:lang w:val="en-US"/>
        </w:rPr>
        <w:t>GI</w:t>
      </w:r>
      <w:r w:rsidRPr="001C71AA">
        <w:rPr>
          <w:rFonts w:ascii="Times New Roman" w:hAnsi="Times New Roman"/>
          <w:sz w:val="28"/>
          <w:szCs w:val="28"/>
        </w:rPr>
        <w:t>) относится к 1900-1923 гг. Это время связано с революционными событиями 1905 и 1917 года, коллективизацией и электрификацией. Ориентирами данного поколения являлись трудолюбие, ответственность, почти религиозная вера в светлое будущее, приверженность идеологии, семья и семейные традиции, категоричность суждений.</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 xml:space="preserve">Следующее поколение носит название «молчаливое» и характеризует временной отрезок с   </w:t>
      </w:r>
      <w:smartTag w:uri="urn:schemas-microsoft-com:office:smarttags" w:element="metricconverter">
        <w:smartTagPr>
          <w:attr w:name="ProductID" w:val="1923 г"/>
        </w:smartTagPr>
        <w:r w:rsidRPr="001C71AA">
          <w:rPr>
            <w:rFonts w:ascii="Times New Roman" w:hAnsi="Times New Roman"/>
            <w:sz w:val="28"/>
            <w:szCs w:val="28"/>
          </w:rPr>
          <w:t>1923 г</w:t>
        </w:r>
      </w:smartTag>
      <w:r w:rsidRPr="001C71AA">
        <w:rPr>
          <w:rFonts w:ascii="Times New Roman" w:hAnsi="Times New Roman"/>
          <w:sz w:val="28"/>
          <w:szCs w:val="28"/>
        </w:rPr>
        <w:t xml:space="preserve">. по </w:t>
      </w:r>
      <w:smartTag w:uri="urn:schemas-microsoft-com:office:smarttags" w:element="metricconverter">
        <w:smartTagPr>
          <w:attr w:name="ProductID" w:val="1943 г"/>
        </w:smartTagPr>
        <w:r w:rsidRPr="001C71AA">
          <w:rPr>
            <w:rFonts w:ascii="Times New Roman" w:hAnsi="Times New Roman"/>
            <w:sz w:val="28"/>
            <w:szCs w:val="28"/>
          </w:rPr>
          <w:t>1943 г</w:t>
        </w:r>
      </w:smartTag>
      <w:r w:rsidRPr="001C71AA">
        <w:rPr>
          <w:rFonts w:ascii="Times New Roman" w:hAnsi="Times New Roman"/>
          <w:sz w:val="28"/>
          <w:szCs w:val="28"/>
        </w:rPr>
        <w:t>. События данных годов в основном  негативные. Сталинские репрессии, происходившие в те года, несомненно повлияли на людей, заставив их беспрекословно соблюдать правила и законы и проявлять уважение к должности и статусу. Главным политическим международным событием являлась  Вторая мировая война, которая внесла в ценностные ориентиры общества патриотизм, преданность стране, честь. Открытие антибиотиков как достижение в медицине привило людям такую ценность как веру в научно-технический прогресс.</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Поколение 1943-1963 гг.носит название «бебибумеры». Этот период довольно насыщен событиями, позитивно влиявшими на мировоззрение людей и образование личных и общественных установок. Покорение космоса и статус СССР как мировой державы, первые пластические операции и другие новшества медицины, единые стандарты обучения в школах и гарантированность медицинского обслуживания, пропаганда труда – все это стало причиной появления таких ориентиров как заинтересованность в личном росте, самореализация, труд. Холодная война развивала в людях коллективизм и командный дух.</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 xml:space="preserve">Поколение, носящее название </w:t>
      </w:r>
      <w:r w:rsidRPr="001C71AA">
        <w:rPr>
          <w:rFonts w:ascii="Times New Roman" w:hAnsi="Times New Roman"/>
          <w:sz w:val="28"/>
          <w:szCs w:val="28"/>
          <w:lang w:val="en-US"/>
        </w:rPr>
        <w:t>X</w:t>
      </w:r>
      <w:r w:rsidRPr="001C71AA">
        <w:rPr>
          <w:rFonts w:ascii="Times New Roman" w:hAnsi="Times New Roman"/>
          <w:sz w:val="28"/>
          <w:szCs w:val="28"/>
        </w:rPr>
        <w:t xml:space="preserve">, относится к  1963-1984 гг. В эти года продолжается холодная война, обстановка в стране довольно напряженная, начинается война в Афганистане. Однако такие негативные события положительно отразились на общественных и личных ценностях. Для людей поколения </w:t>
      </w:r>
      <w:r w:rsidRPr="001C71AA">
        <w:rPr>
          <w:rFonts w:ascii="Times New Roman" w:hAnsi="Times New Roman"/>
          <w:sz w:val="28"/>
          <w:szCs w:val="28"/>
          <w:lang w:val="en-US"/>
        </w:rPr>
        <w:t>X</w:t>
      </w:r>
      <w:r w:rsidRPr="001C71AA">
        <w:rPr>
          <w:rFonts w:ascii="Times New Roman" w:hAnsi="Times New Roman"/>
          <w:sz w:val="28"/>
          <w:szCs w:val="28"/>
        </w:rPr>
        <w:t xml:space="preserve"> очень важным являлась возможность выбора, они были готовы к изменениям. В ориентирах также начинает появляться некаянеформальность взглядов.</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 xml:space="preserve">   1984-2000 </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 xml:space="preserve">Последнее на данный момент сформировавшееся поколение именуется «миллениум» или </w:t>
      </w:r>
      <w:r w:rsidRPr="001C71AA">
        <w:rPr>
          <w:rFonts w:ascii="Times New Roman" w:hAnsi="Times New Roman"/>
          <w:sz w:val="28"/>
          <w:szCs w:val="28"/>
          <w:lang w:val="en-US"/>
        </w:rPr>
        <w:t>Y</w:t>
      </w:r>
      <w:r w:rsidRPr="001C71AA">
        <w:rPr>
          <w:rFonts w:ascii="Times New Roman" w:hAnsi="Times New Roman"/>
          <w:sz w:val="28"/>
          <w:szCs w:val="28"/>
        </w:rPr>
        <w:t xml:space="preserve">, принадлежит к 1984-2000 гг. Перестройка, распад СССР и, как его следствие, разрушение политического строя, развитие цифровых технологий, появление Интернета привели к глобальной информированности людей, более явное разделение людей по социальному и финансовому положению. Люди поколения </w:t>
      </w:r>
      <w:r w:rsidRPr="001C71AA">
        <w:rPr>
          <w:rFonts w:ascii="Times New Roman" w:hAnsi="Times New Roman"/>
          <w:sz w:val="28"/>
          <w:szCs w:val="28"/>
          <w:lang w:val="en-US"/>
        </w:rPr>
        <w:t>Y</w:t>
      </w:r>
      <w:r w:rsidRPr="001C71AA">
        <w:rPr>
          <w:rFonts w:ascii="Times New Roman" w:hAnsi="Times New Roman"/>
          <w:sz w:val="28"/>
          <w:szCs w:val="28"/>
        </w:rPr>
        <w:t xml:space="preserve"> имеют большое отличие в ценностных </w:t>
      </w:r>
      <w:r w:rsidRPr="001C71AA">
        <w:rPr>
          <w:rFonts w:ascii="Times New Roman" w:hAnsi="Times New Roman"/>
          <w:sz w:val="28"/>
          <w:szCs w:val="28"/>
        </w:rPr>
        <w:lastRenderedPageBreak/>
        <w:t>ориентирах от людей всех предыдущих поколений. Сохранив в себе гражданский долг, мораль и личную ответственность, они не нуждаются больше в коллективизме. Ценности данного поколения – это самореализация, высшее образование, успех в обществе. С исчезновением пропаганды труда утратилась такая ценность как интерес к выполняемой работе. Теперь человек более сконцентрирован на оплате своей деятельности, чем на эмоциях, которые он получает, выполняя ее. Возвращаются такие ориентиры как создание семьи и вера в научно-технический прогресс, ведь новые изобретения появляются за короткие промежутки времени и то, чего не было сегодня, завтра уже будет создано и доступно для пользования.</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 xml:space="preserve">Формирующееся сейчас поколение </w:t>
      </w:r>
      <w:r w:rsidRPr="001C71AA">
        <w:rPr>
          <w:rFonts w:ascii="Times New Roman" w:hAnsi="Times New Roman"/>
          <w:sz w:val="28"/>
          <w:szCs w:val="28"/>
          <w:lang w:val="en-US"/>
        </w:rPr>
        <w:t>Z</w:t>
      </w:r>
      <w:r w:rsidRPr="001C71AA">
        <w:rPr>
          <w:rFonts w:ascii="Times New Roman" w:hAnsi="Times New Roman"/>
          <w:sz w:val="28"/>
          <w:szCs w:val="28"/>
        </w:rPr>
        <w:t xml:space="preserve"> и последующие за ним воплощают собой будущее, на которое мы можем повлиять. Большинство ценностных ориентиров человек поколения </w:t>
      </w:r>
      <w:r w:rsidRPr="001C71AA">
        <w:rPr>
          <w:rFonts w:ascii="Times New Roman" w:hAnsi="Times New Roman"/>
          <w:sz w:val="28"/>
          <w:szCs w:val="28"/>
          <w:lang w:val="en-US"/>
        </w:rPr>
        <w:t>Z</w:t>
      </w:r>
      <w:r w:rsidRPr="001C71AA">
        <w:rPr>
          <w:rFonts w:ascii="Times New Roman" w:hAnsi="Times New Roman"/>
          <w:sz w:val="28"/>
          <w:szCs w:val="28"/>
        </w:rPr>
        <w:t xml:space="preserve"> вберет в себя от предыдущего поколения </w:t>
      </w:r>
      <w:r w:rsidRPr="001C71AA">
        <w:rPr>
          <w:rFonts w:ascii="Times New Roman" w:hAnsi="Times New Roman"/>
          <w:sz w:val="28"/>
          <w:szCs w:val="28"/>
          <w:lang w:val="en-US"/>
        </w:rPr>
        <w:t>Y</w:t>
      </w:r>
      <w:r w:rsidRPr="001C71AA">
        <w:rPr>
          <w:rFonts w:ascii="Times New Roman" w:hAnsi="Times New Roman"/>
          <w:sz w:val="28"/>
          <w:szCs w:val="28"/>
        </w:rPr>
        <w:t xml:space="preserve">, но ориентиры этого поколения в основном направлены на себя. Современной молодежи следует прививать любовь к другим людям, воспитывать в них гуманизм, учить держать материальные и духовные интересы в балансе. Помочь в этом могут всевозможные социальные сети, в которых молодые люди проводят достаточно много времени. Благодаря тому, что Интернет обладает способностью быстро популяризировать какой-либо объект, уже возвращаются заинтересованность в работе, доставляющей удовольствие, тяга к здоровому образу жизни, чтению и самообразованию. </w:t>
      </w:r>
    </w:p>
    <w:p w:rsidR="00E43C1D" w:rsidRPr="001C71AA" w:rsidRDefault="00E43C1D" w:rsidP="00E43C1D">
      <w:pPr>
        <w:ind w:firstLine="454"/>
        <w:jc w:val="both"/>
        <w:rPr>
          <w:rFonts w:ascii="Times New Roman" w:hAnsi="Times New Roman"/>
          <w:sz w:val="28"/>
          <w:szCs w:val="28"/>
          <w:shd w:val="clear" w:color="auto" w:fill="FFFFFF"/>
        </w:rPr>
      </w:pPr>
      <w:r w:rsidRPr="001C71AA">
        <w:rPr>
          <w:rFonts w:ascii="Times New Roman" w:hAnsi="Times New Roman"/>
          <w:sz w:val="28"/>
          <w:szCs w:val="28"/>
        </w:rPr>
        <w:t xml:space="preserve">Большую роль в формировании ценностей человека играет образование и, соответственно, учебные заведения. </w:t>
      </w:r>
      <w:r w:rsidRPr="001C71AA">
        <w:rPr>
          <w:rFonts w:ascii="Times New Roman" w:hAnsi="Times New Roman"/>
          <w:sz w:val="28"/>
          <w:szCs w:val="28"/>
          <w:shd w:val="clear" w:color="auto" w:fill="FFFFFF"/>
        </w:rPr>
        <w:t>По мере получения знаний, освоения навыков обогащается и корректируется система ценностей человека. Образование соединяет гуманитарные ценности с профессиональными, усиливает действенность определенных видов ценностей, мотивирует общественную значимость деятельности человека и, главное,формирует профессиональные навыки и умения и таким образом определяет возможность и реальность получения профессии, которая в трудовой жизни играет значительную роль. Очень важно помочь человеку самому понять, какая именно деятельность является для него наиболее привлекательной, так как успешный выбор профессии приводит к самореализации человека, приносящей удовлетворение самим собой. В противном случае подготовка в учебном заведении, высшем или специальном, является неэффективной, потому что интерес человека не направлен на изучаемую область. Как следствие, труд и заинтересованность в приятной работе как ценность у человека исчезает.</w:t>
      </w:r>
    </w:p>
    <w:p w:rsidR="00E43C1D" w:rsidRPr="001C71AA" w:rsidRDefault="00E43C1D" w:rsidP="00E43C1D">
      <w:pPr>
        <w:ind w:firstLine="454"/>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Семья тоже участвует в становлении ценностей человека, ведь именно родители могут научить своего ребенка ответственности, любви к окружающим, самостоятельности, стремлению быть лучше.</w:t>
      </w:r>
    </w:p>
    <w:p w:rsidR="00E43C1D" w:rsidRPr="001C71AA" w:rsidRDefault="00E43C1D" w:rsidP="00E43C1D">
      <w:pPr>
        <w:ind w:firstLine="454"/>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Таким образом, формирование ценностных ориентаций у молодежи является одной из наиболее важных задач, так как правильно воспитанное поколение обеспечит успешное будущее нашей страны.</w:t>
      </w:r>
    </w:p>
    <w:p w:rsidR="00E43C1D" w:rsidRPr="001C71AA" w:rsidRDefault="00E43C1D" w:rsidP="00E43C1D">
      <w:pPr>
        <w:ind w:firstLine="454"/>
        <w:jc w:val="both"/>
        <w:rPr>
          <w:rFonts w:ascii="Times New Roman" w:hAnsi="Times New Roman"/>
          <w:sz w:val="28"/>
          <w:szCs w:val="28"/>
        </w:rPr>
      </w:pPr>
    </w:p>
    <w:p w:rsidR="00E43C1D" w:rsidRPr="001C71AA" w:rsidRDefault="00E43C1D" w:rsidP="00E43C1D">
      <w:pPr>
        <w:ind w:firstLine="454"/>
        <w:jc w:val="center"/>
        <w:rPr>
          <w:rFonts w:ascii="Times New Roman" w:hAnsi="Times New Roman"/>
          <w:b/>
          <w:sz w:val="28"/>
          <w:szCs w:val="28"/>
        </w:rPr>
      </w:pPr>
      <w:r w:rsidRPr="001C71AA">
        <w:rPr>
          <w:rFonts w:ascii="Times New Roman" w:hAnsi="Times New Roman"/>
          <w:b/>
          <w:sz w:val="28"/>
          <w:szCs w:val="28"/>
        </w:rPr>
        <w:lastRenderedPageBreak/>
        <w:t>Список литературы</w:t>
      </w:r>
    </w:p>
    <w:p w:rsidR="00E43C1D" w:rsidRPr="001C71AA" w:rsidRDefault="00E43C1D" w:rsidP="00E43C1D">
      <w:pPr>
        <w:pStyle w:val="a8"/>
        <w:numPr>
          <w:ilvl w:val="0"/>
          <w:numId w:val="78"/>
        </w:numPr>
        <w:spacing w:before="0" w:beforeAutospacing="0" w:after="0" w:afterAutospacing="0"/>
        <w:ind w:left="0" w:firstLine="720"/>
        <w:rPr>
          <w:sz w:val="28"/>
          <w:szCs w:val="28"/>
        </w:rPr>
      </w:pPr>
      <w:r w:rsidRPr="001C71AA">
        <w:rPr>
          <w:sz w:val="28"/>
          <w:szCs w:val="28"/>
        </w:rPr>
        <w:t>Гуськова Е.А., Шавырина И.В. Неэффективность самореализации обучения в вузе как результат немотивированного выбора профессии // Перспективы науки и образования. 2014. № 1(7). С. 153-157.</w:t>
      </w:r>
    </w:p>
    <w:p w:rsidR="00E43C1D" w:rsidRPr="001C71AA" w:rsidRDefault="00E43C1D" w:rsidP="00E43C1D">
      <w:pPr>
        <w:pStyle w:val="14"/>
        <w:numPr>
          <w:ilvl w:val="0"/>
          <w:numId w:val="78"/>
        </w:numPr>
        <w:spacing w:after="0" w:line="270" w:lineRule="atLeast"/>
        <w:ind w:left="0" w:firstLine="720"/>
        <w:rPr>
          <w:rFonts w:ascii="Times New Roman" w:hAnsi="Times New Roman"/>
          <w:sz w:val="28"/>
          <w:szCs w:val="28"/>
        </w:rPr>
      </w:pPr>
      <w:r w:rsidRPr="001C71AA">
        <w:rPr>
          <w:rFonts w:ascii="Times New Roman" w:hAnsi="Times New Roman"/>
          <w:sz w:val="28"/>
          <w:szCs w:val="28"/>
        </w:rPr>
        <w:t>Сериков Г.Н. Влияние образования на развитие человека // Вестник Южно-Уральского государственного университета.2014.№2(6). С. 11-17.</w:t>
      </w:r>
    </w:p>
    <w:p w:rsidR="00E43C1D" w:rsidRPr="001C71AA" w:rsidRDefault="00E43C1D" w:rsidP="00E43C1D">
      <w:pPr>
        <w:numPr>
          <w:ilvl w:val="0"/>
          <w:numId w:val="78"/>
        </w:numPr>
        <w:spacing w:before="100" w:beforeAutospacing="1"/>
        <w:ind w:left="0" w:firstLine="720"/>
        <w:contextualSpacing/>
        <w:rPr>
          <w:rFonts w:ascii="Times New Roman" w:hAnsi="Times New Roman"/>
          <w:sz w:val="28"/>
          <w:szCs w:val="28"/>
        </w:rPr>
      </w:pPr>
      <w:r w:rsidRPr="001C71AA">
        <w:rPr>
          <w:rFonts w:ascii="Times New Roman" w:hAnsi="Times New Roman"/>
          <w:sz w:val="28"/>
          <w:szCs w:val="28"/>
        </w:rPr>
        <w:t xml:space="preserve">Шамис Е. Шпаргалки поколения </w:t>
      </w:r>
      <w:r w:rsidRPr="001C71AA">
        <w:rPr>
          <w:rFonts w:ascii="Times New Roman" w:hAnsi="Times New Roman"/>
          <w:sz w:val="28"/>
          <w:szCs w:val="28"/>
          <w:lang w:val="en-US"/>
        </w:rPr>
        <w:t>X</w:t>
      </w:r>
      <w:r w:rsidRPr="001C71AA">
        <w:rPr>
          <w:rFonts w:ascii="Times New Roman" w:hAnsi="Times New Roman"/>
          <w:sz w:val="28"/>
          <w:szCs w:val="28"/>
        </w:rPr>
        <w:t xml:space="preserve">: Как воспитывать новое поколение [Электронный ресурс]. Систем.требования: AdobeAcrobatReader. URL:  </w:t>
      </w:r>
    </w:p>
    <w:p w:rsidR="00E43C1D" w:rsidRPr="001C71AA" w:rsidRDefault="00E43C1D" w:rsidP="00E43C1D">
      <w:pPr>
        <w:ind w:firstLine="720"/>
        <w:jc w:val="right"/>
        <w:rPr>
          <w:rFonts w:ascii="Times New Roman" w:hAnsi="Times New Roman"/>
          <w:b/>
          <w:i/>
          <w:sz w:val="28"/>
          <w:szCs w:val="28"/>
        </w:rPr>
      </w:pPr>
      <w:r w:rsidRPr="001C71AA">
        <w:rPr>
          <w:rFonts w:ascii="Times New Roman" w:hAnsi="Times New Roman"/>
          <w:b/>
          <w:i/>
          <w:sz w:val="28"/>
          <w:szCs w:val="28"/>
        </w:rPr>
        <w:t>Косых М.А.</w:t>
      </w:r>
    </w:p>
    <w:p w:rsidR="00E43C1D" w:rsidRPr="001C71AA" w:rsidRDefault="00E43C1D" w:rsidP="00E43C1D">
      <w:pPr>
        <w:ind w:firstLine="720"/>
        <w:jc w:val="right"/>
        <w:rPr>
          <w:rFonts w:ascii="Times New Roman" w:hAnsi="Times New Roman"/>
          <w:i/>
          <w:sz w:val="28"/>
          <w:szCs w:val="28"/>
        </w:rPr>
      </w:pPr>
      <w:r w:rsidRPr="001C71AA">
        <w:rPr>
          <w:rFonts w:ascii="Times New Roman" w:hAnsi="Times New Roman"/>
          <w:i/>
          <w:sz w:val="28"/>
          <w:szCs w:val="28"/>
        </w:rPr>
        <w:t xml:space="preserve">Белгородский государственный технологический </w:t>
      </w:r>
    </w:p>
    <w:p w:rsidR="00E43C1D" w:rsidRPr="001C71AA" w:rsidRDefault="00E43C1D" w:rsidP="00E43C1D">
      <w:pPr>
        <w:ind w:firstLine="720"/>
        <w:jc w:val="right"/>
        <w:rPr>
          <w:rFonts w:ascii="Times New Roman" w:hAnsi="Times New Roman"/>
          <w:i/>
          <w:sz w:val="28"/>
          <w:szCs w:val="28"/>
        </w:rPr>
      </w:pPr>
      <w:r w:rsidRPr="001C71AA">
        <w:rPr>
          <w:rFonts w:ascii="Times New Roman" w:hAnsi="Times New Roman"/>
          <w:i/>
          <w:sz w:val="28"/>
          <w:szCs w:val="28"/>
        </w:rPr>
        <w:t>университет им. В. Г.Шухова</w:t>
      </w:r>
    </w:p>
    <w:p w:rsidR="00E43C1D" w:rsidRPr="001C71AA" w:rsidRDefault="00E43C1D" w:rsidP="00E43C1D">
      <w:pPr>
        <w:ind w:firstLine="720"/>
        <w:jc w:val="right"/>
        <w:rPr>
          <w:rFonts w:ascii="Times New Roman" w:hAnsi="Times New Roman"/>
          <w:i/>
          <w:sz w:val="28"/>
          <w:szCs w:val="28"/>
        </w:rPr>
      </w:pPr>
      <w:r w:rsidRPr="001C71AA">
        <w:rPr>
          <w:rFonts w:ascii="Times New Roman" w:hAnsi="Times New Roman"/>
          <w:i/>
          <w:sz w:val="28"/>
          <w:szCs w:val="28"/>
        </w:rPr>
        <w:t>Группа ЭК-15</w:t>
      </w:r>
    </w:p>
    <w:p w:rsidR="00E43C1D" w:rsidRPr="001C71AA" w:rsidRDefault="00E43C1D" w:rsidP="00E43C1D">
      <w:pPr>
        <w:ind w:firstLine="720"/>
        <w:jc w:val="right"/>
        <w:rPr>
          <w:rFonts w:ascii="Times New Roman" w:hAnsi="Times New Roman"/>
          <w:i/>
          <w:sz w:val="28"/>
          <w:szCs w:val="28"/>
        </w:rPr>
      </w:pPr>
      <w:r w:rsidRPr="001C71AA">
        <w:rPr>
          <w:rFonts w:ascii="Times New Roman" w:hAnsi="Times New Roman"/>
          <w:i/>
          <w:sz w:val="28"/>
          <w:szCs w:val="28"/>
        </w:rPr>
        <w:t>Научный руководитель: канд. соц. наук, доц.</w:t>
      </w:r>
    </w:p>
    <w:p w:rsidR="00E43C1D" w:rsidRPr="001C71AA" w:rsidRDefault="00E43C1D" w:rsidP="00E43C1D">
      <w:pPr>
        <w:ind w:firstLine="720"/>
        <w:jc w:val="right"/>
        <w:rPr>
          <w:rFonts w:ascii="Times New Roman" w:hAnsi="Times New Roman"/>
          <w:b/>
          <w:i/>
          <w:sz w:val="28"/>
          <w:szCs w:val="28"/>
        </w:rPr>
      </w:pPr>
      <w:r w:rsidRPr="001C71AA">
        <w:rPr>
          <w:rFonts w:ascii="Times New Roman" w:hAnsi="Times New Roman"/>
          <w:b/>
          <w:i/>
          <w:sz w:val="28"/>
          <w:szCs w:val="28"/>
        </w:rPr>
        <w:t>Шамаева О.П.</w:t>
      </w:r>
    </w:p>
    <w:p w:rsidR="00E43C1D" w:rsidRPr="001C71AA" w:rsidRDefault="00E43C1D" w:rsidP="00E43C1D">
      <w:pPr>
        <w:ind w:firstLine="720"/>
        <w:jc w:val="right"/>
        <w:rPr>
          <w:rFonts w:ascii="Times New Roman" w:hAnsi="Times New Roman"/>
          <w:i/>
          <w:sz w:val="28"/>
          <w:szCs w:val="28"/>
        </w:rPr>
      </w:pPr>
    </w:p>
    <w:p w:rsidR="00E43C1D" w:rsidRPr="001C71AA" w:rsidRDefault="00E43C1D" w:rsidP="00E43C1D">
      <w:pPr>
        <w:ind w:firstLine="720"/>
        <w:jc w:val="center"/>
        <w:rPr>
          <w:rFonts w:ascii="Times New Roman" w:hAnsi="Times New Roman"/>
          <w:b/>
          <w:sz w:val="28"/>
          <w:szCs w:val="28"/>
        </w:rPr>
      </w:pPr>
      <w:r w:rsidRPr="001C71AA">
        <w:rPr>
          <w:rFonts w:ascii="Times New Roman" w:hAnsi="Times New Roman"/>
          <w:b/>
          <w:sz w:val="28"/>
          <w:szCs w:val="28"/>
        </w:rPr>
        <w:t xml:space="preserve">УВЛЕЧЕННОСТЬ СТУДЕНТОВ СПОРТОМ </w:t>
      </w:r>
    </w:p>
    <w:p w:rsidR="00E43C1D" w:rsidRPr="001C71AA" w:rsidRDefault="00E43C1D" w:rsidP="00E43C1D">
      <w:pPr>
        <w:ind w:firstLine="720"/>
        <w:jc w:val="center"/>
        <w:rPr>
          <w:rFonts w:ascii="Times New Roman" w:hAnsi="Times New Roman"/>
          <w:b/>
          <w:sz w:val="28"/>
          <w:szCs w:val="28"/>
        </w:rPr>
      </w:pP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Спорт – вид человеческой деятельности в сфере физического воспитания, направленный на достижение максимальных результатов в избранном виде[1].</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 Различают спорт массовый и высших достижений [1].</w:t>
      </w:r>
    </w:p>
    <w:p w:rsidR="00E43C1D" w:rsidRPr="001C71AA" w:rsidRDefault="00E43C1D" w:rsidP="00E43C1D">
      <w:pPr>
        <w:pStyle w:val="14"/>
        <w:numPr>
          <w:ilvl w:val="0"/>
          <w:numId w:val="79"/>
        </w:numPr>
        <w:tabs>
          <w:tab w:val="left" w:pos="1080"/>
        </w:tabs>
        <w:spacing w:after="0"/>
        <w:ind w:left="0" w:firstLine="720"/>
        <w:jc w:val="both"/>
        <w:rPr>
          <w:rFonts w:ascii="Times New Roman" w:hAnsi="Times New Roman"/>
          <w:sz w:val="28"/>
          <w:szCs w:val="28"/>
        </w:rPr>
      </w:pPr>
      <w:r w:rsidRPr="001C71AA">
        <w:rPr>
          <w:rFonts w:ascii="Times New Roman" w:hAnsi="Times New Roman"/>
          <w:sz w:val="28"/>
          <w:szCs w:val="28"/>
        </w:rPr>
        <w:t xml:space="preserve">Массовый (или базовый) спорт обеспечивает достижение массового уровня, используется для повышения и сохранения общей физической подготовленности. Существенно, что занятия строят зависимости от основной (учебной или производственной) деятельности. Причем затраты времени и сил на него лимитируются жестче, чем больше их требует основная деятельность. Тем самым лимитируется и уровень спортивных достижений, хотя индивидуально он может быть очень высоким. </w:t>
      </w:r>
    </w:p>
    <w:p w:rsidR="00E43C1D" w:rsidRPr="001C71AA" w:rsidRDefault="00E43C1D" w:rsidP="00E43C1D">
      <w:pPr>
        <w:pStyle w:val="14"/>
        <w:numPr>
          <w:ilvl w:val="0"/>
          <w:numId w:val="79"/>
        </w:numPr>
        <w:tabs>
          <w:tab w:val="left" w:pos="1080"/>
        </w:tabs>
        <w:spacing w:after="0"/>
        <w:ind w:left="0" w:firstLine="720"/>
        <w:jc w:val="both"/>
        <w:rPr>
          <w:rFonts w:ascii="Times New Roman" w:hAnsi="Times New Roman"/>
          <w:sz w:val="28"/>
          <w:szCs w:val="28"/>
        </w:rPr>
      </w:pPr>
      <w:r w:rsidRPr="001C71AA">
        <w:rPr>
          <w:rFonts w:ascii="Times New Roman" w:hAnsi="Times New Roman"/>
          <w:sz w:val="28"/>
          <w:szCs w:val="28"/>
        </w:rPr>
        <w:t>Спорт высших достижений ориентирован на абсолютные параметры спортивных результатов, включая достижения мех народного, всечеловеческого масштаба. Именно в этом роль спорта как деятельности, преодолевающей кажущиеся предел человеческих возможностей.</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Спортивная деятельность занимает в определенный период жизни спортсмена одно из доминирующих положений и требует особой организации (ежедневная тренировка, строго согласованный с нею и с регулярным участием в соревнованиях режим жизни и т. п.)[2]. Реализуя свои цели в спорте, каждый человек должен иметь возможность оценить свои достижения, сравнить их с достижениями других спортсменов, видеть перспективу своего совершенствования[5].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Для занятий спортом следует соблюдать здоровый образ жизни. Здоровый образ жизни (ЗОЖ)-предполагает включение в повседневную </w:t>
      </w:r>
      <w:r w:rsidRPr="001C71AA">
        <w:rPr>
          <w:rFonts w:ascii="Times New Roman" w:hAnsi="Times New Roman"/>
          <w:sz w:val="28"/>
          <w:szCs w:val="28"/>
        </w:rPr>
        <w:lastRenderedPageBreak/>
        <w:t>жизнь правил, выполнение которых направлено на сохранение и укрепление здоровья отдельного человека, его семьи, окружающих его людей. Данная цель может быть достигнута при условии осознания каждым человеком ценности здоровья и взятии на себя ответственности за его состояние[3].У большинства студентов отсутствует желание соблюдать ЗОЖ. Потому что, оказавшись в первые фактически самостоятельным, полностью освободившимся от опеки родителей, студент не может, а чаще всего не хочет ограничивать себя от многих желаний и соблазнов, реализация которых долгое время находилась под запретом. В результате образ жизни студента, становится далеким от того, который называется здоровым[4].</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Я полагаю, что у студентов нет заинтересованности для занятия спортом и физической культурой.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С целью проверить свою гипотезу я провела социологическое исследование.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В ходе исследования было опрошено 30 студентов. Опрос показал, что основная часть участников является учащимися из БГТУ им. В.Г.Шухова – 54,3%, БУКЭП – 24,5%, а БелГУ – 21,2%.Участвовавшие в опросе обучаются на 1 курсе (73,6%); 2 курс (19,8%); 3 курс (3,3%) и 4 курс (3,3%). Респонденты, принявшие участие в социологическом опросе, преимущественно были женского пола – 57,1%, а мужского – 42,9% в возрасте от 17 – 20лет (83,5%), а 16,5% - составили респонденты, находящиеся в возрасте от 21 года – 26 лет.</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Необходимо было изучить, является ли физическая культура и спорт ценностью для учащихся, также выявить способы привлечения учащихся ВУЗов к активному участию в спортивной жизни университета и более точно определить какие виды спорта проводятся в институте, которые являются частью воспитательной работы со студентами.</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Итак, большинство опрошенных знают о существовании в своем университете спортивных кружков/ секций, а именно - 100% (30чел.).  А именно: БГТУ-54,3%; БУКЭП-24,5%; БелГУ-21,2%.</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90,1% респондентов- считают, что нужны в вузах занятия по физической культуре и спортивные кружки/секции; 6,6%-считают скорее нужны в вузах занятия по физической культуре и спортивные кружки/секции, чем нет; и 3,3%- считают, что нужны в вузах занятия по физической культуре и спортивные кружки/секции скорее нет, чем да. А именно (считают, что нужны в вузах занятия по физической культуре и спортивные кружки/секции): БГТУ-34,9%; БУКЭП-30,2%; БелГУ-34,9%.</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Студенты назвали имеющиеся в Вашем вузе спортивные секции/кружки:</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Волейбол, футбол, баскетбол – 20,8%;</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 xml:space="preserve">Гимнастика, футбол, волейбол, баскетбол – 6,6%;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 xml:space="preserve">Баскетбол, футбол, волейбол, лёгкая/тяжелая атлетика – 16,5%;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 xml:space="preserve">Гандбол, футбол, баскетбол, волейбол, плавание – 13,2%;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 xml:space="preserve">Бокс, кикбоксинг, футбол, волейбол – 26,4%;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lastRenderedPageBreak/>
        <w:t>•</w:t>
      </w:r>
      <w:r w:rsidRPr="001C71AA">
        <w:rPr>
          <w:rFonts w:ascii="Times New Roman" w:hAnsi="Times New Roman"/>
          <w:sz w:val="28"/>
          <w:szCs w:val="28"/>
        </w:rPr>
        <w:tab/>
        <w:t>Другие виды спорта – 16,5%.</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Получается, что более 80% в Вузах занимает футбол и волейбол, а баскетбол около 50%. А именно (футбол и волейбол): БГТУ-26,2%; БУКЭП-26,8%; БелГУ-27%.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Студенты оценили степень своего участия в спортивных мероприятиях, которые проводятся в их вузе:</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 xml:space="preserve">хотел(а) бы, но нет свободного времени – 46,2%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 xml:space="preserve">активно принимаю участие во всех спортивных мероприятиях – 23,1%;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 xml:space="preserve">могу обойтись и без них – 6,6%;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вообще нигде не участвую – 23,1%.</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А именно (хотел(а) бы, но нет свободного времени): БГТУ-14,2%; БУКЭП-15,3%; БелГУ-16,7%.</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Только 74,6% респондентов считают, что физическая культура и спорт единственный способ быть в форме; 22,1% - ответили, что путь к самореализации; 3,3% - очень редкие занятия (как правило, по принуждению).А именно (физическая культура и спорт единственный способ быть в форме): БГТУ-24,5%; БУКЭП-25,1%; БелГУ-25%.</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По мнению студентов, физическая культура и спорт могут повлиять на повседневную жизнь в вузе, если:</w:t>
      </w:r>
    </w:p>
    <w:p w:rsidR="00E43C1D" w:rsidRPr="001C71AA" w:rsidRDefault="00E43C1D" w:rsidP="00E43C1D">
      <w:pPr>
        <w:pStyle w:val="14"/>
        <w:numPr>
          <w:ilvl w:val="0"/>
          <w:numId w:val="80"/>
        </w:numPr>
        <w:tabs>
          <w:tab w:val="left" w:pos="1260"/>
        </w:tabs>
        <w:spacing w:after="0"/>
        <w:ind w:left="0" w:firstLine="720"/>
        <w:jc w:val="both"/>
        <w:rPr>
          <w:rFonts w:ascii="Times New Roman" w:hAnsi="Times New Roman"/>
          <w:sz w:val="28"/>
          <w:szCs w:val="28"/>
        </w:rPr>
      </w:pPr>
      <w:r w:rsidRPr="001C71AA">
        <w:rPr>
          <w:rFonts w:ascii="Times New Roman" w:hAnsi="Times New Roman"/>
          <w:sz w:val="28"/>
          <w:szCs w:val="28"/>
        </w:rPr>
        <w:t>Целенаправленное занятие физической культурой и спортом, ответили, что 26,4% - считают, что могут повлиять на повседневную жизнь; 70,3% - считают, что не могут повлиять на повседневную жизнь и 3,3% - затрудняются ответить. А именно (считают, что не могут повлиять на повседневную жизнь): БГТУ-23,4%; БУКЭП-23,3%; БелГУ-22,6%.</w:t>
      </w:r>
    </w:p>
    <w:p w:rsidR="00E43C1D" w:rsidRPr="001C71AA" w:rsidRDefault="00E43C1D" w:rsidP="00E43C1D">
      <w:pPr>
        <w:pStyle w:val="14"/>
        <w:numPr>
          <w:ilvl w:val="0"/>
          <w:numId w:val="80"/>
        </w:numPr>
        <w:tabs>
          <w:tab w:val="left" w:pos="1260"/>
        </w:tabs>
        <w:spacing w:after="0"/>
        <w:ind w:left="0" w:firstLine="720"/>
        <w:jc w:val="both"/>
        <w:rPr>
          <w:rFonts w:ascii="Times New Roman" w:hAnsi="Times New Roman"/>
          <w:sz w:val="28"/>
          <w:szCs w:val="28"/>
        </w:rPr>
      </w:pPr>
      <w:r w:rsidRPr="001C71AA">
        <w:rPr>
          <w:rFonts w:ascii="Times New Roman" w:hAnsi="Times New Roman"/>
          <w:sz w:val="28"/>
          <w:szCs w:val="28"/>
        </w:rPr>
        <w:t>Физическая культура и спорт мешают процессу обучения, респонденты ответили, что 70,3% - может повлиять на повседневную жизнь; 26,4% - опрошенных считаю, что не могут повлиять на повседневную жизнь и 3,3% - опрошенных затрудняются ответить. А именно (может повлиять на повседневную жизнь): БГТУ-23,6%; БУКЭП-23,2%; БелГУ-23,5%.</w:t>
      </w:r>
    </w:p>
    <w:p w:rsidR="00E43C1D" w:rsidRPr="001C71AA" w:rsidRDefault="00E43C1D" w:rsidP="00E43C1D">
      <w:pPr>
        <w:pStyle w:val="14"/>
        <w:numPr>
          <w:ilvl w:val="0"/>
          <w:numId w:val="80"/>
        </w:numPr>
        <w:tabs>
          <w:tab w:val="left" w:pos="1260"/>
        </w:tabs>
        <w:spacing w:after="0"/>
        <w:ind w:left="0" w:firstLine="720"/>
        <w:jc w:val="both"/>
        <w:rPr>
          <w:rFonts w:ascii="Times New Roman" w:hAnsi="Times New Roman"/>
          <w:sz w:val="28"/>
          <w:szCs w:val="28"/>
        </w:rPr>
      </w:pPr>
      <w:r w:rsidRPr="001C71AA">
        <w:rPr>
          <w:rFonts w:ascii="Times New Roman" w:hAnsi="Times New Roman"/>
          <w:sz w:val="28"/>
          <w:szCs w:val="28"/>
        </w:rPr>
        <w:t>Физической культуре отводится достаточно времени, которое не отнимает время процесса обучения, участвовавшие в опросе ответили, 13,2% - респондентов считают, что всё-таки это может повлиять на повседневную жизнь, а 86,8% - ответили, что это не может повлиять. А именно (не может повлиять): БГТУ-29,1%; БУКЭП-28,8%; БелГУ-28,9%.</w:t>
      </w:r>
    </w:p>
    <w:p w:rsidR="00E43C1D" w:rsidRPr="001C71AA" w:rsidRDefault="00E43C1D" w:rsidP="00E43C1D">
      <w:pPr>
        <w:pStyle w:val="14"/>
        <w:numPr>
          <w:ilvl w:val="0"/>
          <w:numId w:val="80"/>
        </w:numPr>
        <w:tabs>
          <w:tab w:val="left" w:pos="1260"/>
        </w:tabs>
        <w:spacing w:after="0"/>
        <w:ind w:left="0" w:firstLine="720"/>
        <w:jc w:val="both"/>
        <w:rPr>
          <w:rFonts w:ascii="Times New Roman" w:hAnsi="Times New Roman"/>
          <w:sz w:val="28"/>
          <w:szCs w:val="28"/>
        </w:rPr>
      </w:pPr>
      <w:r w:rsidRPr="001C71AA">
        <w:rPr>
          <w:rFonts w:ascii="Times New Roman" w:hAnsi="Times New Roman"/>
          <w:sz w:val="28"/>
          <w:szCs w:val="28"/>
        </w:rPr>
        <w:t>Нет заинтересованности к спорту и физической культуре, респонденты ответили, что 19,2% - может повлиять на повседневную жизнь; 36,3% - не может повлиять на повседневную жизнь и 43,9% - затрудняются ответить на данный вопрос. А именно (затрудняются ответить на данный вопрос): БГТУ-14,45%; БУКЭП-14,45%; БелГУ-15%.</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lastRenderedPageBreak/>
        <w:t>Лишь 56,1% опрошенных испытывают уважение и гордость к студентам, занимающимся спортом, а признают их авторитет – 43,9%. А именно (испытывают уважение и гордость к студентам, занимающимся спортом): БГТУ-18,8%; БУКЭП-18,6%; БелГУ-18,7%.</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Футболом занимается – 15,18%; волейболом – 18,48%; баскетболом – 18,48%; боксом – 15,18%; бег – 6,6%.А именно (волейболом и футболом): БГТУ-5,2%; БУКЭП-7,2%; БелГУ-6,08%.</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По продолжительности занятия спортом выяснилось, что от 1 месяца до 1 года спортом занимается – 3,3%; от 1 года – 5 лет и более занимаются – 67%; свои варианты ответов предложили – 16,5%, а также 13,2% составили те, кто никаким видом спорта не занимается. А именно (предложили свои варианты ответов): БГТУ-23,5%; БУКЭП-21,2%; БелГУ-22,3%.</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Заинтересованы в том, чтобы физическая культура и спорт развивались в их вузе 83,5; 6,6% - ответили, что не заинтересованы в этом и 9,9% - затрудняются ответить на данный вопрос. А именно (заинтересованы в том, чтобы физическая культура и спорт развивались в их вузе): БГТУ-28,3%; БУКЭП-27,4%; БелГУ-27,8%.</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Респонденты считают, что для привлечения большего числа студентов к занятию спортом нужно:</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Спорт – это здоровье, источник красивого тела – 6,6%;</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Выделять больше времени на соревнования – 6,6%;</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Денежные вознаграждения – 29,7%;</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Больше тренажеров – 16,5%;</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Больше секций по различным видам спорта – 20,7%;</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Автоматы на сессии – 6,6%;</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w:t>
      </w:r>
      <w:r w:rsidRPr="001C71AA">
        <w:rPr>
          <w:rFonts w:ascii="Times New Roman" w:hAnsi="Times New Roman"/>
          <w:sz w:val="28"/>
          <w:szCs w:val="28"/>
        </w:rPr>
        <w:tab/>
        <w:t>Бесплатные тренировки – 9,9%.</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А именно (денежные вознаграждения): БГТУ-9,9%; БУКЭП-9,7%; БелГУ-10,1%.</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Подводя итог анализу полученных результатов можно сделать вывод: определяющим мотивом для привлечения студентов к занятиям спортом и физической культурой в ВУЗе требуется – больше вознаграждений, расширение количества снарядов для тренировок и увеличить разнообразие секций и кружков, имеющихся в ВУЗе. Можно сделать вывод о том, что у большинства опрошенных, спорт играет важную роль в их жизни.</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Таким образом, я хочу призвать молодежь заниматься спортом, пусть это социологическое исследование станет отправной точкой в начале вашего развития в любом виде спорта. Заниматься спортом нужно, чтобы стать здоровым, ловким, сильным, воспитать в себе выдержку и выносливость, научиться преодолевать трудности и ставить перед собой новые задачи. </w:t>
      </w:r>
    </w:p>
    <w:p w:rsidR="00E43C1D" w:rsidRPr="001C71AA" w:rsidRDefault="00E43C1D" w:rsidP="00E43C1D">
      <w:pPr>
        <w:ind w:firstLine="720"/>
        <w:jc w:val="both"/>
        <w:rPr>
          <w:rFonts w:ascii="Times New Roman" w:hAnsi="Times New Roman"/>
          <w:sz w:val="28"/>
          <w:szCs w:val="28"/>
        </w:rPr>
      </w:pPr>
    </w:p>
    <w:p w:rsidR="00E43C1D" w:rsidRPr="001C71AA" w:rsidRDefault="00E43C1D" w:rsidP="00E43C1D">
      <w:pPr>
        <w:ind w:firstLine="720"/>
        <w:jc w:val="center"/>
        <w:rPr>
          <w:rFonts w:ascii="Times New Roman" w:hAnsi="Times New Roman"/>
          <w:b/>
          <w:sz w:val="28"/>
          <w:szCs w:val="28"/>
        </w:rPr>
      </w:pPr>
      <w:r w:rsidRPr="001C71AA">
        <w:rPr>
          <w:rFonts w:ascii="Times New Roman" w:hAnsi="Times New Roman"/>
          <w:b/>
          <w:sz w:val="28"/>
          <w:szCs w:val="28"/>
        </w:rPr>
        <w:t>Список литературы</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1.Александровская О. К., Физическое развитие студента: практическое пособие / О. К. Александровская, Г. В. Волков, К. Л. Гейхман. М.: Эсмо.2008.125с.</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lastRenderedPageBreak/>
        <w:t>2.Егоров, А. С., Психофизиология умственного труда: научное пособие / А. С. Егоров, В. П. Загрядский. – М.: Олма – Пресс.2005.372 с.</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3. Биологический энциклопедический словарь (</w:t>
      </w:r>
      <w:hyperlink r:id="rId81" w:history="1">
        <w:r w:rsidRPr="001C71AA">
          <w:rPr>
            <w:rStyle w:val="a4"/>
            <w:rFonts w:ascii="Times New Roman" w:hAnsi="Times New Roman"/>
            <w:sz w:val="28"/>
            <w:szCs w:val="28"/>
          </w:rPr>
          <w:t>http://slovarionline.ru/</w:t>
        </w:r>
      </w:hyperlink>
      <w:r w:rsidRPr="001C71AA">
        <w:rPr>
          <w:rFonts w:ascii="Times New Roman" w:hAnsi="Times New Roman"/>
          <w:sz w:val="28"/>
          <w:szCs w:val="28"/>
        </w:rPr>
        <w:t xml:space="preserve">)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4.Чоговадзе, К., Социальная мобилизация: научное пособие / К. Чоговадзе, М. И. Меншинский, Л. А. Травинской. – СПб.: Феникс. 2007.363с.</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5.Новикова С.С., Социология: история, основы, институционализация в России / С.С. Новикова. - М.: Московский психолого-социальный институт; Воронеж: Издательство НПО "МОДЭК", 2000.464 с.</w:t>
      </w:r>
    </w:p>
    <w:p w:rsidR="00E43C1D" w:rsidRPr="001C71AA" w:rsidRDefault="00E43C1D" w:rsidP="00E43C1D">
      <w:pPr>
        <w:jc w:val="right"/>
        <w:rPr>
          <w:rFonts w:ascii="Times New Roman" w:hAnsi="Times New Roman"/>
          <w:b/>
          <w:sz w:val="28"/>
          <w:szCs w:val="28"/>
        </w:rPr>
      </w:pPr>
      <w:r w:rsidRPr="001C71AA">
        <w:rPr>
          <w:rFonts w:ascii="Times New Roman" w:hAnsi="Times New Roman"/>
          <w:b/>
          <w:sz w:val="28"/>
          <w:szCs w:val="28"/>
        </w:rPr>
        <w:t>Лебединский Д.Ю.</w:t>
      </w:r>
    </w:p>
    <w:p w:rsidR="00E43C1D" w:rsidRPr="001C71AA" w:rsidRDefault="00E43C1D" w:rsidP="00E43C1D">
      <w:pPr>
        <w:jc w:val="right"/>
        <w:rPr>
          <w:rFonts w:ascii="Times New Roman" w:hAnsi="Times New Roman"/>
          <w:i/>
          <w:sz w:val="28"/>
          <w:szCs w:val="28"/>
        </w:rPr>
      </w:pPr>
      <w:r w:rsidRPr="001C71AA">
        <w:rPr>
          <w:rFonts w:ascii="Times New Roman" w:hAnsi="Times New Roman"/>
          <w:i/>
          <w:sz w:val="28"/>
          <w:szCs w:val="28"/>
        </w:rPr>
        <w:t xml:space="preserve">магистрант кафедры строительства и городского хозяйства </w:t>
      </w:r>
    </w:p>
    <w:p w:rsidR="00E43C1D" w:rsidRPr="001C71AA" w:rsidRDefault="00E43C1D" w:rsidP="00E43C1D">
      <w:pPr>
        <w:jc w:val="right"/>
        <w:rPr>
          <w:rFonts w:ascii="Times New Roman" w:hAnsi="Times New Roman"/>
          <w:i/>
          <w:sz w:val="28"/>
          <w:szCs w:val="28"/>
        </w:rPr>
      </w:pPr>
      <w:r w:rsidRPr="001C71AA">
        <w:rPr>
          <w:rFonts w:ascii="Times New Roman" w:hAnsi="Times New Roman"/>
          <w:i/>
          <w:sz w:val="28"/>
          <w:szCs w:val="28"/>
        </w:rPr>
        <w:t>Архитектурно-строительного института БГТУ им. В.Г. Шухова</w:t>
      </w:r>
    </w:p>
    <w:p w:rsidR="00E43C1D" w:rsidRPr="001C71AA" w:rsidRDefault="00E43C1D" w:rsidP="00E43C1D">
      <w:pPr>
        <w:jc w:val="right"/>
        <w:rPr>
          <w:rFonts w:ascii="Times New Roman" w:hAnsi="Times New Roman"/>
          <w:i/>
          <w:sz w:val="28"/>
          <w:szCs w:val="28"/>
        </w:rPr>
      </w:pPr>
      <w:r w:rsidRPr="001C71AA">
        <w:rPr>
          <w:rFonts w:ascii="Times New Roman" w:hAnsi="Times New Roman"/>
          <w:i/>
          <w:sz w:val="28"/>
          <w:szCs w:val="28"/>
        </w:rPr>
        <w:t>1 курс</w:t>
      </w:r>
    </w:p>
    <w:p w:rsidR="00E43C1D" w:rsidRPr="001C71AA" w:rsidRDefault="00E43C1D" w:rsidP="00E43C1D">
      <w:pPr>
        <w:jc w:val="right"/>
        <w:rPr>
          <w:rFonts w:ascii="Times New Roman" w:hAnsi="Times New Roman"/>
          <w:b/>
          <w:i/>
          <w:sz w:val="28"/>
          <w:szCs w:val="28"/>
        </w:rPr>
      </w:pPr>
      <w:r w:rsidRPr="001C71AA">
        <w:rPr>
          <w:rFonts w:ascii="Times New Roman" w:hAnsi="Times New Roman"/>
          <w:i/>
          <w:sz w:val="28"/>
          <w:szCs w:val="28"/>
        </w:rPr>
        <w:t xml:space="preserve">Научный руководитель </w:t>
      </w:r>
      <w:r w:rsidRPr="001C71AA">
        <w:rPr>
          <w:rFonts w:ascii="Times New Roman" w:hAnsi="Times New Roman"/>
          <w:b/>
          <w:i/>
          <w:sz w:val="28"/>
          <w:szCs w:val="28"/>
        </w:rPr>
        <w:t>Приставка Т.А.</w:t>
      </w:r>
    </w:p>
    <w:p w:rsidR="00E43C1D" w:rsidRPr="001C71AA" w:rsidRDefault="00E43C1D" w:rsidP="00E43C1D">
      <w:pPr>
        <w:jc w:val="right"/>
        <w:rPr>
          <w:rFonts w:ascii="Times New Roman" w:hAnsi="Times New Roman"/>
          <w:i/>
          <w:sz w:val="28"/>
          <w:szCs w:val="28"/>
        </w:rPr>
      </w:pPr>
      <w:r w:rsidRPr="001C71AA">
        <w:rPr>
          <w:rFonts w:ascii="Times New Roman" w:hAnsi="Times New Roman"/>
          <w:i/>
          <w:sz w:val="28"/>
          <w:szCs w:val="28"/>
        </w:rPr>
        <w:t>кандидат педагогических наук, доцент</w:t>
      </w:r>
    </w:p>
    <w:p w:rsidR="00E43C1D" w:rsidRPr="001C71AA" w:rsidRDefault="00E43C1D" w:rsidP="00E43C1D">
      <w:pPr>
        <w:jc w:val="right"/>
        <w:rPr>
          <w:rFonts w:ascii="Times New Roman" w:hAnsi="Times New Roman"/>
          <w:i/>
          <w:sz w:val="28"/>
          <w:szCs w:val="28"/>
        </w:rPr>
      </w:pPr>
      <w:r w:rsidRPr="001C71AA">
        <w:rPr>
          <w:rFonts w:ascii="Times New Roman" w:hAnsi="Times New Roman"/>
          <w:i/>
          <w:sz w:val="28"/>
          <w:szCs w:val="28"/>
        </w:rPr>
        <w:t>кафедры социологии и управления БГТУ им. В.Г. Шухова</w:t>
      </w:r>
    </w:p>
    <w:p w:rsidR="00E43C1D" w:rsidRPr="001C71AA" w:rsidRDefault="00E43C1D" w:rsidP="00E43C1D">
      <w:pPr>
        <w:jc w:val="right"/>
        <w:rPr>
          <w:rFonts w:ascii="Times New Roman" w:hAnsi="Times New Roman"/>
          <w:i/>
          <w:sz w:val="28"/>
          <w:szCs w:val="28"/>
        </w:rPr>
      </w:pPr>
    </w:p>
    <w:p w:rsidR="00E43C1D" w:rsidRPr="001C71AA" w:rsidRDefault="00E43C1D" w:rsidP="00E43C1D">
      <w:pPr>
        <w:jc w:val="center"/>
        <w:rPr>
          <w:rFonts w:ascii="Times New Roman" w:hAnsi="Times New Roman"/>
          <w:sz w:val="28"/>
          <w:szCs w:val="28"/>
        </w:rPr>
      </w:pPr>
      <w:r w:rsidRPr="001C71AA">
        <w:rPr>
          <w:rFonts w:ascii="Times New Roman" w:hAnsi="Times New Roman"/>
          <w:b/>
          <w:bCs/>
          <w:sz w:val="28"/>
          <w:szCs w:val="28"/>
        </w:rPr>
        <w:t>ХОББИ КАК СРЕДСТВО КУЛЬТУРНОЙ ИНТЕГРАЦИИ МОЛОДЕЖИ</w:t>
      </w:r>
    </w:p>
    <w:p w:rsidR="00E43C1D" w:rsidRPr="001C71AA" w:rsidRDefault="00E43C1D" w:rsidP="00E43C1D">
      <w:pPr>
        <w:jc w:val="right"/>
        <w:rPr>
          <w:rFonts w:ascii="Times New Roman" w:hAnsi="Times New Roman"/>
          <w:i/>
          <w:sz w:val="28"/>
          <w:szCs w:val="28"/>
        </w:rPr>
      </w:pP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Современный человек чаще рассматривает досуг как личное волеизъявление, в рамках ко</w:t>
      </w:r>
      <w:r w:rsidRPr="001C71AA">
        <w:rPr>
          <w:rFonts w:ascii="Times New Roman" w:hAnsi="Times New Roman"/>
          <w:sz w:val="28"/>
          <w:szCs w:val="28"/>
        </w:rPr>
        <w:softHyphen/>
        <w:t>торого он реализует свободу действий, но на выбор тех или иных занятий в свободное время влияют также социальные факторы, например, мода, реклама, социальный статус, окружение. В ходе люби</w:t>
      </w:r>
      <w:r w:rsidRPr="001C71AA">
        <w:rPr>
          <w:rFonts w:ascii="Times New Roman" w:hAnsi="Times New Roman"/>
          <w:sz w:val="28"/>
          <w:szCs w:val="28"/>
        </w:rPr>
        <w:softHyphen/>
        <w:t>тельской деятельности каждый человек осознает свою идентичность с культурной средой, глубже интегрируется в жизненное пространство всего общества [1, с. 88].</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Культурная интеграция - это неотъемлемая составная часть процесса социальной интегра</w:t>
      </w:r>
      <w:r w:rsidRPr="001C71AA">
        <w:rPr>
          <w:rFonts w:ascii="Times New Roman" w:hAnsi="Times New Roman"/>
          <w:sz w:val="28"/>
          <w:szCs w:val="28"/>
        </w:rPr>
        <w:softHyphen/>
        <w:t>ции, связанная с повышением уровня культур</w:t>
      </w:r>
      <w:r w:rsidRPr="001C71AA">
        <w:rPr>
          <w:rFonts w:ascii="Times New Roman" w:hAnsi="Times New Roman"/>
          <w:sz w:val="28"/>
          <w:szCs w:val="28"/>
        </w:rPr>
        <w:softHyphen/>
        <w:t>ного развития общества в целом. [5]. Она реализуется на основе комплексной реализации мер политиче</w:t>
      </w:r>
      <w:r w:rsidRPr="001C71AA">
        <w:rPr>
          <w:rFonts w:ascii="Times New Roman" w:hAnsi="Times New Roman"/>
          <w:sz w:val="28"/>
          <w:szCs w:val="28"/>
        </w:rPr>
        <w:softHyphen/>
        <w:t>ского, социально-экономического, психолого-</w:t>
      </w:r>
      <w:r w:rsidRPr="001C71AA">
        <w:rPr>
          <w:rFonts w:ascii="Times New Roman" w:hAnsi="Times New Roman"/>
          <w:sz w:val="28"/>
          <w:szCs w:val="28"/>
        </w:rPr>
        <w:softHyphen/>
        <w:t>педагогического характера и активного усвое</w:t>
      </w:r>
      <w:r w:rsidRPr="001C71AA">
        <w:rPr>
          <w:rFonts w:ascii="Times New Roman" w:hAnsi="Times New Roman"/>
          <w:sz w:val="28"/>
          <w:szCs w:val="28"/>
        </w:rPr>
        <w:softHyphen/>
        <w:t>ния социально-культурного опыта, а также уча</w:t>
      </w:r>
      <w:r w:rsidRPr="001C71AA">
        <w:rPr>
          <w:rFonts w:ascii="Times New Roman" w:hAnsi="Times New Roman"/>
          <w:sz w:val="28"/>
          <w:szCs w:val="28"/>
        </w:rPr>
        <w:softHyphen/>
        <w:t>стие молодёжи во всех видах жизнедеятельно</w:t>
      </w:r>
      <w:r w:rsidRPr="001C71AA">
        <w:rPr>
          <w:rFonts w:ascii="Times New Roman" w:hAnsi="Times New Roman"/>
          <w:sz w:val="28"/>
          <w:szCs w:val="28"/>
        </w:rPr>
        <w:softHyphen/>
        <w:t>сти общества. Среди них особую роль играет хобби как средство культурной интеграции мо</w:t>
      </w:r>
      <w:r w:rsidRPr="001C71AA">
        <w:rPr>
          <w:rFonts w:ascii="Times New Roman" w:hAnsi="Times New Roman"/>
          <w:sz w:val="28"/>
          <w:szCs w:val="28"/>
        </w:rPr>
        <w:softHyphen/>
        <w:t>лодёжи в социум.</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Хобби - вид человеческой деятельности, любимое увлечение, которой человек занимается в свободное от основных обязанностей время, для получения удовольствия. Хобби является основным фактором  творческого функционирования в области досуга, направленный на освоение культурных ценностей.</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Хобби-деятельность в современных социаль</w:t>
      </w:r>
      <w:r w:rsidRPr="001C71AA">
        <w:rPr>
          <w:rFonts w:ascii="Times New Roman" w:hAnsi="Times New Roman"/>
          <w:sz w:val="28"/>
          <w:szCs w:val="28"/>
        </w:rPr>
        <w:softHyphen/>
        <w:t>но-экономических, социально-культурных усло</w:t>
      </w:r>
      <w:r w:rsidRPr="001C71AA">
        <w:rPr>
          <w:rFonts w:ascii="Times New Roman" w:hAnsi="Times New Roman"/>
          <w:sz w:val="28"/>
          <w:szCs w:val="28"/>
        </w:rPr>
        <w:softHyphen/>
        <w:t>виях может становиться не только способом са</w:t>
      </w:r>
      <w:r w:rsidRPr="001C71AA">
        <w:rPr>
          <w:rFonts w:ascii="Times New Roman" w:hAnsi="Times New Roman"/>
          <w:sz w:val="28"/>
          <w:szCs w:val="28"/>
        </w:rPr>
        <w:softHyphen/>
        <w:t>мовыражения и самореализации увлеченной личности, но, и экономическим стимулом, и действенным средством самообеспечения субъ</w:t>
      </w:r>
      <w:r w:rsidRPr="001C71AA">
        <w:rPr>
          <w:rFonts w:ascii="Times New Roman" w:hAnsi="Times New Roman"/>
          <w:sz w:val="28"/>
          <w:szCs w:val="28"/>
        </w:rPr>
        <w:softHyphen/>
        <w:t>ектов любительской инициативы в сфере досуга, и основой для самостоятельного вида деятель</w:t>
      </w:r>
      <w:r w:rsidRPr="001C71AA">
        <w:rPr>
          <w:rFonts w:ascii="Times New Roman" w:hAnsi="Times New Roman"/>
          <w:sz w:val="28"/>
          <w:szCs w:val="28"/>
        </w:rPr>
        <w:softHyphen/>
        <w:t>ности таких как, предпринимательство, бизнес.</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lastRenderedPageBreak/>
        <w:t>В хобби-деятельности человек осваивает но</w:t>
      </w:r>
      <w:r w:rsidRPr="001C71AA">
        <w:rPr>
          <w:rFonts w:ascii="Times New Roman" w:hAnsi="Times New Roman"/>
          <w:sz w:val="28"/>
          <w:szCs w:val="28"/>
        </w:rPr>
        <w:softHyphen/>
        <w:t>вые для себя увлечения или совершенствует уже имеющиеся, увеличивая коммуникативное про</w:t>
      </w:r>
      <w:r w:rsidRPr="001C71AA">
        <w:rPr>
          <w:rFonts w:ascii="Times New Roman" w:hAnsi="Times New Roman"/>
          <w:sz w:val="28"/>
          <w:szCs w:val="28"/>
        </w:rPr>
        <w:softHyphen/>
        <w:t>странство, чему способствуют следующие зна</w:t>
      </w:r>
      <w:r w:rsidRPr="001C71AA">
        <w:rPr>
          <w:rFonts w:ascii="Times New Roman" w:hAnsi="Times New Roman"/>
          <w:sz w:val="28"/>
          <w:szCs w:val="28"/>
        </w:rPr>
        <w:softHyphen/>
        <w:t>чимые процессы:</w:t>
      </w:r>
    </w:p>
    <w:p w:rsidR="00E43C1D" w:rsidRPr="001C71AA" w:rsidRDefault="00E43C1D" w:rsidP="00E43C1D">
      <w:pPr>
        <w:numPr>
          <w:ilvl w:val="0"/>
          <w:numId w:val="22"/>
        </w:numPr>
        <w:ind w:left="0" w:firstLine="454"/>
        <w:contextualSpacing/>
        <w:jc w:val="both"/>
        <w:rPr>
          <w:rFonts w:ascii="Times New Roman" w:hAnsi="Times New Roman"/>
          <w:sz w:val="28"/>
          <w:szCs w:val="28"/>
        </w:rPr>
      </w:pPr>
      <w:r w:rsidRPr="001C71AA">
        <w:rPr>
          <w:rFonts w:ascii="Times New Roman" w:hAnsi="Times New Roman"/>
          <w:sz w:val="28"/>
          <w:szCs w:val="28"/>
        </w:rPr>
        <w:t>направленность в системе связей, присут</w:t>
      </w:r>
      <w:r w:rsidRPr="001C71AA">
        <w:rPr>
          <w:rFonts w:ascii="Times New Roman" w:hAnsi="Times New Roman"/>
          <w:sz w:val="28"/>
          <w:szCs w:val="28"/>
        </w:rPr>
        <w:softHyphen/>
        <w:t>ствующих в каждом виде деятельности. Это оз</w:t>
      </w:r>
      <w:r w:rsidRPr="001C71AA">
        <w:rPr>
          <w:rFonts w:ascii="Times New Roman" w:hAnsi="Times New Roman"/>
          <w:sz w:val="28"/>
          <w:szCs w:val="28"/>
        </w:rPr>
        <w:softHyphen/>
        <w:t>начает выявление личностью особо предпочти</w:t>
      </w:r>
      <w:r w:rsidRPr="001C71AA">
        <w:rPr>
          <w:rFonts w:ascii="Times New Roman" w:hAnsi="Times New Roman"/>
          <w:sz w:val="28"/>
          <w:szCs w:val="28"/>
        </w:rPr>
        <w:softHyphen/>
        <w:t>тельных аспектов деятельности и усвоение их (личностный выбор определенного вида заня</w:t>
      </w:r>
      <w:r w:rsidRPr="001C71AA">
        <w:rPr>
          <w:rFonts w:ascii="Times New Roman" w:hAnsi="Times New Roman"/>
          <w:sz w:val="28"/>
          <w:szCs w:val="28"/>
        </w:rPr>
        <w:softHyphen/>
        <w:t>тий);</w:t>
      </w:r>
    </w:p>
    <w:p w:rsidR="00E43C1D" w:rsidRPr="001C71AA" w:rsidRDefault="00E43C1D" w:rsidP="00E43C1D">
      <w:pPr>
        <w:numPr>
          <w:ilvl w:val="0"/>
          <w:numId w:val="22"/>
        </w:numPr>
        <w:ind w:left="0" w:firstLine="454"/>
        <w:contextualSpacing/>
        <w:jc w:val="both"/>
        <w:rPr>
          <w:rFonts w:ascii="Times New Roman" w:hAnsi="Times New Roman"/>
          <w:sz w:val="28"/>
          <w:szCs w:val="28"/>
        </w:rPr>
      </w:pPr>
      <w:r w:rsidRPr="001C71AA">
        <w:rPr>
          <w:rFonts w:ascii="Times New Roman" w:hAnsi="Times New Roman"/>
          <w:sz w:val="28"/>
          <w:szCs w:val="28"/>
        </w:rPr>
        <w:t>сосредоточение внимания личности на своем выборе и подчинение ему всех остальных видов деятельности;</w:t>
      </w:r>
    </w:p>
    <w:p w:rsidR="00E43C1D" w:rsidRPr="001C71AA" w:rsidRDefault="00E43C1D" w:rsidP="00E43C1D">
      <w:pPr>
        <w:numPr>
          <w:ilvl w:val="0"/>
          <w:numId w:val="22"/>
        </w:numPr>
        <w:ind w:left="0" w:firstLine="454"/>
        <w:contextualSpacing/>
        <w:jc w:val="both"/>
        <w:rPr>
          <w:rFonts w:ascii="Times New Roman" w:hAnsi="Times New Roman"/>
          <w:sz w:val="28"/>
          <w:szCs w:val="28"/>
        </w:rPr>
      </w:pPr>
      <w:r w:rsidRPr="001C71AA">
        <w:rPr>
          <w:rFonts w:ascii="Times New Roman" w:hAnsi="Times New Roman"/>
          <w:sz w:val="28"/>
          <w:szCs w:val="28"/>
        </w:rPr>
        <w:t>освоение и осмысление личностью новых социальных ролей.</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Указанные процессы увеличивают возмож</w:t>
      </w:r>
      <w:r w:rsidRPr="001C71AA">
        <w:rPr>
          <w:rFonts w:ascii="Times New Roman" w:hAnsi="Times New Roman"/>
          <w:sz w:val="28"/>
          <w:szCs w:val="28"/>
        </w:rPr>
        <w:softHyphen/>
        <w:t>ности самовыражения и самоутверждения жиз</w:t>
      </w:r>
      <w:r w:rsidRPr="001C71AA">
        <w:rPr>
          <w:rFonts w:ascii="Times New Roman" w:hAnsi="Times New Roman"/>
          <w:sz w:val="28"/>
          <w:szCs w:val="28"/>
        </w:rPr>
        <w:softHyphen/>
        <w:t>ненной позиции молодого человека, активного проявления его творческих возможностей.</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Вместе с тем, необходимо отметить, что в разных видах хобби его инициирующая роль различается по степени активности. И.М. Вере</w:t>
      </w:r>
      <w:r w:rsidRPr="001C71AA">
        <w:rPr>
          <w:rFonts w:ascii="Times New Roman" w:hAnsi="Times New Roman"/>
          <w:sz w:val="28"/>
          <w:szCs w:val="28"/>
        </w:rPr>
        <w:softHyphen/>
        <w:t>щагина предлагает дифференцировать все хоб</w:t>
      </w:r>
      <w:r w:rsidRPr="001C71AA">
        <w:rPr>
          <w:rFonts w:ascii="Times New Roman" w:hAnsi="Times New Roman"/>
          <w:sz w:val="28"/>
          <w:szCs w:val="28"/>
        </w:rPr>
        <w:softHyphen/>
        <w:t>би-занятия на три категории: а) активные, свя</w:t>
      </w:r>
      <w:r w:rsidRPr="001C71AA">
        <w:rPr>
          <w:rFonts w:ascii="Times New Roman" w:hAnsi="Times New Roman"/>
          <w:sz w:val="28"/>
          <w:szCs w:val="28"/>
        </w:rPr>
        <w:softHyphen/>
        <w:t>занные с движением человека - это туризм, пу</w:t>
      </w:r>
      <w:r w:rsidRPr="001C71AA">
        <w:rPr>
          <w:rFonts w:ascii="Times New Roman" w:hAnsi="Times New Roman"/>
          <w:sz w:val="28"/>
          <w:szCs w:val="28"/>
        </w:rPr>
        <w:softHyphen/>
        <w:t>тешествия, ролевые игры, спортивные занятия, садоводство, коллекционирование, экстремаль</w:t>
      </w:r>
      <w:r w:rsidRPr="001C71AA">
        <w:rPr>
          <w:rFonts w:ascii="Times New Roman" w:hAnsi="Times New Roman"/>
          <w:sz w:val="28"/>
          <w:szCs w:val="28"/>
        </w:rPr>
        <w:softHyphen/>
        <w:t>ные увлечения, посещение выставок, театров и т.д.; б) пассивно-познавательные характеризу</w:t>
      </w:r>
      <w:r w:rsidRPr="001C71AA">
        <w:rPr>
          <w:rFonts w:ascii="Times New Roman" w:hAnsi="Times New Roman"/>
          <w:sz w:val="28"/>
          <w:szCs w:val="28"/>
        </w:rPr>
        <w:softHyphen/>
        <w:t>ются тем, что при относительно спокойной ди</w:t>
      </w:r>
      <w:r w:rsidRPr="001C71AA">
        <w:rPr>
          <w:rFonts w:ascii="Times New Roman" w:hAnsi="Times New Roman"/>
          <w:sz w:val="28"/>
          <w:szCs w:val="28"/>
        </w:rPr>
        <w:softHyphen/>
        <w:t>намике индивида происходит довольно актив</w:t>
      </w:r>
      <w:r w:rsidRPr="001C71AA">
        <w:rPr>
          <w:rFonts w:ascii="Times New Roman" w:hAnsi="Times New Roman"/>
          <w:sz w:val="28"/>
          <w:szCs w:val="28"/>
        </w:rPr>
        <w:softHyphen/>
        <w:t>ный процесс его познания через следующие ув</w:t>
      </w:r>
      <w:r w:rsidRPr="001C71AA">
        <w:rPr>
          <w:rFonts w:ascii="Times New Roman" w:hAnsi="Times New Roman"/>
          <w:sz w:val="28"/>
          <w:szCs w:val="28"/>
        </w:rPr>
        <w:softHyphen/>
        <w:t>лечения: кроссворды, головоломки, интеллекту</w:t>
      </w:r>
      <w:r w:rsidRPr="001C71AA">
        <w:rPr>
          <w:rFonts w:ascii="Times New Roman" w:hAnsi="Times New Roman"/>
          <w:sz w:val="28"/>
          <w:szCs w:val="28"/>
        </w:rPr>
        <w:softHyphen/>
        <w:t>альные и «стратегические» настольные и ком</w:t>
      </w:r>
      <w:r w:rsidRPr="001C71AA">
        <w:rPr>
          <w:rFonts w:ascii="Times New Roman" w:hAnsi="Times New Roman"/>
          <w:sz w:val="28"/>
          <w:szCs w:val="28"/>
        </w:rPr>
        <w:softHyphen/>
        <w:t>пьютерные игры, чтение серьезной литературы, занятия творчеством, изобретательство, техни</w:t>
      </w:r>
      <w:r w:rsidRPr="001C71AA">
        <w:rPr>
          <w:rFonts w:ascii="Times New Roman" w:hAnsi="Times New Roman"/>
          <w:sz w:val="28"/>
          <w:szCs w:val="28"/>
        </w:rPr>
        <w:softHyphen/>
        <w:t>ческое моделирование и т.д.; в) пассивно</w:t>
      </w:r>
      <w:r w:rsidRPr="001C71AA">
        <w:rPr>
          <w:rFonts w:ascii="Times New Roman" w:hAnsi="Times New Roman"/>
          <w:sz w:val="28"/>
          <w:szCs w:val="28"/>
        </w:rPr>
        <w:softHyphen/>
        <w:t>созерцательные, то есть без изменения объекта любительства, занятие вязанием, шитьем, изго</w:t>
      </w:r>
      <w:r w:rsidRPr="001C71AA">
        <w:rPr>
          <w:rFonts w:ascii="Times New Roman" w:hAnsi="Times New Roman"/>
          <w:sz w:val="28"/>
          <w:szCs w:val="28"/>
        </w:rPr>
        <w:softHyphen/>
        <w:t>товлением поделок, рисованием, прослушивани</w:t>
      </w:r>
      <w:r w:rsidRPr="001C71AA">
        <w:rPr>
          <w:rFonts w:ascii="Times New Roman" w:hAnsi="Times New Roman"/>
          <w:sz w:val="28"/>
          <w:szCs w:val="28"/>
        </w:rPr>
        <w:softHyphen/>
        <w:t>ем музыки, чтением занимательных книг и жур</w:t>
      </w:r>
      <w:r w:rsidRPr="001C71AA">
        <w:rPr>
          <w:rFonts w:ascii="Times New Roman" w:hAnsi="Times New Roman"/>
          <w:sz w:val="28"/>
          <w:szCs w:val="28"/>
        </w:rPr>
        <w:softHyphen/>
        <w:t>налов, просмотром телесериалов - предпочита</w:t>
      </w:r>
      <w:r w:rsidRPr="001C71AA">
        <w:rPr>
          <w:rFonts w:ascii="Times New Roman" w:hAnsi="Times New Roman"/>
          <w:sz w:val="28"/>
          <w:szCs w:val="28"/>
        </w:rPr>
        <w:softHyphen/>
        <w:t>ют заниматься интроверты, больше сосредото</w:t>
      </w:r>
      <w:r w:rsidRPr="001C71AA">
        <w:rPr>
          <w:rFonts w:ascii="Times New Roman" w:hAnsi="Times New Roman"/>
          <w:sz w:val="28"/>
          <w:szCs w:val="28"/>
        </w:rPr>
        <w:softHyphen/>
        <w:t>ченные на своем внутреннем мире, малообщи</w:t>
      </w:r>
      <w:r w:rsidRPr="001C71AA">
        <w:rPr>
          <w:rFonts w:ascii="Times New Roman" w:hAnsi="Times New Roman"/>
          <w:sz w:val="28"/>
          <w:szCs w:val="28"/>
        </w:rPr>
        <w:softHyphen/>
        <w:t>тельные и инертные [3, с. 48].</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Больше всего возможностей для творческой активности, общения и реализации инициатив в тех организациях, которые представляют собой инициативное объединение людей на основе общего интереса. Это разнообразные кружки для детей и подростков (например, кружок лю</w:t>
      </w:r>
      <w:r w:rsidRPr="001C71AA">
        <w:rPr>
          <w:rFonts w:ascii="Times New Roman" w:hAnsi="Times New Roman"/>
          <w:sz w:val="28"/>
          <w:szCs w:val="28"/>
        </w:rPr>
        <w:softHyphen/>
        <w:t>бителей макраме, игрушек и поделок, техниче</w:t>
      </w:r>
      <w:r w:rsidRPr="001C71AA">
        <w:rPr>
          <w:rFonts w:ascii="Times New Roman" w:hAnsi="Times New Roman"/>
          <w:sz w:val="28"/>
          <w:szCs w:val="28"/>
        </w:rPr>
        <w:softHyphen/>
        <w:t>ского моделирования и т.д.); любительские объ</w:t>
      </w:r>
      <w:r w:rsidRPr="001C71AA">
        <w:rPr>
          <w:rFonts w:ascii="Times New Roman" w:hAnsi="Times New Roman"/>
          <w:sz w:val="28"/>
          <w:szCs w:val="28"/>
        </w:rPr>
        <w:softHyphen/>
        <w:t>единения молодежи и взрослых (объединения любителей фантастики, театра, фотографии, ту</w:t>
      </w:r>
      <w:r w:rsidRPr="001C71AA">
        <w:rPr>
          <w:rFonts w:ascii="Times New Roman" w:hAnsi="Times New Roman"/>
          <w:sz w:val="28"/>
          <w:szCs w:val="28"/>
        </w:rPr>
        <w:softHyphen/>
        <w:t>ризма и т.д.); инициативные клубы, которые представляют собой «разветвленную много</w:t>
      </w:r>
      <w:r w:rsidRPr="001C71AA">
        <w:rPr>
          <w:rFonts w:ascii="Times New Roman" w:hAnsi="Times New Roman"/>
          <w:sz w:val="28"/>
          <w:szCs w:val="28"/>
        </w:rPr>
        <w:softHyphen/>
        <w:t>функциональную самодеятельную организацию увлеченных людей, инициатива которых ведет и к образованию кружков, и к созданию люби</w:t>
      </w:r>
      <w:r w:rsidRPr="001C71AA">
        <w:rPr>
          <w:rFonts w:ascii="Times New Roman" w:hAnsi="Times New Roman"/>
          <w:sz w:val="28"/>
          <w:szCs w:val="28"/>
        </w:rPr>
        <w:softHyphen/>
        <w:t>тельских объединений, и к развитию других ак</w:t>
      </w:r>
      <w:r w:rsidRPr="001C71AA">
        <w:rPr>
          <w:rFonts w:ascii="Times New Roman" w:hAnsi="Times New Roman"/>
          <w:sz w:val="28"/>
          <w:szCs w:val="28"/>
        </w:rPr>
        <w:softHyphen/>
        <w:t>тивных форм социально-культурной деятельно</w:t>
      </w:r>
      <w:r w:rsidRPr="001C71AA">
        <w:rPr>
          <w:rFonts w:ascii="Times New Roman" w:hAnsi="Times New Roman"/>
          <w:sz w:val="28"/>
          <w:szCs w:val="28"/>
        </w:rPr>
        <w:softHyphen/>
        <w:t>сти, ориентированных на удовлетворение запро</w:t>
      </w:r>
      <w:r w:rsidRPr="001C71AA">
        <w:rPr>
          <w:rFonts w:ascii="Times New Roman" w:hAnsi="Times New Roman"/>
          <w:sz w:val="28"/>
          <w:szCs w:val="28"/>
        </w:rPr>
        <w:softHyphen/>
        <w:t>сов и интересов не только клубистов, но и дру</w:t>
      </w:r>
      <w:r w:rsidRPr="001C71AA">
        <w:rPr>
          <w:rFonts w:ascii="Times New Roman" w:hAnsi="Times New Roman"/>
          <w:sz w:val="28"/>
          <w:szCs w:val="28"/>
        </w:rPr>
        <w:softHyphen/>
        <w:t>гих категорий населения» [6, с. 112].</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lastRenderedPageBreak/>
        <w:t>В настоящее время развитие любительства проходит в основном в форме самоорганизации объединений, которая способствует наиболее полной реализации социально-культурной ак</w:t>
      </w:r>
      <w:r w:rsidRPr="001C71AA">
        <w:rPr>
          <w:rFonts w:ascii="Times New Roman" w:hAnsi="Times New Roman"/>
          <w:sz w:val="28"/>
          <w:szCs w:val="28"/>
        </w:rPr>
        <w:softHyphen/>
        <w:t>тивности индивидов, их воспитанию и самовос</w:t>
      </w:r>
      <w:r w:rsidRPr="001C71AA">
        <w:rPr>
          <w:rFonts w:ascii="Times New Roman" w:hAnsi="Times New Roman"/>
          <w:sz w:val="28"/>
          <w:szCs w:val="28"/>
        </w:rPr>
        <w:softHyphen/>
        <w:t>питанию в процессе хобби-деятельности. Рас</w:t>
      </w:r>
      <w:r w:rsidRPr="001C71AA">
        <w:rPr>
          <w:rFonts w:ascii="Times New Roman" w:hAnsi="Times New Roman"/>
          <w:sz w:val="28"/>
          <w:szCs w:val="28"/>
        </w:rPr>
        <w:softHyphen/>
        <w:t>смотрим это на примере блоггинга - нового вида Интернет-хобби, которое стало значимым социальным явлением в жизни со</w:t>
      </w:r>
      <w:r w:rsidRPr="001C71AA">
        <w:rPr>
          <w:rFonts w:ascii="Times New Roman" w:hAnsi="Times New Roman"/>
          <w:sz w:val="28"/>
          <w:szCs w:val="28"/>
        </w:rPr>
        <w:softHyphen/>
        <w:t>временной молодежи.</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Блоггинг, или ведение публичных дневников в Интернете - наглядное подтверждение сочета</w:t>
      </w:r>
      <w:r w:rsidRPr="001C71AA">
        <w:rPr>
          <w:rFonts w:ascii="Times New Roman" w:hAnsi="Times New Roman"/>
          <w:sz w:val="28"/>
          <w:szCs w:val="28"/>
        </w:rPr>
        <w:softHyphen/>
        <w:t>ния личностного саморазвития и социальной активности. Интернет-подписка на чтение днев</w:t>
      </w:r>
      <w:r w:rsidRPr="001C71AA">
        <w:rPr>
          <w:rFonts w:ascii="Times New Roman" w:hAnsi="Times New Roman"/>
          <w:sz w:val="28"/>
          <w:szCs w:val="28"/>
        </w:rPr>
        <w:softHyphen/>
        <w:t>ников друг друга привела к тому, что блоггинг превратился в универсальную форму общения в Интернете и появились такие понятия, как «вир</w:t>
      </w:r>
      <w:r w:rsidRPr="001C71AA">
        <w:rPr>
          <w:rFonts w:ascii="Times New Roman" w:hAnsi="Times New Roman"/>
          <w:sz w:val="28"/>
          <w:szCs w:val="28"/>
        </w:rPr>
        <w:softHyphen/>
        <w:t>туальное сообщество», «электронная коммуни</w:t>
      </w:r>
      <w:r w:rsidRPr="001C71AA">
        <w:rPr>
          <w:rFonts w:ascii="Times New Roman" w:hAnsi="Times New Roman"/>
          <w:sz w:val="28"/>
          <w:szCs w:val="28"/>
        </w:rPr>
        <w:softHyphen/>
        <w:t>кация». Сегодня с помощью блогов молодежь познает, трудится, самообразовывается, диску</w:t>
      </w:r>
      <w:r w:rsidRPr="001C71AA">
        <w:rPr>
          <w:rFonts w:ascii="Times New Roman" w:hAnsi="Times New Roman"/>
          <w:sz w:val="28"/>
          <w:szCs w:val="28"/>
        </w:rPr>
        <w:softHyphen/>
        <w:t>тирует, знакомится, играет; занимается творче</w:t>
      </w:r>
      <w:r w:rsidRPr="001C71AA">
        <w:rPr>
          <w:rFonts w:ascii="Times New Roman" w:hAnsi="Times New Roman"/>
          <w:sz w:val="28"/>
          <w:szCs w:val="28"/>
        </w:rPr>
        <w:softHyphen/>
        <w:t>ством, торговлей, посредничеством в делах и т.д. [4].</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Аналитики называют блоггерство граждан</w:t>
      </w:r>
      <w:r w:rsidRPr="001C71AA">
        <w:rPr>
          <w:rFonts w:ascii="Times New Roman" w:hAnsi="Times New Roman"/>
          <w:sz w:val="28"/>
          <w:szCs w:val="28"/>
        </w:rPr>
        <w:softHyphen/>
        <w:t>ской журналистикой, так как интересные, соци</w:t>
      </w:r>
      <w:r w:rsidRPr="001C71AA">
        <w:rPr>
          <w:rFonts w:ascii="Times New Roman" w:hAnsi="Times New Roman"/>
          <w:sz w:val="28"/>
          <w:szCs w:val="28"/>
        </w:rPr>
        <w:softHyphen/>
        <w:t>ально значимые события моментально находят отклик в миллионах дневников по всему миру. Известно, что блоггеры передавали информа</w:t>
      </w:r>
      <w:r w:rsidRPr="001C71AA">
        <w:rPr>
          <w:rFonts w:ascii="Times New Roman" w:hAnsi="Times New Roman"/>
          <w:sz w:val="28"/>
          <w:szCs w:val="28"/>
        </w:rPr>
        <w:softHyphen/>
        <w:t>цию с места проведения Олимпийских игр в г. Сочи в; вели прямые репортажи во время боев в Ираке и в ходе ликвидации последствий цуна</w:t>
      </w:r>
      <w:r w:rsidRPr="001C71AA">
        <w:rPr>
          <w:rFonts w:ascii="Times New Roman" w:hAnsi="Times New Roman"/>
          <w:sz w:val="28"/>
          <w:szCs w:val="28"/>
        </w:rPr>
        <w:softHyphen/>
        <w:t>ми в Индийском океане; публиковали сводки и фоторепортажи о революционных событиях в Киргизии и т.д.</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Блоги не только способ проведения досуга, общения с друзьями, с их помощью решается широкий спектр социально важных проблем. Популярность дневников в молодежной среде привела к тому, что они легко превратились в хобби не только школьников и студентов, но и многих известных людей: народных депутатов, журналистов, писателей, артистов, учителей, общественных деятелей и др.</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Таким образом, динамизация блогинга от внутреннего анализа личности к средству ее со</w:t>
      </w:r>
      <w:r w:rsidRPr="001C71AA">
        <w:rPr>
          <w:rFonts w:ascii="Times New Roman" w:hAnsi="Times New Roman"/>
          <w:sz w:val="28"/>
          <w:szCs w:val="28"/>
        </w:rPr>
        <w:softHyphen/>
        <w:t>циальной активности стала проявлять себя в России с 2001 года, когда появились первые русские блоги, и до настоящего времени, когда они трансформировались в массовое активное Интернет- хобби.</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Ближайшая социальная среда, общество в це</w:t>
      </w:r>
      <w:r w:rsidRPr="001C71AA">
        <w:rPr>
          <w:rFonts w:ascii="Times New Roman" w:hAnsi="Times New Roman"/>
          <w:sz w:val="28"/>
          <w:szCs w:val="28"/>
        </w:rPr>
        <w:softHyphen/>
        <w:t>лом должны создать благоприятные условия, обеспечивающие равные возможности для раз</w:t>
      </w:r>
      <w:r w:rsidRPr="001C71AA">
        <w:rPr>
          <w:rFonts w:ascii="Times New Roman" w:hAnsi="Times New Roman"/>
          <w:sz w:val="28"/>
          <w:szCs w:val="28"/>
        </w:rPr>
        <w:softHyphen/>
        <w:t>вертывания потребностей и способностей субъ</w:t>
      </w:r>
      <w:r w:rsidRPr="001C71AA">
        <w:rPr>
          <w:rFonts w:ascii="Times New Roman" w:hAnsi="Times New Roman"/>
          <w:sz w:val="28"/>
          <w:szCs w:val="28"/>
        </w:rPr>
        <w:softHyphen/>
        <w:t>ектов многообразной любительской деятельно</w:t>
      </w:r>
      <w:r w:rsidRPr="001C71AA">
        <w:rPr>
          <w:rFonts w:ascii="Times New Roman" w:hAnsi="Times New Roman"/>
          <w:sz w:val="28"/>
          <w:szCs w:val="28"/>
        </w:rPr>
        <w:softHyphen/>
        <w:t>сти. Чтобы представители молодого поколения посредством любимых занятий могли освоить культурное наследие, фольклор, народные игры, музыку, нравственные ценности; реализовать творческий потенциал и личностные качества, которые определяют конструктивное развитие индивида в течение последующей жизни [2, с.89].</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Наиболее интенсивен этот процесс в детстве и юности, когда подрас</w:t>
      </w:r>
      <w:r w:rsidRPr="001C71AA">
        <w:rPr>
          <w:rFonts w:ascii="Times New Roman" w:hAnsi="Times New Roman"/>
          <w:sz w:val="28"/>
          <w:szCs w:val="28"/>
        </w:rPr>
        <w:softHyphen/>
        <w:t>тающее поколение с приобретением знаний и опыта начинает осмысливать свое место и роль в обществе. Хобби на данном возрастном этапе может стать лучшим стимулом для формирова</w:t>
      </w:r>
      <w:r w:rsidRPr="001C71AA">
        <w:rPr>
          <w:rFonts w:ascii="Times New Roman" w:hAnsi="Times New Roman"/>
          <w:sz w:val="28"/>
          <w:szCs w:val="28"/>
        </w:rPr>
        <w:softHyphen/>
        <w:t>ния разносторонней личности и - в этом заклю</w:t>
      </w:r>
      <w:r w:rsidRPr="001C71AA">
        <w:rPr>
          <w:rFonts w:ascii="Times New Roman" w:hAnsi="Times New Roman"/>
          <w:sz w:val="28"/>
          <w:szCs w:val="28"/>
        </w:rPr>
        <w:softHyphen/>
        <w:t xml:space="preserve">чены его прогрессивные возможности, но хобби может </w:t>
      </w:r>
      <w:r w:rsidRPr="001C71AA">
        <w:rPr>
          <w:rFonts w:ascii="Times New Roman" w:hAnsi="Times New Roman"/>
          <w:sz w:val="28"/>
          <w:szCs w:val="28"/>
        </w:rPr>
        <w:lastRenderedPageBreak/>
        <w:t>превратиться в силу, отрицательно воз</w:t>
      </w:r>
      <w:r w:rsidRPr="001C71AA">
        <w:rPr>
          <w:rFonts w:ascii="Times New Roman" w:hAnsi="Times New Roman"/>
          <w:sz w:val="28"/>
          <w:szCs w:val="28"/>
        </w:rPr>
        <w:softHyphen/>
        <w:t>действующую на молодого человека, привести к ограничению его духовного мира и даже к асо</w:t>
      </w:r>
      <w:r w:rsidRPr="001C71AA">
        <w:rPr>
          <w:rFonts w:ascii="Times New Roman" w:hAnsi="Times New Roman"/>
          <w:sz w:val="28"/>
          <w:szCs w:val="28"/>
        </w:rPr>
        <w:softHyphen/>
        <w:t>циальным явлениям.</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В этой связи особую актуальность приобре</w:t>
      </w:r>
      <w:r w:rsidRPr="001C71AA">
        <w:rPr>
          <w:rFonts w:ascii="Times New Roman" w:hAnsi="Times New Roman"/>
          <w:sz w:val="28"/>
          <w:szCs w:val="28"/>
        </w:rPr>
        <w:softHyphen/>
        <w:t>тает проблема соотношения между направлен</w:t>
      </w:r>
      <w:r w:rsidRPr="001C71AA">
        <w:rPr>
          <w:rFonts w:ascii="Times New Roman" w:hAnsi="Times New Roman"/>
          <w:sz w:val="28"/>
          <w:szCs w:val="28"/>
        </w:rPr>
        <w:softHyphen/>
        <w:t>ным процессом социализации и количественно преобладающим стихийным, нередко негатив</w:t>
      </w:r>
      <w:r w:rsidRPr="001C71AA">
        <w:rPr>
          <w:rFonts w:ascii="Times New Roman" w:hAnsi="Times New Roman"/>
          <w:sz w:val="28"/>
          <w:szCs w:val="28"/>
        </w:rPr>
        <w:softHyphen/>
        <w:t>ным воздействием на индивида. Разрешение указанного противоречия заключается в целена</w:t>
      </w:r>
      <w:r w:rsidRPr="001C71AA">
        <w:rPr>
          <w:rFonts w:ascii="Times New Roman" w:hAnsi="Times New Roman"/>
          <w:sz w:val="28"/>
          <w:szCs w:val="28"/>
        </w:rPr>
        <w:softHyphen/>
        <w:t>правленной деятельности различных социаль</w:t>
      </w:r>
      <w:r w:rsidRPr="001C71AA">
        <w:rPr>
          <w:rFonts w:ascii="Times New Roman" w:hAnsi="Times New Roman"/>
          <w:sz w:val="28"/>
          <w:szCs w:val="28"/>
        </w:rPr>
        <w:softHyphen/>
        <w:t>ных институтов, ориентированных на равнове</w:t>
      </w:r>
      <w:r w:rsidRPr="001C71AA">
        <w:rPr>
          <w:rFonts w:ascii="Times New Roman" w:hAnsi="Times New Roman"/>
          <w:sz w:val="28"/>
          <w:szCs w:val="28"/>
        </w:rPr>
        <w:softHyphen/>
        <w:t>сие лично значимого и общественно значимого, на формирование общечеловеческих ценностей молодого поколения. Необходимо, чтобы у каж</w:t>
      </w:r>
      <w:r w:rsidRPr="001C71AA">
        <w:rPr>
          <w:rFonts w:ascii="Times New Roman" w:hAnsi="Times New Roman"/>
          <w:sz w:val="28"/>
          <w:szCs w:val="28"/>
        </w:rPr>
        <w:softHyphen/>
        <w:t>дого человека было свое любимое занятие, реа</w:t>
      </w:r>
      <w:r w:rsidRPr="001C71AA">
        <w:rPr>
          <w:rFonts w:ascii="Times New Roman" w:hAnsi="Times New Roman"/>
          <w:sz w:val="28"/>
          <w:szCs w:val="28"/>
        </w:rPr>
        <w:softHyphen/>
        <w:t>лизующее социальные функции, которые боль</w:t>
      </w:r>
      <w:r w:rsidRPr="001C71AA">
        <w:rPr>
          <w:rFonts w:ascii="Times New Roman" w:hAnsi="Times New Roman"/>
          <w:sz w:val="28"/>
          <w:szCs w:val="28"/>
        </w:rPr>
        <w:softHyphen/>
        <w:t>ше всего отвечают его личным интересам и по</w:t>
      </w:r>
      <w:r w:rsidRPr="001C71AA">
        <w:rPr>
          <w:rFonts w:ascii="Times New Roman" w:hAnsi="Times New Roman"/>
          <w:sz w:val="28"/>
          <w:szCs w:val="28"/>
        </w:rPr>
        <w:softHyphen/>
        <w:t>требностям [3, с. 68].</w:t>
      </w:r>
    </w:p>
    <w:p w:rsidR="00E43C1D" w:rsidRPr="001C71AA" w:rsidRDefault="00E43C1D" w:rsidP="00E43C1D">
      <w:pPr>
        <w:ind w:firstLine="454"/>
        <w:contextualSpacing/>
        <w:jc w:val="both"/>
        <w:rPr>
          <w:rFonts w:ascii="Times New Roman" w:hAnsi="Times New Roman"/>
          <w:sz w:val="28"/>
          <w:szCs w:val="28"/>
        </w:rPr>
      </w:pPr>
      <w:r w:rsidRPr="001C71AA">
        <w:rPr>
          <w:rFonts w:ascii="Times New Roman" w:hAnsi="Times New Roman"/>
          <w:sz w:val="28"/>
          <w:szCs w:val="28"/>
        </w:rPr>
        <w:t>Таким образом, инициация творческой дея</w:t>
      </w:r>
      <w:r w:rsidRPr="001C71AA">
        <w:rPr>
          <w:rFonts w:ascii="Times New Roman" w:hAnsi="Times New Roman"/>
          <w:sz w:val="28"/>
          <w:szCs w:val="28"/>
        </w:rPr>
        <w:softHyphen/>
        <w:t>тельности, проявляющаяся в хобби, должна, на наш взгляд, сопровождаться организационно-</w:t>
      </w:r>
      <w:r w:rsidRPr="001C71AA">
        <w:rPr>
          <w:rFonts w:ascii="Times New Roman" w:hAnsi="Times New Roman"/>
          <w:sz w:val="28"/>
          <w:szCs w:val="28"/>
        </w:rPr>
        <w:softHyphen/>
        <w:t>педагогическим и социально-культурным обес</w:t>
      </w:r>
      <w:r w:rsidRPr="001C71AA">
        <w:rPr>
          <w:rFonts w:ascii="Times New Roman" w:hAnsi="Times New Roman"/>
          <w:sz w:val="28"/>
          <w:szCs w:val="28"/>
        </w:rPr>
        <w:softHyphen/>
        <w:t>печением этой деятельности, поиском таких управленческих решений, которые будут спо</w:t>
      </w:r>
      <w:r w:rsidRPr="001C71AA">
        <w:rPr>
          <w:rFonts w:ascii="Times New Roman" w:hAnsi="Times New Roman"/>
          <w:sz w:val="28"/>
          <w:szCs w:val="28"/>
        </w:rPr>
        <w:softHyphen/>
        <w:t>собствовать социализации и инкультурации включающихся в творчество индивидов, педагогизации их общения и досуга. Эта задача в со</w:t>
      </w:r>
      <w:r w:rsidRPr="001C71AA">
        <w:rPr>
          <w:rFonts w:ascii="Times New Roman" w:hAnsi="Times New Roman"/>
          <w:sz w:val="28"/>
          <w:szCs w:val="28"/>
        </w:rPr>
        <w:softHyphen/>
        <w:t>временных условиях крайне сложная, требующая гибких и эффективных методов, органиче</w:t>
      </w:r>
      <w:r w:rsidRPr="001C71AA">
        <w:rPr>
          <w:rFonts w:ascii="Times New Roman" w:hAnsi="Times New Roman"/>
          <w:sz w:val="28"/>
          <w:szCs w:val="28"/>
        </w:rPr>
        <w:softHyphen/>
        <w:t>ски сочетающих управление и самоуправление, воспитание и самовоспитание и, в конечном счете, его гармоничное развитие.</w:t>
      </w:r>
      <w:r w:rsidRPr="001C71AA">
        <w:rPr>
          <w:rFonts w:ascii="Times New Roman" w:hAnsi="Times New Roman"/>
          <w:sz w:val="28"/>
          <w:szCs w:val="28"/>
        </w:rPr>
        <w:br/>
        <w:t xml:space="preserve">         Социально-культурная поддержка хобби как личностной любительской инициативы, т.е. це</w:t>
      </w:r>
      <w:r w:rsidRPr="001C71AA">
        <w:rPr>
          <w:rFonts w:ascii="Times New Roman" w:hAnsi="Times New Roman"/>
          <w:sz w:val="28"/>
          <w:szCs w:val="28"/>
        </w:rPr>
        <w:softHyphen/>
        <w:t>ленаправленная деятельность социально-</w:t>
      </w:r>
      <w:r w:rsidRPr="001C71AA">
        <w:rPr>
          <w:rFonts w:ascii="Times New Roman" w:hAnsi="Times New Roman"/>
          <w:sz w:val="28"/>
          <w:szCs w:val="28"/>
        </w:rPr>
        <w:softHyphen/>
        <w:t>культурных учреждений по организационно-</w:t>
      </w:r>
      <w:r w:rsidRPr="001C71AA">
        <w:rPr>
          <w:rFonts w:ascii="Times New Roman" w:hAnsi="Times New Roman"/>
          <w:sz w:val="28"/>
          <w:szCs w:val="28"/>
        </w:rPr>
        <w:softHyphen/>
        <w:t>методическому сопровождению и ресурсному обеспечению индивидуального любительства в сфере досуга, может способствовать развитию социальной активности личности и трансформа</w:t>
      </w:r>
      <w:r w:rsidRPr="001C71AA">
        <w:rPr>
          <w:rFonts w:ascii="Times New Roman" w:hAnsi="Times New Roman"/>
          <w:sz w:val="28"/>
          <w:szCs w:val="28"/>
        </w:rPr>
        <w:softHyphen/>
        <w:t>ции любительской деятельности энтузиастов досуга в активное социально-культурное твор</w:t>
      </w:r>
      <w:r w:rsidRPr="001C71AA">
        <w:rPr>
          <w:rFonts w:ascii="Times New Roman" w:hAnsi="Times New Roman"/>
          <w:sz w:val="28"/>
          <w:szCs w:val="28"/>
        </w:rPr>
        <w:softHyphen/>
        <w:t>чество.</w:t>
      </w:r>
    </w:p>
    <w:p w:rsidR="00E43C1D" w:rsidRPr="001C71AA" w:rsidRDefault="00E43C1D" w:rsidP="00E43C1D">
      <w:pPr>
        <w:jc w:val="both"/>
        <w:rPr>
          <w:rFonts w:ascii="Times New Roman" w:hAnsi="Times New Roman"/>
          <w:b/>
          <w:sz w:val="28"/>
          <w:szCs w:val="28"/>
        </w:rPr>
      </w:pPr>
    </w:p>
    <w:p w:rsidR="00E43C1D" w:rsidRPr="001C71AA" w:rsidRDefault="00E43C1D" w:rsidP="00E43C1D">
      <w:pPr>
        <w:jc w:val="center"/>
        <w:rPr>
          <w:rFonts w:ascii="Times New Roman" w:hAnsi="Times New Roman"/>
          <w:b/>
          <w:sz w:val="28"/>
          <w:szCs w:val="28"/>
        </w:rPr>
      </w:pPr>
      <w:r w:rsidRPr="001C71AA">
        <w:rPr>
          <w:rFonts w:ascii="Times New Roman" w:hAnsi="Times New Roman"/>
          <w:b/>
          <w:sz w:val="28"/>
          <w:szCs w:val="28"/>
        </w:rPr>
        <w:t>Список литературы</w:t>
      </w:r>
    </w:p>
    <w:p w:rsidR="00E43C1D" w:rsidRPr="001C71AA" w:rsidRDefault="00E43C1D" w:rsidP="00E43C1D">
      <w:pPr>
        <w:numPr>
          <w:ilvl w:val="0"/>
          <w:numId w:val="23"/>
        </w:numPr>
        <w:tabs>
          <w:tab w:val="left" w:pos="1080"/>
        </w:tabs>
        <w:ind w:left="0" w:firstLine="720"/>
        <w:jc w:val="both"/>
        <w:rPr>
          <w:rFonts w:ascii="Times New Roman" w:hAnsi="Times New Roman"/>
          <w:sz w:val="28"/>
          <w:szCs w:val="28"/>
        </w:rPr>
      </w:pPr>
      <w:r w:rsidRPr="001C71AA">
        <w:rPr>
          <w:rFonts w:ascii="Times New Roman" w:hAnsi="Times New Roman"/>
          <w:sz w:val="28"/>
          <w:szCs w:val="28"/>
        </w:rPr>
        <w:t>Аванесова Г.А. Культурно-досуговая деятельность : теория и практика организации: учеб. пособие - М.: Аспект Пресс, 2006. - 236 с.</w:t>
      </w:r>
    </w:p>
    <w:p w:rsidR="00E43C1D" w:rsidRPr="001C71AA" w:rsidRDefault="00E43C1D" w:rsidP="00E43C1D">
      <w:pPr>
        <w:numPr>
          <w:ilvl w:val="0"/>
          <w:numId w:val="23"/>
        </w:numPr>
        <w:tabs>
          <w:tab w:val="left" w:pos="1080"/>
        </w:tabs>
        <w:ind w:left="0" w:firstLine="720"/>
        <w:jc w:val="both"/>
        <w:rPr>
          <w:rFonts w:ascii="Times New Roman" w:hAnsi="Times New Roman"/>
          <w:sz w:val="28"/>
          <w:szCs w:val="28"/>
        </w:rPr>
      </w:pPr>
      <w:r w:rsidRPr="001C71AA">
        <w:rPr>
          <w:rFonts w:ascii="Times New Roman" w:hAnsi="Times New Roman"/>
          <w:sz w:val="28"/>
          <w:szCs w:val="28"/>
        </w:rPr>
        <w:t>Бестужев-Лада И.В. В субботу вечером // Воспита</w:t>
      </w:r>
      <w:r w:rsidRPr="001C71AA">
        <w:rPr>
          <w:rFonts w:ascii="Times New Roman" w:hAnsi="Times New Roman"/>
          <w:sz w:val="28"/>
          <w:szCs w:val="28"/>
        </w:rPr>
        <w:softHyphen/>
        <w:t>ние увлечением. - М.: Молодая гвардия, 1985. - 156 с.</w:t>
      </w:r>
    </w:p>
    <w:p w:rsidR="00E43C1D" w:rsidRPr="001C71AA" w:rsidRDefault="00E43C1D" w:rsidP="00E43C1D">
      <w:pPr>
        <w:numPr>
          <w:ilvl w:val="0"/>
          <w:numId w:val="23"/>
        </w:numPr>
        <w:tabs>
          <w:tab w:val="left" w:pos="1080"/>
        </w:tabs>
        <w:ind w:left="0" w:firstLine="720"/>
        <w:jc w:val="both"/>
        <w:rPr>
          <w:rFonts w:ascii="Times New Roman" w:hAnsi="Times New Roman"/>
          <w:sz w:val="28"/>
          <w:szCs w:val="28"/>
        </w:rPr>
      </w:pPr>
      <w:r w:rsidRPr="001C71AA">
        <w:rPr>
          <w:rFonts w:ascii="Times New Roman" w:hAnsi="Times New Roman"/>
          <w:sz w:val="28"/>
          <w:szCs w:val="28"/>
        </w:rPr>
        <w:t>Верещагина И.М. Социально-культурная поддержка хобби как личностной любительской инициативы: дис. ... канд.пед.наук (13. 00. 05) - Кемерово, 2008. - 181 с.</w:t>
      </w:r>
    </w:p>
    <w:p w:rsidR="00E43C1D" w:rsidRPr="001C71AA" w:rsidRDefault="00E43C1D" w:rsidP="00E43C1D">
      <w:pPr>
        <w:numPr>
          <w:ilvl w:val="0"/>
          <w:numId w:val="23"/>
        </w:numPr>
        <w:tabs>
          <w:tab w:val="left" w:pos="1080"/>
        </w:tabs>
        <w:ind w:left="0" w:firstLine="720"/>
        <w:jc w:val="both"/>
        <w:rPr>
          <w:rFonts w:ascii="Times New Roman" w:hAnsi="Times New Roman"/>
          <w:sz w:val="28"/>
          <w:szCs w:val="28"/>
        </w:rPr>
      </w:pPr>
      <w:r w:rsidRPr="001C71AA">
        <w:rPr>
          <w:rFonts w:ascii="Times New Roman" w:hAnsi="Times New Roman"/>
          <w:sz w:val="28"/>
          <w:szCs w:val="28"/>
        </w:rPr>
        <w:t xml:space="preserve">Википедия: свободная энциклопедия [Электронный ресурс]. - Режим доступа: </w:t>
      </w:r>
      <w:hyperlink r:id="rId82" w:history="1">
        <w:r w:rsidRPr="001C71AA">
          <w:rPr>
            <w:rFonts w:ascii="Times New Roman" w:hAnsi="Times New Roman"/>
            <w:sz w:val="28"/>
            <w:szCs w:val="28"/>
            <w:u w:val="single"/>
          </w:rPr>
          <w:t>http://ru.wikipedia.org/wiki/</w:t>
        </w:r>
      </w:hyperlink>
    </w:p>
    <w:p w:rsidR="00E43C1D" w:rsidRPr="001C71AA" w:rsidRDefault="00E43C1D" w:rsidP="00E43C1D">
      <w:pPr>
        <w:numPr>
          <w:ilvl w:val="0"/>
          <w:numId w:val="23"/>
        </w:numPr>
        <w:tabs>
          <w:tab w:val="left" w:pos="1080"/>
        </w:tabs>
        <w:ind w:left="0" w:firstLine="720"/>
        <w:jc w:val="both"/>
        <w:rPr>
          <w:rFonts w:ascii="Times New Roman" w:hAnsi="Times New Roman"/>
          <w:sz w:val="28"/>
          <w:szCs w:val="28"/>
        </w:rPr>
      </w:pPr>
      <w:r w:rsidRPr="001C71AA">
        <w:rPr>
          <w:rFonts w:ascii="Times New Roman" w:hAnsi="Times New Roman"/>
          <w:sz w:val="28"/>
          <w:szCs w:val="28"/>
        </w:rPr>
        <w:t>Культурология: краткий тематический словарь / под ред. Г.В. Драч, Т.П. Матяш. - Ростов н/Д.: Феникс, 2001. - 192 с.</w:t>
      </w:r>
    </w:p>
    <w:p w:rsidR="00E43C1D" w:rsidRPr="001C71AA" w:rsidRDefault="00E43C1D" w:rsidP="00E43C1D">
      <w:pPr>
        <w:numPr>
          <w:ilvl w:val="0"/>
          <w:numId w:val="23"/>
        </w:numPr>
        <w:tabs>
          <w:tab w:val="left" w:pos="1080"/>
        </w:tabs>
        <w:ind w:left="0" w:firstLine="720"/>
        <w:jc w:val="both"/>
        <w:rPr>
          <w:rFonts w:ascii="Times New Roman" w:hAnsi="Times New Roman"/>
          <w:sz w:val="28"/>
          <w:szCs w:val="28"/>
        </w:rPr>
      </w:pPr>
      <w:r w:rsidRPr="001C71AA">
        <w:rPr>
          <w:rFonts w:ascii="Times New Roman" w:hAnsi="Times New Roman"/>
          <w:sz w:val="28"/>
          <w:szCs w:val="28"/>
        </w:rPr>
        <w:t>Туев В. В. Технология организации инициативного клуба - М.: МГУКИ, 1999. - 250 с.</w:t>
      </w:r>
    </w:p>
    <w:p w:rsidR="00E43C1D" w:rsidRPr="001C71AA" w:rsidRDefault="00E43C1D" w:rsidP="00E43C1D">
      <w:pPr>
        <w:ind w:firstLine="709"/>
        <w:jc w:val="right"/>
        <w:rPr>
          <w:rFonts w:ascii="Times New Roman" w:hAnsi="Times New Roman"/>
          <w:sz w:val="28"/>
          <w:szCs w:val="28"/>
        </w:rPr>
      </w:pPr>
      <w:r w:rsidRPr="001C71AA">
        <w:rPr>
          <w:rFonts w:ascii="Times New Roman" w:hAnsi="Times New Roman"/>
          <w:b/>
          <w:sz w:val="28"/>
          <w:szCs w:val="28"/>
        </w:rPr>
        <w:lastRenderedPageBreak/>
        <w:t>Ларина Т.П.</w:t>
      </w:r>
      <w:r w:rsidRPr="001C71AA">
        <w:rPr>
          <w:rFonts w:ascii="Times New Roman" w:hAnsi="Times New Roman"/>
          <w:sz w:val="28"/>
          <w:szCs w:val="28"/>
        </w:rPr>
        <w:t>.,</w:t>
      </w:r>
    </w:p>
    <w:p w:rsidR="00E43C1D" w:rsidRPr="001C71AA" w:rsidRDefault="00E43C1D" w:rsidP="00E43C1D">
      <w:pPr>
        <w:ind w:firstLine="709"/>
        <w:jc w:val="right"/>
        <w:rPr>
          <w:rFonts w:ascii="Times New Roman" w:hAnsi="Times New Roman"/>
          <w:i/>
          <w:sz w:val="28"/>
          <w:szCs w:val="28"/>
        </w:rPr>
      </w:pPr>
      <w:r w:rsidRPr="001C71AA">
        <w:rPr>
          <w:rFonts w:ascii="Times New Roman" w:hAnsi="Times New Roman"/>
          <w:i/>
          <w:sz w:val="28"/>
          <w:szCs w:val="28"/>
        </w:rPr>
        <w:t>студентка кафедры социологии и управления</w:t>
      </w:r>
    </w:p>
    <w:p w:rsidR="00E43C1D" w:rsidRPr="001C71AA" w:rsidRDefault="00E43C1D" w:rsidP="00E43C1D">
      <w:pPr>
        <w:ind w:firstLine="709"/>
        <w:jc w:val="right"/>
        <w:rPr>
          <w:rFonts w:ascii="Times New Roman" w:hAnsi="Times New Roman"/>
          <w:i/>
          <w:sz w:val="28"/>
          <w:szCs w:val="28"/>
        </w:rPr>
      </w:pPr>
      <w:r w:rsidRPr="001C71AA">
        <w:rPr>
          <w:rFonts w:ascii="Times New Roman" w:hAnsi="Times New Roman"/>
          <w:i/>
          <w:sz w:val="28"/>
          <w:szCs w:val="28"/>
        </w:rPr>
        <w:t>Института экономики и менеджмента БГТУ им. В.Г.Шухова,</w:t>
      </w:r>
    </w:p>
    <w:p w:rsidR="00E43C1D" w:rsidRPr="001C71AA" w:rsidRDefault="00E43C1D" w:rsidP="00E43C1D">
      <w:pPr>
        <w:ind w:firstLine="709"/>
        <w:jc w:val="right"/>
        <w:rPr>
          <w:rFonts w:ascii="Times New Roman" w:hAnsi="Times New Roman"/>
          <w:i/>
          <w:sz w:val="28"/>
          <w:szCs w:val="28"/>
        </w:rPr>
      </w:pPr>
      <w:r w:rsidRPr="001C71AA">
        <w:rPr>
          <w:rFonts w:ascii="Times New Roman" w:hAnsi="Times New Roman"/>
          <w:i/>
          <w:sz w:val="28"/>
          <w:szCs w:val="28"/>
        </w:rPr>
        <w:t xml:space="preserve">2 курс </w:t>
      </w:r>
    </w:p>
    <w:p w:rsidR="00E43C1D" w:rsidRPr="001C71AA" w:rsidRDefault="00E43C1D" w:rsidP="00E43C1D">
      <w:pPr>
        <w:ind w:firstLine="709"/>
        <w:jc w:val="right"/>
        <w:rPr>
          <w:rFonts w:ascii="Times New Roman" w:hAnsi="Times New Roman"/>
          <w:i/>
          <w:sz w:val="28"/>
          <w:szCs w:val="28"/>
        </w:rPr>
      </w:pPr>
      <w:r w:rsidRPr="001C71AA">
        <w:rPr>
          <w:rFonts w:ascii="Times New Roman" w:hAnsi="Times New Roman"/>
          <w:i/>
          <w:sz w:val="28"/>
          <w:szCs w:val="28"/>
        </w:rPr>
        <w:t xml:space="preserve">Научный руководитель </w:t>
      </w:r>
      <w:r w:rsidRPr="001C71AA">
        <w:rPr>
          <w:rFonts w:ascii="Times New Roman" w:hAnsi="Times New Roman"/>
          <w:b/>
          <w:sz w:val="28"/>
          <w:szCs w:val="28"/>
        </w:rPr>
        <w:t>Шавырина И.В.</w:t>
      </w:r>
    </w:p>
    <w:p w:rsidR="00E43C1D" w:rsidRPr="001C71AA" w:rsidRDefault="00E43C1D" w:rsidP="00E43C1D">
      <w:pPr>
        <w:ind w:firstLine="709"/>
        <w:jc w:val="right"/>
        <w:rPr>
          <w:rFonts w:ascii="Times New Roman" w:hAnsi="Times New Roman"/>
          <w:i/>
          <w:sz w:val="28"/>
          <w:szCs w:val="28"/>
        </w:rPr>
      </w:pPr>
      <w:r w:rsidRPr="001C71AA">
        <w:rPr>
          <w:rFonts w:ascii="Times New Roman" w:hAnsi="Times New Roman"/>
          <w:i/>
          <w:sz w:val="28"/>
          <w:szCs w:val="28"/>
        </w:rPr>
        <w:t>канд. соц. наук, доцент</w:t>
      </w:r>
    </w:p>
    <w:p w:rsidR="00E43C1D" w:rsidRPr="001C71AA" w:rsidRDefault="00E43C1D" w:rsidP="00E43C1D">
      <w:pPr>
        <w:ind w:firstLine="709"/>
        <w:jc w:val="right"/>
        <w:rPr>
          <w:rFonts w:ascii="Times New Roman" w:hAnsi="Times New Roman"/>
          <w:i/>
          <w:sz w:val="28"/>
          <w:szCs w:val="28"/>
        </w:rPr>
      </w:pPr>
      <w:r w:rsidRPr="001C71AA">
        <w:rPr>
          <w:rFonts w:ascii="Times New Roman" w:hAnsi="Times New Roman"/>
          <w:i/>
          <w:sz w:val="28"/>
          <w:szCs w:val="28"/>
        </w:rPr>
        <w:t>кафедры социологии и управления БГТУ им. В.Г. Шухова</w:t>
      </w:r>
    </w:p>
    <w:p w:rsidR="00E43C1D" w:rsidRPr="001C71AA" w:rsidRDefault="00E43C1D" w:rsidP="00E43C1D">
      <w:pPr>
        <w:ind w:firstLine="709"/>
        <w:jc w:val="right"/>
        <w:rPr>
          <w:rFonts w:ascii="Times New Roman" w:hAnsi="Times New Roman"/>
          <w:i/>
          <w:sz w:val="28"/>
          <w:szCs w:val="28"/>
        </w:rPr>
      </w:pPr>
    </w:p>
    <w:p w:rsidR="00E43C1D" w:rsidRPr="001C71AA" w:rsidRDefault="00E43C1D" w:rsidP="00E43C1D">
      <w:pPr>
        <w:ind w:firstLine="709"/>
        <w:jc w:val="center"/>
        <w:rPr>
          <w:rFonts w:ascii="Times New Roman" w:hAnsi="Times New Roman"/>
          <w:b/>
          <w:sz w:val="28"/>
          <w:szCs w:val="28"/>
        </w:rPr>
      </w:pPr>
      <w:r w:rsidRPr="001C71AA">
        <w:rPr>
          <w:rFonts w:ascii="Times New Roman" w:hAnsi="Times New Roman"/>
          <w:b/>
          <w:sz w:val="28"/>
          <w:szCs w:val="28"/>
        </w:rPr>
        <w:t>ЛЮДИ И ИНТЕРНЕТ – ОБЪЕКТИВНАЯ РЕАЛЬНОСТЬ ИЛИ ЗЛО?</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 xml:space="preserve">Широкое применение новых информационных и коммуникационных технологий является необратимой тенденцией мирового развития и научно-технической революции последних десятилетий [1]. Особая роль в этом процессе принадлежит глобальной сети Интернет. Интернет, глобальные сети, всемирные паутины, как только его не называют …И данный термин, действительно, является паутиной, в которой мы непросветно погрязли, без которой мы сейчас не можем представить своей жизни. В современной жизни мы не всегда используем интернет по назначению! Интернет несет в себе огромной количество информации, которое мы не всегда можем обработать. Официальная дата рождения интернета неизвестна, в каждой стране он появился в разное время. Первое упоминание об интернете идет ещё с1964 года, при разработке сети ARPANET, для создания единого протокола для передачи данных. Одним из первых разработчиков является Пол Баран. В 1971-1972 годах его реализовали в другую сеть. И уже в 1972 году появилось подобие электронной почты. В 1977 году в сети было уже больше сотки хостингов. В итоге интернет получил большое распространение в 1990-х годах, изначально соединение шло между университетами, государственными учреждениями, но в дальнейшем к сети начали подключаться частные лица и организации. Изначально интернет подразумевал только текст, но в дальнейшем 1993 году появилась графика, её разработала группа студентов из штата Иллинойс. В результате нововведений, компьютеризации населения и дешевизны компьютеров интернет начал набирать популярность. В России Интернет также начал развиваться в университетах в начале 1990-х. Федеральная государственная научная сеть RUNNet начала работать в 1995 году по каналам спутниковой связи, но постепенно жители крупных городов, за счет акционерных обществ, начали также подключаться к Рунету, таким образом, уже в </w:t>
      </w:r>
      <w:smartTag w:uri="urn:schemas-microsoft-com:office:smarttags" w:element="metricconverter">
        <w:smartTagPr>
          <w:attr w:name="ProductID" w:val="1996 г"/>
        </w:smartTagPr>
        <w:r w:rsidRPr="001C71AA">
          <w:rPr>
            <w:rFonts w:ascii="Times New Roman" w:hAnsi="Times New Roman"/>
            <w:sz w:val="28"/>
            <w:szCs w:val="28"/>
          </w:rPr>
          <w:t>1996 г</w:t>
        </w:r>
      </w:smartTag>
      <w:r w:rsidRPr="001C71AA">
        <w:rPr>
          <w:rFonts w:ascii="Times New Roman" w:hAnsi="Times New Roman"/>
          <w:sz w:val="28"/>
          <w:szCs w:val="28"/>
        </w:rPr>
        <w:t xml:space="preserve">. появился Rambler, а еще через год Яндекс, которые сейчас являются ведущими поисковиками рунета. Уже в 2001 году 10% населения всего мира стали пользователями интернета, он постепенно совершенствовался и в 2003 году в интернете действовало свыше 100 млн. сайтов. А в 2008 году пользователей интернета было свыше 1,4 млрд. человек. Интернет стал обычной частью нашей жизни и привычным рабочим инструментом [2]. Из вышесказанного нам становится понятно, что интернет за каких-то 15-20 лет </w:t>
      </w:r>
      <w:r w:rsidRPr="001C71AA">
        <w:rPr>
          <w:rFonts w:ascii="Times New Roman" w:hAnsi="Times New Roman"/>
          <w:sz w:val="28"/>
          <w:szCs w:val="28"/>
        </w:rPr>
        <w:lastRenderedPageBreak/>
        <w:t>сумел стать обыденным делом, которым владеет и млад и стар. Владеющий интернетом ребенок в 21 веке никого не удивит. И это не всегда хорошо. С одной стороны, ребенок хорошо владеет информацией с малых лет, легко может найти нужную информацию или интересующий вопрос, он знает азы техники, знает устройство компьютера, но это несет в себе огромные проблемы. У ребенка появляется препятствие в общении со сверстниками, в интернете огромное количество мошенников, ребенок перестает ориентироваться в пространстве, начинает играть в компьютерные игры по сети, становится раздражительным, вялым, усталым.</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 xml:space="preserve">Безусловно, для того, чтобы этого избежать, можно придерживаться определенных рекомендаций, к числу которых относятся: </w:t>
      </w:r>
    </w:p>
    <w:p w:rsidR="00E43C1D" w:rsidRPr="001C71AA" w:rsidRDefault="00E43C1D" w:rsidP="00E43C1D">
      <w:pPr>
        <w:numPr>
          <w:ilvl w:val="0"/>
          <w:numId w:val="81"/>
        </w:numPr>
        <w:ind w:left="0" w:firstLine="284"/>
        <w:jc w:val="both"/>
        <w:rPr>
          <w:rFonts w:ascii="Times New Roman" w:hAnsi="Times New Roman"/>
          <w:sz w:val="28"/>
          <w:szCs w:val="28"/>
        </w:rPr>
      </w:pPr>
      <w:r w:rsidRPr="001C71AA">
        <w:rPr>
          <w:rFonts w:ascii="Times New Roman" w:hAnsi="Times New Roman"/>
          <w:sz w:val="28"/>
          <w:szCs w:val="28"/>
        </w:rPr>
        <w:t>точно знать и определить цель использования сети интернет;</w:t>
      </w:r>
    </w:p>
    <w:p w:rsidR="00E43C1D" w:rsidRPr="001C71AA" w:rsidRDefault="00E43C1D" w:rsidP="00E43C1D">
      <w:pPr>
        <w:numPr>
          <w:ilvl w:val="0"/>
          <w:numId w:val="81"/>
        </w:numPr>
        <w:ind w:left="0" w:firstLine="284"/>
        <w:jc w:val="both"/>
        <w:rPr>
          <w:rFonts w:ascii="Times New Roman" w:hAnsi="Times New Roman"/>
          <w:sz w:val="28"/>
          <w:szCs w:val="28"/>
        </w:rPr>
      </w:pPr>
      <w:r w:rsidRPr="001C71AA">
        <w:rPr>
          <w:rFonts w:ascii="Times New Roman" w:hAnsi="Times New Roman"/>
          <w:sz w:val="28"/>
          <w:szCs w:val="28"/>
        </w:rPr>
        <w:t>проводить больше времени на улице, общаться с родными и близкими;</w:t>
      </w:r>
    </w:p>
    <w:p w:rsidR="00E43C1D" w:rsidRPr="001C71AA" w:rsidRDefault="00E43C1D" w:rsidP="00E43C1D">
      <w:pPr>
        <w:numPr>
          <w:ilvl w:val="0"/>
          <w:numId w:val="81"/>
        </w:numPr>
        <w:ind w:left="0" w:firstLine="284"/>
        <w:jc w:val="both"/>
        <w:rPr>
          <w:rFonts w:ascii="Times New Roman" w:hAnsi="Times New Roman"/>
          <w:sz w:val="28"/>
          <w:szCs w:val="28"/>
        </w:rPr>
      </w:pPr>
      <w:r w:rsidRPr="001C71AA">
        <w:rPr>
          <w:rFonts w:ascii="Times New Roman" w:hAnsi="Times New Roman"/>
          <w:sz w:val="28"/>
          <w:szCs w:val="28"/>
        </w:rPr>
        <w:t>установить ограничения, чтобы не забывать ориентироваться во времени;</w:t>
      </w:r>
    </w:p>
    <w:p w:rsidR="00E43C1D" w:rsidRPr="001C71AA" w:rsidRDefault="00E43C1D" w:rsidP="00E43C1D">
      <w:pPr>
        <w:numPr>
          <w:ilvl w:val="0"/>
          <w:numId w:val="81"/>
        </w:numPr>
        <w:ind w:left="0" w:firstLine="284"/>
        <w:jc w:val="both"/>
        <w:rPr>
          <w:rFonts w:ascii="Times New Roman" w:hAnsi="Times New Roman"/>
          <w:sz w:val="28"/>
          <w:szCs w:val="28"/>
        </w:rPr>
      </w:pPr>
      <w:r w:rsidRPr="001C71AA">
        <w:rPr>
          <w:rFonts w:ascii="Times New Roman" w:hAnsi="Times New Roman"/>
          <w:sz w:val="28"/>
          <w:szCs w:val="28"/>
        </w:rPr>
        <w:t>следить за осанкой и за усталостью глаз, почувствовав недомогание, нужно сразу же прекратить работу и отдохнуть;</w:t>
      </w:r>
    </w:p>
    <w:p w:rsidR="00E43C1D" w:rsidRPr="001C71AA" w:rsidRDefault="00E43C1D" w:rsidP="00E43C1D">
      <w:pPr>
        <w:numPr>
          <w:ilvl w:val="0"/>
          <w:numId w:val="81"/>
        </w:numPr>
        <w:ind w:left="0" w:firstLine="284"/>
        <w:jc w:val="both"/>
        <w:rPr>
          <w:rFonts w:ascii="Times New Roman" w:hAnsi="Times New Roman"/>
          <w:sz w:val="28"/>
          <w:szCs w:val="28"/>
        </w:rPr>
      </w:pPr>
      <w:r w:rsidRPr="001C71AA">
        <w:rPr>
          <w:rFonts w:ascii="Times New Roman" w:hAnsi="Times New Roman"/>
          <w:sz w:val="28"/>
          <w:szCs w:val="28"/>
        </w:rPr>
        <w:t>создать режим, определенные часы, в которые можно играть, делать домашнее задание в интернете, искать интересующую информацию и т.д.;</w:t>
      </w:r>
    </w:p>
    <w:p w:rsidR="00E43C1D" w:rsidRPr="001C71AA" w:rsidRDefault="00E43C1D" w:rsidP="00E43C1D">
      <w:pPr>
        <w:numPr>
          <w:ilvl w:val="0"/>
          <w:numId w:val="81"/>
        </w:numPr>
        <w:ind w:left="0" w:firstLine="284"/>
        <w:jc w:val="both"/>
        <w:rPr>
          <w:rFonts w:ascii="Times New Roman" w:hAnsi="Times New Roman"/>
          <w:sz w:val="28"/>
          <w:szCs w:val="28"/>
        </w:rPr>
      </w:pPr>
      <w:r w:rsidRPr="001C71AA">
        <w:rPr>
          <w:rFonts w:ascii="Times New Roman" w:hAnsi="Times New Roman"/>
          <w:sz w:val="28"/>
          <w:szCs w:val="28"/>
        </w:rPr>
        <w:t xml:space="preserve">отвыкать искал готовые ответы в интернете, так как «всемирная паутина» приучает искать уже готовое, лишая при этом воображения. </w:t>
      </w:r>
    </w:p>
    <w:p w:rsidR="00E43C1D" w:rsidRPr="001C71AA" w:rsidRDefault="00E43C1D" w:rsidP="00E43C1D">
      <w:pPr>
        <w:ind w:firstLine="284"/>
        <w:jc w:val="both"/>
        <w:rPr>
          <w:rFonts w:ascii="Times New Roman" w:hAnsi="Times New Roman"/>
          <w:sz w:val="28"/>
          <w:szCs w:val="28"/>
        </w:rPr>
      </w:pPr>
      <w:r w:rsidRPr="001C71AA">
        <w:rPr>
          <w:rFonts w:ascii="Times New Roman" w:hAnsi="Times New Roman"/>
          <w:sz w:val="28"/>
          <w:szCs w:val="28"/>
        </w:rPr>
        <w:t>Тем не менее, данные рекомендации скорее носят декларативный характер. Понимая правильность всех ограничений по использования сети интернет, тем не менее, пользователей не становится меньше.</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Интернет добро или зло? На этот вопрос у людей разные ответы, и ответ зависит от каждого из нас, т.к. все мы индивидуальны, у каждого из нас есть свое мнение, и насколько грамотно мы можем использовать интересующий нас ресурс. Интернет ресурс нужно уметь правильно использовать! Интернет имеет свои преимущества и недостатки, вот некоторые из них:</w:t>
      </w:r>
    </w:p>
    <w:p w:rsidR="00E43C1D" w:rsidRPr="001C71AA" w:rsidRDefault="00E43C1D" w:rsidP="00E43C1D">
      <w:pPr>
        <w:ind w:firstLine="454"/>
        <w:jc w:val="both"/>
        <w:rPr>
          <w:rFonts w:ascii="Times New Roman" w:hAnsi="Times New Roman"/>
          <w:sz w:val="28"/>
          <w:szCs w:val="28"/>
          <w:lang w:val="en-US"/>
        </w:rPr>
      </w:pPr>
      <w:r w:rsidRPr="001C71AA">
        <w:rPr>
          <w:rFonts w:ascii="Times New Roman" w:hAnsi="Times New Roman"/>
          <w:sz w:val="28"/>
          <w:szCs w:val="28"/>
        </w:rPr>
        <w:t>Преимущества:</w:t>
      </w:r>
    </w:p>
    <w:p w:rsidR="00E43C1D" w:rsidRPr="001C71AA" w:rsidRDefault="00E43C1D" w:rsidP="00E43C1D">
      <w:pPr>
        <w:numPr>
          <w:ilvl w:val="0"/>
          <w:numId w:val="82"/>
        </w:numPr>
        <w:ind w:left="0" w:firstLine="284"/>
        <w:jc w:val="both"/>
        <w:rPr>
          <w:rFonts w:ascii="Times New Roman" w:hAnsi="Times New Roman"/>
          <w:sz w:val="28"/>
          <w:szCs w:val="28"/>
        </w:rPr>
      </w:pPr>
      <w:r w:rsidRPr="001C71AA">
        <w:rPr>
          <w:rFonts w:ascii="Times New Roman" w:hAnsi="Times New Roman"/>
          <w:sz w:val="28"/>
          <w:szCs w:val="28"/>
        </w:rPr>
        <w:t>быстрая связь. Мы остаемся в контакте с теми, кто нам дорог, узнаем интересующую нас информацию за пару минут, общаемся с людьми, находящимися на другом континенте и т.д.;</w:t>
      </w:r>
    </w:p>
    <w:p w:rsidR="00E43C1D" w:rsidRPr="001C71AA" w:rsidRDefault="00E43C1D" w:rsidP="00E43C1D">
      <w:pPr>
        <w:numPr>
          <w:ilvl w:val="0"/>
          <w:numId w:val="82"/>
        </w:numPr>
        <w:ind w:left="0" w:firstLine="284"/>
        <w:jc w:val="both"/>
        <w:rPr>
          <w:rFonts w:ascii="Times New Roman" w:hAnsi="Times New Roman"/>
          <w:sz w:val="28"/>
          <w:szCs w:val="28"/>
        </w:rPr>
      </w:pPr>
      <w:r w:rsidRPr="001C71AA">
        <w:rPr>
          <w:rFonts w:ascii="Times New Roman" w:hAnsi="Times New Roman"/>
          <w:sz w:val="28"/>
          <w:szCs w:val="28"/>
        </w:rPr>
        <w:t>огромное количество информационных ресурсов. Интернет несет в себе огромное количество информации, как уже было сказано раннее, содержит информацию по любой теме, делает ее доступной и т.д.;</w:t>
      </w:r>
    </w:p>
    <w:p w:rsidR="00E43C1D" w:rsidRPr="001C71AA" w:rsidRDefault="00E43C1D" w:rsidP="00E43C1D">
      <w:pPr>
        <w:numPr>
          <w:ilvl w:val="0"/>
          <w:numId w:val="82"/>
        </w:numPr>
        <w:ind w:left="0" w:firstLine="284"/>
        <w:jc w:val="both"/>
        <w:rPr>
          <w:rFonts w:ascii="Times New Roman" w:hAnsi="Times New Roman"/>
          <w:sz w:val="28"/>
          <w:szCs w:val="28"/>
        </w:rPr>
      </w:pPr>
      <w:r w:rsidRPr="001C71AA">
        <w:rPr>
          <w:rFonts w:ascii="Times New Roman" w:hAnsi="Times New Roman"/>
          <w:sz w:val="28"/>
          <w:szCs w:val="28"/>
        </w:rPr>
        <w:t>образование. Находить обучающие уроки, искать интересующую нас информацию и т.д.;</w:t>
      </w:r>
    </w:p>
    <w:p w:rsidR="00E43C1D" w:rsidRPr="001C71AA" w:rsidRDefault="00E43C1D" w:rsidP="00E43C1D">
      <w:pPr>
        <w:numPr>
          <w:ilvl w:val="0"/>
          <w:numId w:val="82"/>
        </w:numPr>
        <w:ind w:left="0" w:firstLine="284"/>
        <w:jc w:val="both"/>
        <w:rPr>
          <w:rFonts w:ascii="Times New Roman" w:hAnsi="Times New Roman"/>
          <w:sz w:val="28"/>
          <w:szCs w:val="28"/>
        </w:rPr>
      </w:pPr>
      <w:r w:rsidRPr="001C71AA">
        <w:rPr>
          <w:rFonts w:ascii="Times New Roman" w:hAnsi="Times New Roman"/>
          <w:sz w:val="28"/>
          <w:szCs w:val="28"/>
        </w:rPr>
        <w:t xml:space="preserve">развлечения. В интернете мы можем найти достаточное количество развлечений, это и игры, просмотр фильмов, социальные сети (одноклассники, </w:t>
      </w:r>
      <w:r w:rsidRPr="001C71AA">
        <w:rPr>
          <w:rFonts w:ascii="Times New Roman" w:hAnsi="Times New Roman"/>
          <w:sz w:val="28"/>
          <w:szCs w:val="28"/>
          <w:lang w:val="en-US"/>
        </w:rPr>
        <w:t>vk</w:t>
      </w:r>
      <w:r w:rsidRPr="001C71AA">
        <w:rPr>
          <w:rFonts w:ascii="Times New Roman" w:hAnsi="Times New Roman"/>
          <w:sz w:val="28"/>
          <w:szCs w:val="28"/>
        </w:rPr>
        <w:t xml:space="preserve">, </w:t>
      </w:r>
      <w:r w:rsidRPr="001C71AA">
        <w:rPr>
          <w:rFonts w:ascii="Times New Roman" w:hAnsi="Times New Roman"/>
          <w:sz w:val="28"/>
          <w:szCs w:val="28"/>
          <w:lang w:val="en-US"/>
        </w:rPr>
        <w:t>instogram</w:t>
      </w:r>
      <w:r w:rsidRPr="001C71AA">
        <w:rPr>
          <w:rFonts w:ascii="Times New Roman" w:hAnsi="Times New Roman"/>
          <w:sz w:val="28"/>
          <w:szCs w:val="28"/>
        </w:rPr>
        <w:t xml:space="preserve">, </w:t>
      </w:r>
      <w:r w:rsidRPr="001C71AA">
        <w:rPr>
          <w:rFonts w:ascii="Times New Roman" w:hAnsi="Times New Roman"/>
          <w:sz w:val="28"/>
          <w:szCs w:val="28"/>
          <w:lang w:val="en-US"/>
        </w:rPr>
        <w:t>facebook</w:t>
      </w:r>
      <w:r w:rsidRPr="001C71AA">
        <w:rPr>
          <w:rFonts w:ascii="Times New Roman" w:hAnsi="Times New Roman"/>
          <w:sz w:val="28"/>
          <w:szCs w:val="28"/>
        </w:rPr>
        <w:t>, и т.д.);</w:t>
      </w:r>
    </w:p>
    <w:p w:rsidR="00E43C1D" w:rsidRPr="001C71AA" w:rsidRDefault="00E43C1D" w:rsidP="00E43C1D">
      <w:pPr>
        <w:numPr>
          <w:ilvl w:val="0"/>
          <w:numId w:val="82"/>
        </w:numPr>
        <w:ind w:left="0" w:firstLine="284"/>
        <w:jc w:val="both"/>
        <w:rPr>
          <w:rFonts w:ascii="Times New Roman" w:hAnsi="Times New Roman"/>
          <w:sz w:val="28"/>
          <w:szCs w:val="28"/>
        </w:rPr>
      </w:pPr>
      <w:r w:rsidRPr="001C71AA">
        <w:rPr>
          <w:rFonts w:ascii="Times New Roman" w:hAnsi="Times New Roman"/>
          <w:sz w:val="28"/>
          <w:szCs w:val="28"/>
        </w:rPr>
        <w:t>заработок в интернете. Несмотря на декларацию легких и быстрых денег, здесь необходимо быть осторожным, т.к. интернет подразумевает различного рода провокацию и обман [3].</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lastRenderedPageBreak/>
        <w:t>К числу недостатков можно отнести:</w:t>
      </w:r>
    </w:p>
    <w:p w:rsidR="00E43C1D" w:rsidRPr="001C71AA" w:rsidRDefault="00E43C1D" w:rsidP="00E43C1D">
      <w:pPr>
        <w:numPr>
          <w:ilvl w:val="0"/>
          <w:numId w:val="83"/>
        </w:numPr>
        <w:ind w:left="0" w:firstLine="284"/>
        <w:jc w:val="both"/>
        <w:rPr>
          <w:rFonts w:ascii="Times New Roman" w:hAnsi="Times New Roman"/>
          <w:sz w:val="28"/>
          <w:szCs w:val="28"/>
        </w:rPr>
      </w:pPr>
      <w:r w:rsidRPr="001C71AA">
        <w:rPr>
          <w:rFonts w:ascii="Times New Roman" w:hAnsi="Times New Roman"/>
          <w:sz w:val="28"/>
          <w:szCs w:val="28"/>
        </w:rPr>
        <w:t>кража личной информации. Иногда мы не задумываясь выкладываем фото личного характера, оставляем свои контактные данные, например, номер телефона, паспортные данные, реквизиты банковских карт и т.д. Это создает определенную опасность. Недобросовестные хакеры могут получить желаемую информацию, взять на вас кредит, списать все деньги, угрожать лично и т.п.;</w:t>
      </w:r>
    </w:p>
    <w:p w:rsidR="00E43C1D" w:rsidRPr="001C71AA" w:rsidRDefault="00E43C1D" w:rsidP="00E43C1D">
      <w:pPr>
        <w:numPr>
          <w:ilvl w:val="0"/>
          <w:numId w:val="83"/>
        </w:numPr>
        <w:ind w:left="0" w:firstLine="284"/>
        <w:jc w:val="both"/>
        <w:rPr>
          <w:rFonts w:ascii="Times New Roman" w:hAnsi="Times New Roman"/>
          <w:sz w:val="28"/>
          <w:szCs w:val="28"/>
        </w:rPr>
      </w:pPr>
      <w:r w:rsidRPr="001C71AA">
        <w:rPr>
          <w:rFonts w:ascii="Times New Roman" w:hAnsi="Times New Roman"/>
          <w:sz w:val="28"/>
          <w:szCs w:val="28"/>
        </w:rPr>
        <w:t>социальная изоляция, ожирение и депрессия. С появлением интернета жить стало проще, не нужно часами ходить по магазинам, выбирая нужную вещь, не нужно стоять в очередях за продуктами, Можно оплачивать коммунальные услуги, не выходя из дома. Это несет в себе определенные трудности, таких как малоподвижный образ жизни. Люди часами сидят в интернете, и реальный мир перестает для них существовать;</w:t>
      </w:r>
    </w:p>
    <w:p w:rsidR="00E43C1D" w:rsidRPr="001C71AA" w:rsidRDefault="00E43C1D" w:rsidP="00E43C1D">
      <w:pPr>
        <w:numPr>
          <w:ilvl w:val="0"/>
          <w:numId w:val="83"/>
        </w:numPr>
        <w:ind w:left="0" w:firstLine="284"/>
        <w:jc w:val="both"/>
        <w:rPr>
          <w:rFonts w:ascii="Times New Roman" w:hAnsi="Times New Roman"/>
          <w:sz w:val="28"/>
          <w:szCs w:val="28"/>
        </w:rPr>
      </w:pPr>
      <w:r w:rsidRPr="001C71AA">
        <w:rPr>
          <w:rFonts w:ascii="Times New Roman" w:hAnsi="Times New Roman"/>
          <w:sz w:val="28"/>
          <w:szCs w:val="28"/>
        </w:rPr>
        <w:t>вредоносные программы. Иногда люди даже не заботятся о том, чтобы защитит свой компьютер, ноутбук или персональные данные. Интернет пользователи часто страдают от вирусных атак, которые могут привести к закрытию доступа в интернете, или поломке адаптера.</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 xml:space="preserve">Наш мир стремится перейти от индустриального общества к постиндустриальному, век компьютеризации, век внедрения новых технологий, и с такими темпами данный переход не за горами. Россия занимает 2-3 место по проникновению интернета. Сейчас компьютеры есть в каждой семью, да и к тому же, в интернет сейчас можно войти как с компьютера, так с ноутбука, телефона или планшета. В наши дни, согласно последним статистическим данным, в России интернетом пользуются свыше 50 млн. человек. Но, несмотря на это, интернет стал неотъемлемой частью нашей жизни. Интернет – огромный источник доступной информации, но нужно не пренебрегать данной доступностью. Нужно знать меру, и стараться жить не только виртуально, но и не забывать про реальность, ведь жизнь быстротечна, и будет жалко, если вы упустите важный момент в вашей жизни. </w:t>
      </w:r>
    </w:p>
    <w:p w:rsidR="00E43C1D" w:rsidRPr="001C71AA" w:rsidRDefault="00E43C1D" w:rsidP="00E43C1D">
      <w:pPr>
        <w:ind w:firstLine="454"/>
        <w:jc w:val="both"/>
        <w:rPr>
          <w:rFonts w:ascii="Times New Roman" w:hAnsi="Times New Roman"/>
          <w:b/>
          <w:sz w:val="28"/>
          <w:szCs w:val="28"/>
        </w:rPr>
      </w:pPr>
    </w:p>
    <w:p w:rsidR="00E43C1D" w:rsidRPr="001C71AA" w:rsidRDefault="00E43C1D" w:rsidP="00E43C1D">
      <w:pPr>
        <w:ind w:firstLine="454"/>
        <w:jc w:val="center"/>
        <w:rPr>
          <w:rFonts w:ascii="Times New Roman" w:hAnsi="Times New Roman"/>
          <w:b/>
          <w:sz w:val="28"/>
          <w:szCs w:val="28"/>
        </w:rPr>
      </w:pPr>
      <w:r w:rsidRPr="001C71AA">
        <w:rPr>
          <w:rFonts w:ascii="Times New Roman" w:hAnsi="Times New Roman"/>
          <w:b/>
          <w:sz w:val="28"/>
          <w:szCs w:val="28"/>
        </w:rPr>
        <w:t>Список литературы</w:t>
      </w:r>
    </w:p>
    <w:p w:rsidR="00E43C1D" w:rsidRPr="001C71AA" w:rsidRDefault="00E43C1D" w:rsidP="00E43C1D">
      <w:pPr>
        <w:ind w:firstLine="454"/>
        <w:rPr>
          <w:rFonts w:ascii="Times New Roman" w:hAnsi="Times New Roman"/>
          <w:sz w:val="28"/>
          <w:szCs w:val="28"/>
        </w:rPr>
      </w:pPr>
      <w:r w:rsidRPr="001C71AA">
        <w:rPr>
          <w:rFonts w:ascii="Times New Roman" w:hAnsi="Times New Roman"/>
          <w:sz w:val="28"/>
          <w:szCs w:val="28"/>
        </w:rPr>
        <w:t>1.Белкин С., Воронин В., Устименко С. Интернет и власть // Власть. 2008. №9.</w:t>
      </w:r>
    </w:p>
    <w:p w:rsidR="00E43C1D" w:rsidRPr="001C71AA" w:rsidRDefault="00E43C1D" w:rsidP="00E43C1D">
      <w:pPr>
        <w:ind w:firstLine="454"/>
        <w:rPr>
          <w:rFonts w:ascii="Times New Roman" w:hAnsi="Times New Roman"/>
          <w:sz w:val="28"/>
          <w:szCs w:val="28"/>
        </w:rPr>
      </w:pPr>
      <w:r w:rsidRPr="001C71AA">
        <w:rPr>
          <w:rFonts w:ascii="Times New Roman" w:hAnsi="Times New Roman"/>
          <w:sz w:val="28"/>
          <w:szCs w:val="28"/>
        </w:rPr>
        <w:t>2 Кастельс У. У-фактория. М.: Академический бестселлер, 2004. 328 с.</w:t>
      </w:r>
    </w:p>
    <w:p w:rsidR="00E43C1D" w:rsidRPr="001C71AA" w:rsidRDefault="00E43C1D" w:rsidP="00E43C1D">
      <w:pPr>
        <w:ind w:firstLine="454"/>
        <w:rPr>
          <w:rFonts w:ascii="Times New Roman" w:hAnsi="Times New Roman"/>
          <w:sz w:val="28"/>
          <w:szCs w:val="28"/>
        </w:rPr>
      </w:pPr>
      <w:r w:rsidRPr="001C71AA">
        <w:rPr>
          <w:rFonts w:ascii="Times New Roman" w:hAnsi="Times New Roman"/>
          <w:sz w:val="28"/>
          <w:szCs w:val="28"/>
        </w:rPr>
        <w:t xml:space="preserve">3.Перевозчиков С. Преимущества и недостатки интернета [Электронный ресурс] // </w:t>
      </w:r>
      <w:r w:rsidRPr="001C71AA">
        <w:rPr>
          <w:rFonts w:ascii="Times New Roman" w:hAnsi="Times New Roman"/>
          <w:sz w:val="28"/>
          <w:szCs w:val="28"/>
          <w:lang w:val="en-US"/>
        </w:rPr>
        <w:t>URL</w:t>
      </w:r>
      <w:r w:rsidRPr="001C71AA">
        <w:rPr>
          <w:rFonts w:ascii="Times New Roman" w:hAnsi="Times New Roman"/>
          <w:sz w:val="28"/>
          <w:szCs w:val="28"/>
        </w:rPr>
        <w:t>:http://juice-health.ru/internet/93-preimushchestva-i-nedostatki-interneta(дата обращения: 23.03.2016).</w:t>
      </w:r>
    </w:p>
    <w:p w:rsidR="00E43C1D" w:rsidRDefault="00E43C1D" w:rsidP="00E43C1D">
      <w:pPr>
        <w:ind w:firstLine="454"/>
        <w:rPr>
          <w:rFonts w:ascii="Times New Roman" w:hAnsi="Times New Roman"/>
          <w:sz w:val="28"/>
          <w:szCs w:val="28"/>
        </w:rPr>
      </w:pPr>
    </w:p>
    <w:p w:rsidR="0080764D" w:rsidRDefault="0080764D" w:rsidP="00E43C1D">
      <w:pPr>
        <w:ind w:firstLine="454"/>
        <w:rPr>
          <w:rFonts w:ascii="Times New Roman" w:hAnsi="Times New Roman"/>
          <w:sz w:val="28"/>
          <w:szCs w:val="28"/>
        </w:rPr>
      </w:pPr>
    </w:p>
    <w:p w:rsidR="0080764D" w:rsidRDefault="0080764D" w:rsidP="00E43C1D">
      <w:pPr>
        <w:ind w:firstLine="454"/>
        <w:rPr>
          <w:rFonts w:ascii="Times New Roman" w:hAnsi="Times New Roman"/>
          <w:sz w:val="28"/>
          <w:szCs w:val="28"/>
        </w:rPr>
      </w:pPr>
    </w:p>
    <w:p w:rsidR="0080764D" w:rsidRDefault="0080764D" w:rsidP="00E43C1D">
      <w:pPr>
        <w:ind w:firstLine="454"/>
        <w:rPr>
          <w:rFonts w:ascii="Times New Roman" w:hAnsi="Times New Roman"/>
          <w:sz w:val="28"/>
          <w:szCs w:val="28"/>
        </w:rPr>
      </w:pPr>
    </w:p>
    <w:p w:rsidR="0080764D" w:rsidRDefault="0080764D" w:rsidP="00E43C1D">
      <w:pPr>
        <w:ind w:firstLine="454"/>
        <w:rPr>
          <w:rFonts w:ascii="Times New Roman" w:hAnsi="Times New Roman"/>
          <w:sz w:val="28"/>
          <w:szCs w:val="28"/>
        </w:rPr>
      </w:pPr>
    </w:p>
    <w:p w:rsidR="0080764D" w:rsidRPr="001C71AA" w:rsidRDefault="0080764D" w:rsidP="00E43C1D">
      <w:pPr>
        <w:ind w:firstLine="454"/>
        <w:rPr>
          <w:rFonts w:ascii="Times New Roman" w:hAnsi="Times New Roman"/>
          <w:sz w:val="28"/>
          <w:szCs w:val="28"/>
        </w:rPr>
      </w:pPr>
    </w:p>
    <w:p w:rsidR="00E43C1D" w:rsidRPr="001C71AA" w:rsidRDefault="00E43C1D" w:rsidP="00E43C1D">
      <w:pPr>
        <w:ind w:left="454" w:firstLine="454"/>
        <w:jc w:val="right"/>
        <w:rPr>
          <w:rFonts w:ascii="Times New Roman" w:hAnsi="Times New Roman"/>
          <w:b/>
          <w:sz w:val="28"/>
          <w:szCs w:val="28"/>
        </w:rPr>
      </w:pPr>
      <w:r w:rsidRPr="001C71AA">
        <w:rPr>
          <w:rFonts w:ascii="Times New Roman" w:hAnsi="Times New Roman"/>
          <w:b/>
          <w:sz w:val="28"/>
          <w:szCs w:val="28"/>
        </w:rPr>
        <w:lastRenderedPageBreak/>
        <w:t>Ширина Ю.В.,</w:t>
      </w:r>
    </w:p>
    <w:p w:rsidR="00E43C1D" w:rsidRPr="001C71AA" w:rsidRDefault="00E43C1D" w:rsidP="00E43C1D">
      <w:pPr>
        <w:ind w:left="454" w:firstLine="454"/>
        <w:jc w:val="right"/>
        <w:rPr>
          <w:rFonts w:ascii="Times New Roman" w:hAnsi="Times New Roman"/>
          <w:i/>
          <w:sz w:val="28"/>
          <w:szCs w:val="28"/>
        </w:rPr>
      </w:pPr>
      <w:r w:rsidRPr="001C71AA">
        <w:rPr>
          <w:rFonts w:ascii="Times New Roman" w:hAnsi="Times New Roman"/>
          <w:i/>
          <w:sz w:val="28"/>
          <w:szCs w:val="28"/>
        </w:rPr>
        <w:t>студент кафедры социологии и управления</w:t>
      </w:r>
    </w:p>
    <w:p w:rsidR="00E43C1D" w:rsidRPr="001C71AA" w:rsidRDefault="00E43C1D" w:rsidP="00E43C1D">
      <w:pPr>
        <w:ind w:left="454" w:firstLine="454"/>
        <w:jc w:val="right"/>
        <w:rPr>
          <w:rFonts w:ascii="Times New Roman" w:hAnsi="Times New Roman"/>
          <w:i/>
          <w:sz w:val="28"/>
          <w:szCs w:val="28"/>
        </w:rPr>
      </w:pPr>
      <w:r w:rsidRPr="001C71AA">
        <w:rPr>
          <w:rFonts w:ascii="Times New Roman" w:hAnsi="Times New Roman"/>
          <w:i/>
          <w:sz w:val="28"/>
          <w:szCs w:val="28"/>
        </w:rPr>
        <w:t>Института экономики и менеджмента БГТУ им. В. Г. Шухова,</w:t>
      </w:r>
    </w:p>
    <w:p w:rsidR="00E43C1D" w:rsidRPr="001C71AA" w:rsidRDefault="00E43C1D" w:rsidP="00E43C1D">
      <w:pPr>
        <w:ind w:left="454" w:firstLine="454"/>
        <w:jc w:val="right"/>
        <w:rPr>
          <w:rFonts w:ascii="Times New Roman" w:hAnsi="Times New Roman"/>
          <w:i/>
          <w:sz w:val="28"/>
          <w:szCs w:val="28"/>
        </w:rPr>
      </w:pPr>
      <w:r w:rsidRPr="001C71AA">
        <w:rPr>
          <w:rFonts w:ascii="Times New Roman" w:hAnsi="Times New Roman"/>
          <w:i/>
          <w:sz w:val="28"/>
          <w:szCs w:val="28"/>
        </w:rPr>
        <w:t>1 курс</w:t>
      </w:r>
    </w:p>
    <w:p w:rsidR="00E43C1D" w:rsidRPr="001C71AA" w:rsidRDefault="00E43C1D" w:rsidP="00E43C1D">
      <w:pPr>
        <w:ind w:left="454" w:firstLine="454"/>
        <w:jc w:val="right"/>
        <w:rPr>
          <w:rFonts w:ascii="Times New Roman" w:hAnsi="Times New Roman"/>
          <w:b/>
          <w:sz w:val="28"/>
          <w:szCs w:val="28"/>
        </w:rPr>
      </w:pPr>
      <w:r w:rsidRPr="001C71AA">
        <w:rPr>
          <w:rFonts w:ascii="Times New Roman" w:hAnsi="Times New Roman"/>
          <w:i/>
          <w:sz w:val="28"/>
          <w:szCs w:val="28"/>
        </w:rPr>
        <w:t xml:space="preserve">Научный руководитель </w:t>
      </w:r>
      <w:r w:rsidRPr="001C71AA">
        <w:rPr>
          <w:rFonts w:ascii="Times New Roman" w:hAnsi="Times New Roman"/>
          <w:b/>
          <w:sz w:val="28"/>
          <w:szCs w:val="28"/>
        </w:rPr>
        <w:t>Шутенко Е.Н.</w:t>
      </w:r>
    </w:p>
    <w:p w:rsidR="00E43C1D" w:rsidRPr="001C71AA" w:rsidRDefault="00E43C1D" w:rsidP="00E43C1D">
      <w:pPr>
        <w:ind w:left="454" w:firstLine="454"/>
        <w:jc w:val="right"/>
        <w:rPr>
          <w:rFonts w:ascii="Times New Roman" w:hAnsi="Times New Roman"/>
          <w:i/>
          <w:sz w:val="28"/>
          <w:szCs w:val="28"/>
        </w:rPr>
      </w:pPr>
      <w:r w:rsidRPr="001C71AA">
        <w:rPr>
          <w:rFonts w:ascii="Times New Roman" w:hAnsi="Times New Roman"/>
          <w:i/>
          <w:sz w:val="28"/>
          <w:szCs w:val="28"/>
        </w:rPr>
        <w:t>канд. псих. наук, доцент</w:t>
      </w:r>
    </w:p>
    <w:p w:rsidR="00E43C1D" w:rsidRPr="001C71AA" w:rsidRDefault="00E43C1D" w:rsidP="00E43C1D">
      <w:pPr>
        <w:ind w:left="454" w:firstLine="454"/>
        <w:jc w:val="right"/>
        <w:rPr>
          <w:rFonts w:ascii="Times New Roman" w:hAnsi="Times New Roman"/>
          <w:i/>
          <w:sz w:val="28"/>
          <w:szCs w:val="28"/>
        </w:rPr>
      </w:pPr>
      <w:r w:rsidRPr="001C71AA">
        <w:rPr>
          <w:rFonts w:ascii="Times New Roman" w:hAnsi="Times New Roman"/>
          <w:i/>
          <w:sz w:val="28"/>
          <w:szCs w:val="28"/>
        </w:rPr>
        <w:t>кафедры социологии и управления БГТУ им. В. Г. Шухова</w:t>
      </w:r>
    </w:p>
    <w:p w:rsidR="00E43C1D" w:rsidRPr="001C71AA" w:rsidRDefault="00E43C1D" w:rsidP="00E43C1D">
      <w:pPr>
        <w:ind w:left="454" w:firstLine="454"/>
        <w:jc w:val="both"/>
        <w:rPr>
          <w:rFonts w:ascii="Times New Roman" w:hAnsi="Times New Roman"/>
          <w:i/>
          <w:sz w:val="28"/>
          <w:szCs w:val="28"/>
        </w:rPr>
      </w:pPr>
    </w:p>
    <w:p w:rsidR="00E43C1D" w:rsidRPr="001C71AA" w:rsidRDefault="00E43C1D" w:rsidP="00E43C1D">
      <w:pPr>
        <w:ind w:firstLine="454"/>
        <w:jc w:val="center"/>
        <w:rPr>
          <w:rFonts w:ascii="Times New Roman" w:hAnsi="Times New Roman"/>
          <w:b/>
          <w:sz w:val="28"/>
          <w:szCs w:val="28"/>
        </w:rPr>
      </w:pPr>
      <w:r w:rsidRPr="001C71AA">
        <w:rPr>
          <w:rFonts w:ascii="Times New Roman" w:hAnsi="Times New Roman"/>
          <w:b/>
          <w:sz w:val="28"/>
          <w:szCs w:val="28"/>
        </w:rPr>
        <w:t>РОЛЬ РОДИТЕЛЬСКОЙ СЕМЬИ НА ФОРМИРОВАНИЕ У СТУДЕНТОВ ОБРАЗА БУДУЩЕЙ СЕМЬИ</w:t>
      </w:r>
    </w:p>
    <w:p w:rsidR="00E43C1D" w:rsidRPr="001C71AA" w:rsidRDefault="00E43C1D" w:rsidP="00E43C1D">
      <w:pPr>
        <w:pStyle w:val="af9"/>
        <w:spacing w:line="240" w:lineRule="auto"/>
        <w:ind w:firstLine="454"/>
        <w:rPr>
          <w:szCs w:val="28"/>
        </w:rPr>
      </w:pPr>
    </w:p>
    <w:p w:rsidR="00E43C1D" w:rsidRPr="001C71AA" w:rsidRDefault="00E43C1D" w:rsidP="00E43C1D">
      <w:pPr>
        <w:pStyle w:val="af9"/>
        <w:spacing w:line="240" w:lineRule="auto"/>
        <w:ind w:firstLine="454"/>
        <w:rPr>
          <w:szCs w:val="28"/>
        </w:rPr>
      </w:pPr>
      <w:r w:rsidRPr="001C71AA">
        <w:rPr>
          <w:szCs w:val="28"/>
        </w:rPr>
        <w:t>Устойчивость брачно-семейных отношений зависит от готовности молодых людей к семейной жизни, где готовность к браку понимается как система социально-психологических установок личности, определяющая эмоционально положительное отношение к семейному образу жизни[6].</w:t>
      </w:r>
    </w:p>
    <w:p w:rsidR="00E43C1D" w:rsidRPr="001C71AA" w:rsidRDefault="00E43C1D" w:rsidP="00E43C1D">
      <w:pPr>
        <w:pStyle w:val="af9"/>
        <w:spacing w:line="240" w:lineRule="auto"/>
        <w:ind w:firstLine="454"/>
        <w:rPr>
          <w:szCs w:val="28"/>
        </w:rPr>
      </w:pPr>
      <w:r w:rsidRPr="001C71AA">
        <w:rPr>
          <w:szCs w:val="28"/>
        </w:rPr>
        <w:t>Важнейшая социальная функция современной семьи – воспитание будущего семьянина, то есть подготовка подрастающего поколения к брачно-семейным отношениям. Это обусловлено усиливающимися негативными процессами: деградацией семейного образа жизни, распространением альтернативных форм брачно-семейных отношений, снижением престижа семьи, потребности иметь детей, ростом разводов и внутрисемейного насилия. Положение молодежи в обществе, тенденции и перспективы ее развития представляют для общества большой интерес и практическое значение, прежде всего потому, что они определяют его будущее. Здесь существенное место занимают отношение молодежи к браку и семье как основной ячейке общества[6].</w:t>
      </w:r>
    </w:p>
    <w:p w:rsidR="00E43C1D" w:rsidRPr="001C71AA" w:rsidRDefault="00E43C1D" w:rsidP="00E43C1D">
      <w:pPr>
        <w:pStyle w:val="af9"/>
        <w:spacing w:line="240" w:lineRule="auto"/>
        <w:ind w:firstLine="454"/>
        <w:rPr>
          <w:szCs w:val="28"/>
        </w:rPr>
      </w:pPr>
      <w:r w:rsidRPr="001C71AA">
        <w:rPr>
          <w:szCs w:val="28"/>
        </w:rPr>
        <w:t>Свой первый социальный опыт ребенок получает в родительской семье. Отношения между родителями, структура семьи, ее традиции, обычаи прочно укрепляются в сознании только начинающего жить человека. Ребенок, вырастая, строит свою семью. Она часто напоминает ту, в которой он вырос. И если родительская семья была полна мудрости, уважения к ближним, взаимопомощи, то и от ребенка в будущем следует ожидать того же. В противном случае очень высока вероятность того, что человек повторит в своей семье те отношения, которые существовали в родительской семье и которых он стремился избежать[1].</w:t>
      </w:r>
    </w:p>
    <w:p w:rsidR="00E43C1D" w:rsidRPr="001C71AA" w:rsidRDefault="00E43C1D" w:rsidP="00E43C1D">
      <w:pPr>
        <w:shd w:val="clear" w:color="auto" w:fill="FFFFFF"/>
        <w:ind w:firstLine="454"/>
        <w:jc w:val="both"/>
        <w:rPr>
          <w:rFonts w:ascii="Times New Roman" w:hAnsi="Times New Roman"/>
          <w:spacing w:val="-9"/>
          <w:sz w:val="28"/>
          <w:szCs w:val="28"/>
        </w:rPr>
      </w:pPr>
      <w:r w:rsidRPr="001C71AA">
        <w:rPr>
          <w:rFonts w:ascii="Times New Roman" w:hAnsi="Times New Roman"/>
          <w:spacing w:val="-11"/>
          <w:sz w:val="28"/>
          <w:szCs w:val="28"/>
        </w:rPr>
        <w:t xml:space="preserve">Семья, по признанию ученых, - одно из величайших ценностей, </w:t>
      </w:r>
      <w:r w:rsidRPr="001C71AA">
        <w:rPr>
          <w:rFonts w:ascii="Times New Roman" w:hAnsi="Times New Roman"/>
          <w:spacing w:val="-6"/>
          <w:sz w:val="28"/>
          <w:szCs w:val="28"/>
        </w:rPr>
        <w:t xml:space="preserve">созданных человечеством за всю историю своего существования. </w:t>
      </w:r>
      <w:r w:rsidRPr="001C71AA">
        <w:rPr>
          <w:rFonts w:ascii="Times New Roman" w:hAnsi="Times New Roman"/>
          <w:spacing w:val="-3"/>
          <w:sz w:val="28"/>
          <w:szCs w:val="28"/>
        </w:rPr>
        <w:t xml:space="preserve">Ни одна нация, ни одна культурная общность не обошлась без </w:t>
      </w:r>
      <w:r w:rsidRPr="001C71AA">
        <w:rPr>
          <w:rFonts w:ascii="Times New Roman" w:hAnsi="Times New Roman"/>
          <w:spacing w:val="-4"/>
          <w:sz w:val="28"/>
          <w:szCs w:val="28"/>
        </w:rPr>
        <w:t xml:space="preserve">семьи. В ее позитивном развитии, сохранении, упрочении </w:t>
      </w:r>
      <w:r w:rsidRPr="001C71AA">
        <w:rPr>
          <w:rFonts w:ascii="Times New Roman" w:hAnsi="Times New Roman"/>
          <w:spacing w:val="-1"/>
          <w:sz w:val="28"/>
          <w:szCs w:val="28"/>
        </w:rPr>
        <w:t xml:space="preserve">заинтересованно общество, государство, в прочной, надежной </w:t>
      </w:r>
      <w:r w:rsidRPr="001C71AA">
        <w:rPr>
          <w:rFonts w:ascii="Times New Roman" w:hAnsi="Times New Roman"/>
          <w:spacing w:val="-9"/>
          <w:sz w:val="28"/>
          <w:szCs w:val="28"/>
        </w:rPr>
        <w:t>семье нуждается каждый человек независимо от возраста[2].</w:t>
      </w:r>
    </w:p>
    <w:p w:rsidR="00E43C1D" w:rsidRPr="001C71AA" w:rsidRDefault="00E43C1D" w:rsidP="00E43C1D">
      <w:pPr>
        <w:shd w:val="clear" w:color="auto" w:fill="FFFFFF"/>
        <w:ind w:firstLine="454"/>
        <w:jc w:val="both"/>
        <w:rPr>
          <w:rFonts w:ascii="Times New Roman" w:hAnsi="Times New Roman"/>
          <w:sz w:val="28"/>
          <w:szCs w:val="28"/>
        </w:rPr>
      </w:pPr>
      <w:r w:rsidRPr="001C71AA">
        <w:rPr>
          <w:rStyle w:val="text1"/>
          <w:rFonts w:ascii="Times New Roman" w:hAnsi="Times New Roman" w:cs="Times New Roman"/>
          <w:sz w:val="28"/>
          <w:szCs w:val="28"/>
        </w:rPr>
        <w:t>Семейные отношения – «…это сложная психическая реальность, включающая и мифологические и современные уровни сознания, и индивидуальные, и коллективные, онтогенетические, социогенетические и филогенетические основания»</w:t>
      </w:r>
      <w:r w:rsidRPr="001C71AA">
        <w:rPr>
          <w:rFonts w:ascii="Times New Roman" w:hAnsi="Times New Roman"/>
          <w:sz w:val="28"/>
          <w:szCs w:val="28"/>
        </w:rPr>
        <w:t xml:space="preserve"> [2].</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lastRenderedPageBreak/>
        <w:t>Исследования социологов доказывают, что исходной ориентацией индивида в процессе формирования представлений о личной жизни является ориентация на создание в будущем семьи. У человека с раннего детства формируется и закрепляется опыт жизни именно в семье. Для ребенка она выступает наиболее естественной и благоприятной формой его существования и дает ему представления о культуре коллективного сосуществования, о культуре труда, прививает ему навыки интеллектуальной культуры. В семье формируются основные моральные представления и нравственные принципы. Усвоенные бессознательно, они сохраняются на всю жизнь[3].</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Семья представляет собой многогранную систему, в которой существуют не только взаимодействие и взаимоотношение в диаде «родитель-ребенок», но и взаимопроникновение мира взрослых в мир детей, что объективно может способствовать формированию у детей «образа семьи». В этом смысле уже можно говорить о том, что ориентации на семью неосознанно начинают складываться с самого раннего детства и закрепляются тогда, когда в подростковом возрасте, а то и раньше, ребенка начинают готовить к созданию собственной семьи. Практически все нравственно-трудовые качества, которые вырабатывались у детей, непосредственно связывались с их применением в будущей семье[6].</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Родители воспитывают детей в соответствии со своими ценностными ориентациями, прививая им свои стереотипы полового и супружеского поведения. Но, оказываясь вне влияния родительской семьи и приобретая собственный опыт, индивид сталкивается с иной ситуацией, которая разрушает сформированные стереотипы. Возникает противоречие: идеального и реального, установок на супружество старшего поколения и молодежи[7].</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В результате целого ряда причин у современной молодежи складывается деформированный, искаженный образ семьи[7].</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Следовательно, особое внимание при воспитании детей родители обращают на подготовку их к семейной жизни, не применяя то влияние, которое оказывают на удовлетворенность ею супружеские отношения. Родители не всегда четко ориентируют детей на то, что им в первую очередь потребуется для того, чтобы достигнуть высокой удовлетворенности семейной жизнью и длительности самого брака: умение любить, сопереживать, сочувствовать, уважать другого человека, понимать его, быть добрым, уметь общаться и обсуждать проблемы[5].</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Целью нашего исследования было выявить роли родительской семьи на формирование у студентов образа будущей семьи. Для этого мы, выявила представления студентов об их будущей семье.</w:t>
      </w:r>
    </w:p>
    <w:p w:rsidR="00E43C1D" w:rsidRPr="001C71AA" w:rsidRDefault="00E43C1D" w:rsidP="00E43C1D">
      <w:pPr>
        <w:ind w:firstLine="454"/>
        <w:jc w:val="both"/>
        <w:rPr>
          <w:rFonts w:ascii="Times New Roman" w:hAnsi="Times New Roman"/>
          <w:b/>
          <w:sz w:val="28"/>
          <w:szCs w:val="28"/>
        </w:rPr>
      </w:pPr>
      <w:r w:rsidRPr="001C71AA">
        <w:rPr>
          <w:rFonts w:ascii="Times New Roman" w:hAnsi="Times New Roman"/>
          <w:color w:val="000000"/>
          <w:sz w:val="28"/>
          <w:szCs w:val="28"/>
        </w:rPr>
        <w:t xml:space="preserve">На основании вышеизложенного, нами было проведено исследование </w:t>
      </w:r>
      <w:r w:rsidRPr="001C71AA">
        <w:rPr>
          <w:rFonts w:ascii="Times New Roman" w:hAnsi="Times New Roman"/>
          <w:sz w:val="28"/>
          <w:szCs w:val="28"/>
        </w:rPr>
        <w:t xml:space="preserve">по выявлению роли родительской семьи на формирование у студентов образа будущей семьи. В исследовании приняли участие 24 студента. </w:t>
      </w:r>
    </w:p>
    <w:p w:rsidR="00E43C1D" w:rsidRPr="001C71AA" w:rsidRDefault="00E43C1D" w:rsidP="00E43C1D">
      <w:pPr>
        <w:pStyle w:val="af9"/>
        <w:spacing w:line="240" w:lineRule="auto"/>
        <w:ind w:firstLine="454"/>
        <w:rPr>
          <w:szCs w:val="28"/>
        </w:rPr>
      </w:pPr>
      <w:r w:rsidRPr="001C71AA">
        <w:rPr>
          <w:szCs w:val="28"/>
        </w:rPr>
        <w:lastRenderedPageBreak/>
        <w:t xml:space="preserve">Из них: 19 студентов воспитываются в полных семьях (79,2%), 5 семей – неполные (20,8%). Обеспеченных семей – 8 чел. (33,3%), со средним достатком – 16 чел. (66,7%), малообеспеченных семей нет. </w:t>
      </w:r>
    </w:p>
    <w:p w:rsidR="00E43C1D" w:rsidRPr="001C71AA" w:rsidRDefault="00E43C1D" w:rsidP="00E43C1D">
      <w:pPr>
        <w:pStyle w:val="af9"/>
        <w:spacing w:line="240" w:lineRule="auto"/>
        <w:ind w:firstLine="454"/>
        <w:rPr>
          <w:szCs w:val="28"/>
        </w:rPr>
      </w:pPr>
      <w:r w:rsidRPr="001C71AA">
        <w:rPr>
          <w:szCs w:val="28"/>
        </w:rPr>
        <w:t>На вопрос, «для чего человеку нужна семья», были получены следующие ответы: для продолжения человеческого рода- 8 чел. (33,3%), для поддержки в трудную минуту – 13 чел. (54,2%), для комфортной жизни – 2 чел. (8,3%), чтобы было о ком заботиться – 1 чел. (4,2%), чтобы не быть одиноким – 0 (0%). Всем 24 студентам (100%) в родительской семье живется хорошо.</w:t>
      </w:r>
    </w:p>
    <w:p w:rsidR="00E43C1D" w:rsidRPr="001C71AA" w:rsidRDefault="00E43C1D" w:rsidP="00E43C1D">
      <w:pPr>
        <w:pStyle w:val="af9"/>
        <w:spacing w:line="240" w:lineRule="auto"/>
        <w:ind w:firstLine="454"/>
        <w:rPr>
          <w:szCs w:val="28"/>
        </w:rPr>
      </w:pPr>
      <w:r w:rsidRPr="001C71AA">
        <w:rPr>
          <w:szCs w:val="28"/>
        </w:rPr>
        <w:t xml:space="preserve">На следующий вопрос, «кто поддерживает вас в трудные минуты», результаты показали: мама-8 чел. (33,3%), родители- 16 чел. (66,7%), другие родственники, домашние животные, никто не поддерживает -0 (0%). Эталоном поведения в семье является: мама – 9 чел. (37,5%), папа – 6 чел. (25%), родственники – 2 чел. (8,3%), нет эталона – 7 чел. (29,2%). Большинство студентов – 13 чел. (54,2%) планируют создать свою семью до 25 лет, 10 чел. (41,7%)- до 30 лет, после 30 – 1 чел. (4,2%), после 40 -0 (0%). </w:t>
      </w:r>
    </w:p>
    <w:p w:rsidR="00E43C1D" w:rsidRPr="001C71AA" w:rsidRDefault="00E43C1D" w:rsidP="00E43C1D">
      <w:pPr>
        <w:pStyle w:val="af9"/>
        <w:spacing w:line="240" w:lineRule="auto"/>
        <w:ind w:firstLine="454"/>
        <w:rPr>
          <w:szCs w:val="28"/>
        </w:rPr>
      </w:pPr>
      <w:r w:rsidRPr="001C71AA">
        <w:rPr>
          <w:szCs w:val="28"/>
        </w:rPr>
        <w:t xml:space="preserve">На вопрос, «Допускаете ли Вы возможность гражданского брака», ответы были следующими: да – 11 чел. (45,8%), нет – 13 чел. (54,2%). Предполагаемый возраст супругов: 20-25 – 20 чел. (83,3%), 25-30 – 3 чел. (12,5%), 30-35 – 1 чел. (4,2%). </w:t>
      </w:r>
    </w:p>
    <w:p w:rsidR="00E43C1D" w:rsidRPr="001C71AA" w:rsidRDefault="00E43C1D" w:rsidP="00E43C1D">
      <w:pPr>
        <w:pStyle w:val="af9"/>
        <w:spacing w:line="240" w:lineRule="auto"/>
        <w:ind w:firstLine="454"/>
        <w:rPr>
          <w:szCs w:val="28"/>
        </w:rPr>
      </w:pPr>
      <w:r w:rsidRPr="001C71AA">
        <w:rPr>
          <w:szCs w:val="28"/>
        </w:rPr>
        <w:t xml:space="preserve">На вопрос, каким должен быть брак, все 24 студента (100%) ответили, что по любви. </w:t>
      </w:r>
    </w:p>
    <w:p w:rsidR="00E43C1D" w:rsidRPr="001C71AA" w:rsidRDefault="00E43C1D" w:rsidP="00E43C1D">
      <w:pPr>
        <w:pStyle w:val="af9"/>
        <w:spacing w:line="240" w:lineRule="auto"/>
        <w:ind w:firstLine="454"/>
        <w:rPr>
          <w:szCs w:val="28"/>
        </w:rPr>
      </w:pPr>
      <w:r w:rsidRPr="001C71AA">
        <w:rPr>
          <w:szCs w:val="28"/>
        </w:rPr>
        <w:t>На вопрос, «каким должен быть социальный статус супруга(супруги)», ответы были получены следующим образом: рабочий – 5 чел. (20,8%), служащий – 1 чел. (4,2%), не имеет значения – 18 чел. (75%). Имеет ли значение статут и материальное положение родителей супруга(супруги): да – 1чел. (4,2%), нет – 23 чел. (95,8%). Имеет ли национальность значение: да – 15 чел. (62,5%), нет – 9 чел. (37,5%). Будет иметь значение, что супруг(супруга) уже был(а) в браке: да – 14 чел. (58,3%), нет – 10чел. (41,7%). Дети от предыдущего брака имеют значение: да – 13 чел. (54,2%), нет – 11 чел. (45,8%).</w:t>
      </w:r>
    </w:p>
    <w:p w:rsidR="00E43C1D" w:rsidRPr="001C71AA" w:rsidRDefault="00E43C1D" w:rsidP="00E43C1D">
      <w:pPr>
        <w:pStyle w:val="af9"/>
        <w:spacing w:line="240" w:lineRule="auto"/>
        <w:ind w:firstLine="454"/>
        <w:rPr>
          <w:szCs w:val="28"/>
        </w:rPr>
      </w:pPr>
      <w:r w:rsidRPr="001C71AA">
        <w:rPr>
          <w:szCs w:val="28"/>
        </w:rPr>
        <w:t xml:space="preserve"> На вопрос, «Хотите ли Вы что бы ваши отношения в семье, были как у родителей?», ответы были следующими: да – 14 чел. (58,3%), нет – 10 чел. (41,7%). На прочность брака влияют: доверие – 15 чел. (62,5%), верность – 16 чел. (66,7%), взаимопонимание – 16 чел. (66,7%), любовь – 14 чел. (58,3%), честность – 12 чел. (50%). Главой семьи будет: муж – 22 чел. (91,7%), жена – ˡ чел. (8,3%). </w:t>
      </w:r>
    </w:p>
    <w:p w:rsidR="00E43C1D" w:rsidRPr="001C71AA" w:rsidRDefault="00E43C1D" w:rsidP="00E43C1D">
      <w:pPr>
        <w:pStyle w:val="af9"/>
        <w:spacing w:line="240" w:lineRule="auto"/>
        <w:ind w:firstLine="454"/>
        <w:rPr>
          <w:szCs w:val="28"/>
        </w:rPr>
      </w:pPr>
      <w:r w:rsidRPr="001C71AA">
        <w:rPr>
          <w:szCs w:val="28"/>
        </w:rPr>
        <w:t>На следующий вопрос, «сколько детей Вы хотите», ответы показали: 1 – 2 чел. (8,3%), 2 – 18 чел. (75%), 3 и более – 4 чел. (16,7%). Что может привести к разводу: неверность – 14 чел. (58,3%), насилие – 4 чел. (16,7%), агрессия – 4 чел. (16.7%), ссоры – 2 чел. (8,3%). Будете ли Вы все прощать, чтобы сохранить семью: да – 4 чел. (16,7%), нет – 20 чел. (83,3%). В исследование, приняли участие: девушки – 21 чел. (87,5%), парни – 3 чел. (12,5%).</w:t>
      </w:r>
    </w:p>
    <w:p w:rsidR="00E43C1D" w:rsidRPr="001C71AA" w:rsidRDefault="00E43C1D" w:rsidP="00E43C1D">
      <w:pPr>
        <w:pStyle w:val="af9"/>
        <w:spacing w:line="240" w:lineRule="auto"/>
        <w:ind w:firstLine="454"/>
        <w:rPr>
          <w:szCs w:val="28"/>
        </w:rPr>
      </w:pPr>
      <w:r w:rsidRPr="001C71AA">
        <w:rPr>
          <w:color w:val="000000"/>
          <w:szCs w:val="28"/>
          <w:shd w:val="clear" w:color="auto" w:fill="FFFFFF"/>
        </w:rPr>
        <w:lastRenderedPageBreak/>
        <w:t>Из исследования следует, что большинство студентов воспитываются в полных семьях со средним достатком. Большая часть студентов считает, что семья человеку нужна для продолжения человеческого рода и для поддержки в трудную минуту. Всем студентам в родительской семье живется хорошо. Поддерживают студентов в трудные минуты оба родителя, в единичных случаях только мама. Эталоном поведения в семье является мама. Большинство студентов планируют создать семью да 25 лет. Большая часть студентов не допускает возможность гражданского брака; предполагаемый возраст супругов 20-25 лет. Все студенты ответили, что брак должен быть по любви. Социальный статус супруга(супруги) в большинстве случаев не имеет значения; статус и материальное положение родителей супруга(супруги) для большинства студентов так же не имеет никакого значения. Национальность супруга(супруги) имеет большое значение; так же для большинства студентов имеет значение, что супруг(супруга) уже был(а) в браке; так же дети от предыдущего брака могут стать препятствием для создания новой семьи. Большая часть студентов хочет, чтобы их отношения в семье, были как у родителей. На прочность брака влияют доверие, верность, любовь. Главой семьи будет муж. Большинство студентов хотят 2 детей. К разводу может привести неверность; большая часть студентов не будет все прощать, чтобы сохранить семью.</w:t>
      </w:r>
    </w:p>
    <w:p w:rsidR="00E43C1D" w:rsidRPr="001C71AA" w:rsidRDefault="00E43C1D" w:rsidP="00E43C1D">
      <w:pPr>
        <w:pStyle w:val="af9"/>
        <w:spacing w:line="240" w:lineRule="auto"/>
        <w:ind w:firstLine="454"/>
        <w:rPr>
          <w:szCs w:val="28"/>
        </w:rPr>
      </w:pPr>
      <w:r w:rsidRPr="001C71AA">
        <w:rPr>
          <w:szCs w:val="28"/>
        </w:rPr>
        <w:t>Студенты имеют собственное представление о будущей семье, отличное, в большинстве случаев, от родительской семьи. Они ищут свои модели поведения в будущей семье, в воспитании детей, в обеспечении семьи и др. Представления о будущей семье как модели родительской семьи не совпадают.</w:t>
      </w:r>
    </w:p>
    <w:p w:rsidR="00E43C1D" w:rsidRPr="001C71AA" w:rsidRDefault="00E43C1D" w:rsidP="00E43C1D">
      <w:pPr>
        <w:pStyle w:val="af9"/>
        <w:spacing w:line="240" w:lineRule="auto"/>
        <w:ind w:firstLine="454"/>
        <w:rPr>
          <w:szCs w:val="28"/>
        </w:rPr>
      </w:pPr>
      <w:r w:rsidRPr="001C71AA">
        <w:rPr>
          <w:szCs w:val="28"/>
        </w:rPr>
        <w:t>Причиной может быть идеальное представление о своей будущей семье, мечты о счастливой семейной жизни. Иногда, начав семейную жизнь, молодожены волей-неволей начинают копировать семейную ситуацию родительских семей. И представления об идеальной семейной жизни рушатся[4].</w:t>
      </w:r>
    </w:p>
    <w:p w:rsidR="00E43C1D" w:rsidRPr="001C71AA" w:rsidRDefault="00E43C1D" w:rsidP="00E43C1D">
      <w:pPr>
        <w:pStyle w:val="af9"/>
        <w:spacing w:line="240" w:lineRule="auto"/>
        <w:ind w:firstLine="454"/>
        <w:jc w:val="center"/>
        <w:rPr>
          <w:szCs w:val="28"/>
        </w:rPr>
      </w:pPr>
      <w:r w:rsidRPr="001C71AA">
        <w:rPr>
          <w:b/>
          <w:szCs w:val="28"/>
        </w:rPr>
        <w:t>Список используемой литературы</w:t>
      </w:r>
      <w:r w:rsidRPr="001C71AA">
        <w:rPr>
          <w:szCs w:val="28"/>
        </w:rPr>
        <w:t>:</w:t>
      </w: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1.Дымнова Т.И. Зависимость характеристик супружеской семьи от родительской // Вопросы психологии. 1998.- № 2.- С. 46 – 56.</w:t>
      </w: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 xml:space="preserve">2.Жданова С. Ю. Особенности представлений о будущем у лиц студенческого возраста. Международная научно-методическая конференция «Университет в системе непрерывного образования», Пермь, 14-15 октября </w:t>
      </w:r>
      <w:smartTag w:uri="urn:schemas-microsoft-com:office:smarttags" w:element="metricconverter">
        <w:smartTagPr>
          <w:attr w:name="ProductID" w:val="2008 г"/>
        </w:smartTagPr>
        <w:r w:rsidRPr="001C71AA">
          <w:rPr>
            <w:rFonts w:ascii="Times New Roman" w:hAnsi="Times New Roman"/>
            <w:sz w:val="28"/>
            <w:szCs w:val="28"/>
          </w:rPr>
          <w:t>2008 г</w:t>
        </w:r>
      </w:smartTag>
      <w:r w:rsidRPr="001C71AA">
        <w:rPr>
          <w:rFonts w:ascii="Times New Roman" w:hAnsi="Times New Roman"/>
          <w:sz w:val="28"/>
          <w:szCs w:val="28"/>
        </w:rPr>
        <w:t>.</w:t>
      </w:r>
    </w:p>
    <w:p w:rsidR="00E43C1D" w:rsidRPr="001C71AA" w:rsidRDefault="00E43C1D" w:rsidP="00E43C1D">
      <w:pPr>
        <w:shd w:val="clear" w:color="auto" w:fill="FFFFFF"/>
        <w:ind w:firstLine="454"/>
        <w:jc w:val="both"/>
        <w:rPr>
          <w:rFonts w:ascii="Times New Roman" w:hAnsi="Times New Roman"/>
          <w:sz w:val="28"/>
          <w:szCs w:val="28"/>
        </w:rPr>
      </w:pPr>
      <w:r w:rsidRPr="001C71AA">
        <w:rPr>
          <w:rFonts w:ascii="Times New Roman" w:hAnsi="Times New Roman"/>
          <w:sz w:val="28"/>
          <w:szCs w:val="28"/>
        </w:rPr>
        <w:t>3.Марковская И.М. Опросник для изучения взаимодействия родителей с детьми // Семейная психология и семейная терапия. 1999.- №2.-      С. 94 – 108.</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4.Сысенко В. А. Новобрачные в зеркале собственных взглядов, суждений, оценок// Мо</w:t>
      </w:r>
      <w:r w:rsidRPr="001C71AA">
        <w:rPr>
          <w:rFonts w:ascii="Times New Roman" w:hAnsi="Times New Roman"/>
          <w:sz w:val="28"/>
          <w:szCs w:val="28"/>
        </w:rPr>
        <w:softHyphen/>
        <w:t>лодожены. М., 1985.</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5. Шевандрин Н. И. Психодиагностика, коррекция и развитие личности. М., 1999.</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lastRenderedPageBreak/>
        <w:t xml:space="preserve">6. Шнейдер Л.Б. Семейная психология: Учеб. пособие для вузов .2-е изд. — М.: Академический проект; Екатеринбург: Деловая книга, 2006. - 768 с. </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7. Эйдемиллер Э.Г., Юстицкий В.В. Психология и психотерапия семьи. – СПб.: Питер, 1999. – 656с.; 2001.</w:t>
      </w:r>
    </w:p>
    <w:p w:rsidR="00E43C1D" w:rsidRPr="001C71AA" w:rsidRDefault="00E43C1D" w:rsidP="00E43C1D">
      <w:pPr>
        <w:ind w:firstLine="454"/>
        <w:jc w:val="both"/>
        <w:rPr>
          <w:rFonts w:ascii="Times New Roman" w:hAnsi="Times New Roman"/>
          <w:sz w:val="28"/>
          <w:szCs w:val="28"/>
        </w:rPr>
      </w:pPr>
    </w:p>
    <w:p w:rsidR="00E43C1D" w:rsidRPr="001C71AA" w:rsidRDefault="00E43C1D" w:rsidP="00E43C1D">
      <w:pPr>
        <w:rPr>
          <w:rFonts w:ascii="Times New Roman" w:hAnsi="Times New Roman"/>
          <w:sz w:val="28"/>
          <w:szCs w:val="28"/>
        </w:rPr>
      </w:pPr>
    </w:p>
    <w:p w:rsidR="00E43C1D" w:rsidRPr="001C71AA" w:rsidRDefault="00E43C1D" w:rsidP="00E43C1D">
      <w:pPr>
        <w:pStyle w:val="14"/>
        <w:spacing w:after="0" w:line="240" w:lineRule="auto"/>
        <w:ind w:left="454"/>
        <w:jc w:val="both"/>
        <w:rPr>
          <w:rFonts w:ascii="Times New Roman" w:hAnsi="Times New Roman"/>
          <w:sz w:val="28"/>
          <w:szCs w:val="28"/>
        </w:rPr>
      </w:pPr>
    </w:p>
    <w:p w:rsidR="00E43C1D" w:rsidRPr="001C71AA" w:rsidRDefault="00E43C1D" w:rsidP="00E43C1D">
      <w:pPr>
        <w:rPr>
          <w:rFonts w:ascii="Times New Roman" w:hAnsi="Times New Roman"/>
          <w:sz w:val="28"/>
          <w:szCs w:val="28"/>
        </w:rPr>
      </w:pPr>
    </w:p>
    <w:p w:rsidR="00E43C1D" w:rsidRPr="001C71AA" w:rsidRDefault="00E43C1D" w:rsidP="00E43C1D">
      <w:pPr>
        <w:ind w:firstLine="454"/>
        <w:contextualSpacing/>
        <w:jc w:val="right"/>
        <w:rPr>
          <w:rFonts w:ascii="Times New Roman" w:hAnsi="Times New Roman"/>
          <w:b/>
          <w:sz w:val="28"/>
          <w:szCs w:val="28"/>
        </w:rPr>
      </w:pPr>
      <w:r w:rsidRPr="001C71AA">
        <w:rPr>
          <w:rFonts w:ascii="Times New Roman" w:hAnsi="Times New Roman"/>
          <w:b/>
          <w:sz w:val="28"/>
          <w:szCs w:val="28"/>
        </w:rPr>
        <w:t>Лактионова А.Ю.</w:t>
      </w:r>
    </w:p>
    <w:p w:rsidR="00E43C1D" w:rsidRPr="001C71AA" w:rsidRDefault="00E43C1D" w:rsidP="00E43C1D">
      <w:pPr>
        <w:ind w:firstLine="454"/>
        <w:contextualSpacing/>
        <w:jc w:val="right"/>
        <w:rPr>
          <w:rFonts w:ascii="Times New Roman" w:hAnsi="Times New Roman"/>
          <w:i/>
          <w:sz w:val="28"/>
          <w:szCs w:val="28"/>
        </w:rPr>
      </w:pPr>
      <w:r w:rsidRPr="001C71AA">
        <w:rPr>
          <w:rFonts w:ascii="Times New Roman" w:hAnsi="Times New Roman"/>
          <w:i/>
          <w:sz w:val="28"/>
          <w:szCs w:val="28"/>
        </w:rPr>
        <w:t>студента кафедры СиУК</w:t>
      </w:r>
    </w:p>
    <w:p w:rsidR="00E43C1D" w:rsidRPr="001C71AA" w:rsidRDefault="00E43C1D" w:rsidP="00E43C1D">
      <w:pPr>
        <w:ind w:firstLine="454"/>
        <w:contextualSpacing/>
        <w:jc w:val="right"/>
        <w:rPr>
          <w:rFonts w:ascii="Times New Roman" w:hAnsi="Times New Roman"/>
          <w:i/>
          <w:sz w:val="28"/>
          <w:szCs w:val="28"/>
        </w:rPr>
      </w:pPr>
      <w:r w:rsidRPr="001C71AA">
        <w:rPr>
          <w:rFonts w:ascii="Times New Roman" w:hAnsi="Times New Roman"/>
          <w:i/>
          <w:sz w:val="28"/>
          <w:szCs w:val="28"/>
        </w:rPr>
        <w:t>Института ИТУС</w:t>
      </w:r>
    </w:p>
    <w:p w:rsidR="00E43C1D" w:rsidRPr="001C71AA" w:rsidRDefault="00E43C1D" w:rsidP="00E43C1D">
      <w:pPr>
        <w:ind w:firstLine="454"/>
        <w:contextualSpacing/>
        <w:jc w:val="right"/>
        <w:rPr>
          <w:rFonts w:ascii="Times New Roman" w:hAnsi="Times New Roman"/>
          <w:i/>
          <w:sz w:val="28"/>
          <w:szCs w:val="28"/>
        </w:rPr>
      </w:pPr>
      <w:r w:rsidRPr="001C71AA">
        <w:rPr>
          <w:rFonts w:ascii="Times New Roman" w:hAnsi="Times New Roman"/>
          <w:i/>
          <w:sz w:val="28"/>
          <w:szCs w:val="28"/>
        </w:rPr>
        <w:t>БГТУ им. В.Г.Шухова,</w:t>
      </w:r>
    </w:p>
    <w:p w:rsidR="00E43C1D" w:rsidRPr="001C71AA" w:rsidRDefault="00E43C1D" w:rsidP="00E43C1D">
      <w:pPr>
        <w:ind w:firstLine="454"/>
        <w:contextualSpacing/>
        <w:jc w:val="right"/>
        <w:rPr>
          <w:rFonts w:ascii="Times New Roman" w:hAnsi="Times New Roman"/>
          <w:i/>
          <w:sz w:val="28"/>
          <w:szCs w:val="28"/>
        </w:rPr>
      </w:pPr>
      <w:r w:rsidRPr="001C71AA">
        <w:rPr>
          <w:rFonts w:ascii="Times New Roman" w:hAnsi="Times New Roman"/>
          <w:i/>
          <w:sz w:val="28"/>
          <w:szCs w:val="28"/>
        </w:rPr>
        <w:t xml:space="preserve">3 курс </w:t>
      </w:r>
    </w:p>
    <w:p w:rsidR="00E43C1D" w:rsidRPr="001C71AA" w:rsidRDefault="00E43C1D" w:rsidP="00E43C1D">
      <w:pPr>
        <w:ind w:firstLine="454"/>
        <w:contextualSpacing/>
        <w:jc w:val="right"/>
        <w:rPr>
          <w:rFonts w:ascii="Times New Roman" w:hAnsi="Times New Roman"/>
          <w:b/>
          <w:sz w:val="28"/>
          <w:szCs w:val="28"/>
        </w:rPr>
      </w:pPr>
      <w:r w:rsidRPr="001C71AA">
        <w:rPr>
          <w:rFonts w:ascii="Times New Roman" w:hAnsi="Times New Roman"/>
          <w:i/>
          <w:sz w:val="28"/>
          <w:szCs w:val="28"/>
        </w:rPr>
        <w:t xml:space="preserve">Научный руководитель </w:t>
      </w:r>
      <w:r w:rsidRPr="001C71AA">
        <w:rPr>
          <w:rFonts w:ascii="Times New Roman" w:hAnsi="Times New Roman"/>
          <w:b/>
          <w:sz w:val="28"/>
          <w:szCs w:val="28"/>
        </w:rPr>
        <w:t>Гузаиров В.Ш.</w:t>
      </w:r>
    </w:p>
    <w:p w:rsidR="00E43C1D" w:rsidRPr="001C71AA" w:rsidRDefault="00E43C1D" w:rsidP="00E43C1D">
      <w:pPr>
        <w:ind w:firstLine="454"/>
        <w:contextualSpacing/>
        <w:jc w:val="right"/>
        <w:rPr>
          <w:rFonts w:ascii="Times New Roman" w:hAnsi="Times New Roman"/>
          <w:i/>
          <w:sz w:val="28"/>
          <w:szCs w:val="28"/>
        </w:rPr>
      </w:pPr>
      <w:r w:rsidRPr="001C71AA">
        <w:rPr>
          <w:rFonts w:ascii="Times New Roman" w:hAnsi="Times New Roman"/>
          <w:i/>
          <w:sz w:val="28"/>
          <w:szCs w:val="28"/>
        </w:rPr>
        <w:t>кандидат социологических наук, профессор</w:t>
      </w:r>
    </w:p>
    <w:p w:rsidR="00E43C1D" w:rsidRPr="001C71AA" w:rsidRDefault="00E43C1D" w:rsidP="00E43C1D">
      <w:pPr>
        <w:ind w:firstLine="454"/>
        <w:contextualSpacing/>
        <w:jc w:val="right"/>
        <w:rPr>
          <w:rFonts w:ascii="Times New Roman" w:hAnsi="Times New Roman"/>
          <w:i/>
          <w:sz w:val="28"/>
          <w:szCs w:val="28"/>
        </w:rPr>
      </w:pPr>
      <w:r w:rsidRPr="001C71AA">
        <w:rPr>
          <w:rFonts w:ascii="Times New Roman" w:hAnsi="Times New Roman"/>
          <w:i/>
          <w:sz w:val="28"/>
          <w:szCs w:val="28"/>
        </w:rPr>
        <w:t>кафедра социологии и управления</w:t>
      </w:r>
    </w:p>
    <w:p w:rsidR="00E43C1D" w:rsidRPr="001C71AA" w:rsidRDefault="00E43C1D" w:rsidP="00E43C1D">
      <w:pPr>
        <w:ind w:firstLine="454"/>
        <w:jc w:val="right"/>
        <w:rPr>
          <w:rFonts w:ascii="Times New Roman" w:hAnsi="Times New Roman"/>
          <w:sz w:val="28"/>
          <w:szCs w:val="28"/>
        </w:rPr>
      </w:pPr>
      <w:r w:rsidRPr="001C71AA">
        <w:rPr>
          <w:rFonts w:ascii="Times New Roman" w:hAnsi="Times New Roman"/>
          <w:i/>
          <w:sz w:val="28"/>
          <w:szCs w:val="28"/>
        </w:rPr>
        <w:t>БГТУ им. В.Г.Шухова</w:t>
      </w:r>
      <w:r w:rsidRPr="001C71AA">
        <w:rPr>
          <w:rFonts w:ascii="Times New Roman" w:hAnsi="Times New Roman"/>
          <w:sz w:val="28"/>
          <w:szCs w:val="28"/>
        </w:rPr>
        <w:t xml:space="preserve"> </w:t>
      </w:r>
    </w:p>
    <w:p w:rsidR="00E43C1D" w:rsidRPr="001C71AA" w:rsidRDefault="00E43C1D" w:rsidP="00E43C1D">
      <w:pPr>
        <w:ind w:firstLine="454"/>
        <w:jc w:val="center"/>
        <w:rPr>
          <w:rFonts w:ascii="Times New Roman" w:hAnsi="Times New Roman"/>
          <w:sz w:val="28"/>
          <w:szCs w:val="28"/>
        </w:rPr>
      </w:pPr>
    </w:p>
    <w:p w:rsidR="00E43C1D" w:rsidRPr="001C71AA" w:rsidRDefault="00E43C1D" w:rsidP="00E43C1D">
      <w:pPr>
        <w:ind w:firstLine="454"/>
        <w:jc w:val="center"/>
        <w:rPr>
          <w:rFonts w:ascii="Times New Roman" w:hAnsi="Times New Roman"/>
          <w:b/>
          <w:sz w:val="28"/>
          <w:szCs w:val="28"/>
        </w:rPr>
      </w:pPr>
      <w:r w:rsidRPr="001C71AA">
        <w:rPr>
          <w:rFonts w:ascii="Times New Roman" w:hAnsi="Times New Roman"/>
          <w:b/>
          <w:sz w:val="28"/>
          <w:szCs w:val="28"/>
        </w:rPr>
        <w:t>РОЛЬ МАТЕРИАЛЬНЫХ ЦЕННОСТЕЙ В СОЗНАНИИ МОЛОДЕЖИ</w:t>
      </w:r>
    </w:p>
    <w:p w:rsidR="00E43C1D" w:rsidRPr="001C71AA" w:rsidRDefault="00E43C1D" w:rsidP="00E43C1D">
      <w:pPr>
        <w:ind w:firstLine="454"/>
        <w:jc w:val="right"/>
        <w:rPr>
          <w:rFonts w:ascii="Times New Roman" w:hAnsi="Times New Roman"/>
          <w:sz w:val="28"/>
          <w:szCs w:val="28"/>
        </w:rPr>
      </w:pP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 xml:space="preserve">Современный период развития России ознаменован проблемами политического, социального и экономического характера. Постоянное развитие и реформирование общества сопровождается не только позитивными, но и негативными последствиями в экономической сфере отдельных социальных слоев россиян. Экономические противоречия в жизни общества находят выражение в уровне и качестве жизни, условиях жилья, в сфере досуга, положении семьи и духовной сфере. </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 xml:space="preserve">Исторически молодежь выступает одной из самых уязвимых категорий населения. Новое молодое поколение – это особая социальная страта, которая находится в стадии становления, в поиске жизненного пути. </w:t>
      </w:r>
      <w:r w:rsidRPr="001C71AA">
        <w:rPr>
          <w:rStyle w:val="aa"/>
          <w:rFonts w:ascii="Times New Roman" w:hAnsi="Times New Roman"/>
          <w:b w:val="0"/>
          <w:sz w:val="28"/>
          <w:szCs w:val="28"/>
          <w:shd w:val="clear" w:color="auto" w:fill="FFFFFF"/>
        </w:rPr>
        <w:t>Молодежь</w:t>
      </w:r>
      <w:r w:rsidRPr="001C71AA">
        <w:rPr>
          <w:rStyle w:val="apple-converted-space"/>
          <w:sz w:val="28"/>
          <w:szCs w:val="28"/>
          <w:shd w:val="clear" w:color="auto" w:fill="FFFFFF"/>
        </w:rPr>
        <w:t> </w:t>
      </w:r>
      <w:r w:rsidRPr="001C71AA">
        <w:rPr>
          <w:rFonts w:ascii="Times New Roman" w:hAnsi="Times New Roman"/>
          <w:sz w:val="28"/>
          <w:szCs w:val="28"/>
          <w:shd w:val="clear" w:color="auto" w:fill="FFFFFF"/>
        </w:rPr>
        <w:t>— это поколение людей, проходящих стадию взросления, т.е. становления личности, усвоения знаний, социальных ценностей и норм, необходимых для того, чтобы состояться как полноценный и полноправный член общества[1]. Экономические факторы больше всего влияют на положение молодых людей. В основной массе молодежь недостаточно обеспечена материально. Они не имеют собственной жилплощади, постоянного дохода, вынуждены полагаться на помощь родителей. Желание получить высшее образование влечет за собой отсрочку начала трудовой деятельности, а студенческая стипендия чрезвычайно мала. В настоящее время экономического кризиса молодым людям становится труднее добиться экономической самостоятельности и стабильности.</w:t>
      </w:r>
    </w:p>
    <w:p w:rsidR="00E43C1D" w:rsidRPr="001C71AA" w:rsidRDefault="00E43C1D" w:rsidP="00E43C1D">
      <w:pPr>
        <w:ind w:firstLine="454"/>
        <w:jc w:val="both"/>
        <w:rPr>
          <w:rFonts w:ascii="Times New Roman" w:hAnsi="Times New Roman"/>
          <w:sz w:val="28"/>
          <w:szCs w:val="28"/>
        </w:rPr>
      </w:pPr>
      <w:r w:rsidRPr="001C71AA">
        <w:rPr>
          <w:rFonts w:ascii="Times New Roman" w:hAnsi="Times New Roman"/>
          <w:sz w:val="28"/>
          <w:szCs w:val="28"/>
        </w:rPr>
        <w:t xml:space="preserve">Институт гуманитарных исследований МосГУпроводил анкетный опрос студентов по вопросам условий образовательного процесса в ряде вузов </w:t>
      </w:r>
      <w:r w:rsidRPr="001C71AA">
        <w:rPr>
          <w:rFonts w:ascii="Times New Roman" w:hAnsi="Times New Roman"/>
          <w:sz w:val="28"/>
          <w:szCs w:val="28"/>
        </w:rPr>
        <w:lastRenderedPageBreak/>
        <w:t>Москвы[2]. Возрастная характеристика респондентов - это студенты очного отделения и в большинстве — обучающиеся на 2–4 курсах университета.</w:t>
      </w:r>
    </w:p>
    <w:p w:rsidR="00E43C1D" w:rsidRPr="001C71AA" w:rsidRDefault="00E43C1D" w:rsidP="00E43C1D">
      <w:pPr>
        <w:pStyle w:val="af4"/>
        <w:tabs>
          <w:tab w:val="clear" w:pos="4677"/>
          <w:tab w:val="clear" w:pos="9355"/>
        </w:tabs>
        <w:ind w:firstLine="454"/>
        <w:rPr>
          <w:rFonts w:ascii="Times New Roman" w:hAnsi="Times New Roman"/>
          <w:sz w:val="28"/>
          <w:szCs w:val="28"/>
        </w:rPr>
      </w:pPr>
      <w:r w:rsidRPr="001C71AA">
        <w:rPr>
          <w:rFonts w:ascii="Times New Roman" w:hAnsi="Times New Roman"/>
          <w:sz w:val="28"/>
          <w:szCs w:val="28"/>
        </w:rPr>
        <w:t>Для нашего исследования представляют интерес результаты опроса об особенностях проживания студентов в период обучения (табл.1) и самооценка своего материального положения (табл.2).</w:t>
      </w:r>
    </w:p>
    <w:p w:rsidR="00E43C1D" w:rsidRPr="001C71AA" w:rsidRDefault="00E43C1D" w:rsidP="00E43C1D">
      <w:pPr>
        <w:pStyle w:val="af4"/>
        <w:tabs>
          <w:tab w:val="clear" w:pos="4677"/>
          <w:tab w:val="clear" w:pos="9355"/>
        </w:tabs>
        <w:ind w:firstLine="454"/>
        <w:jc w:val="right"/>
        <w:rPr>
          <w:rFonts w:ascii="Times New Roman" w:hAnsi="Times New Roman"/>
          <w:sz w:val="28"/>
          <w:szCs w:val="28"/>
        </w:rPr>
      </w:pPr>
      <w:r w:rsidRPr="001C71AA">
        <w:rPr>
          <w:rFonts w:ascii="Times New Roman" w:hAnsi="Times New Roman"/>
          <w:sz w:val="28"/>
          <w:szCs w:val="28"/>
        </w:rPr>
        <w:t>Табл. 1</w:t>
      </w:r>
    </w:p>
    <w:p w:rsidR="00E43C1D" w:rsidRPr="001C71AA" w:rsidRDefault="00E43C1D" w:rsidP="00E43C1D">
      <w:pPr>
        <w:pStyle w:val="af4"/>
        <w:tabs>
          <w:tab w:val="clear" w:pos="4677"/>
          <w:tab w:val="clear" w:pos="9355"/>
        </w:tabs>
        <w:ind w:firstLine="454"/>
        <w:jc w:val="center"/>
        <w:rPr>
          <w:rFonts w:ascii="Times New Roman" w:hAnsi="Times New Roman"/>
          <w:sz w:val="28"/>
          <w:szCs w:val="28"/>
        </w:rPr>
      </w:pPr>
      <w:r w:rsidRPr="001C71AA">
        <w:rPr>
          <w:rFonts w:ascii="Times New Roman" w:hAnsi="Times New Roman"/>
          <w:sz w:val="28"/>
          <w:szCs w:val="28"/>
        </w:rPr>
        <w:t>Дифференциация респондентов по особенностям проживания(в % к числу опрошенных)</w:t>
      </w:r>
    </w:p>
    <w:tbl>
      <w:tblPr>
        <w:tblW w:w="5861" w:type="dxa"/>
        <w:tblInd w:w="1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7"/>
        <w:gridCol w:w="1714"/>
      </w:tblGrid>
      <w:tr w:rsidR="00E43C1D" w:rsidRPr="001C71AA" w:rsidTr="0080764D">
        <w:trPr>
          <w:trHeight w:val="311"/>
          <w:tblHeader/>
        </w:trPr>
        <w:tc>
          <w:tcPr>
            <w:tcW w:w="4147" w:type="dxa"/>
          </w:tcPr>
          <w:p w:rsidR="00E43C1D" w:rsidRPr="001C71AA" w:rsidRDefault="00E43C1D" w:rsidP="0080764D">
            <w:pPr>
              <w:ind w:firstLine="454"/>
              <w:jc w:val="both"/>
              <w:rPr>
                <w:rFonts w:ascii="Times New Roman" w:hAnsi="Times New Roman"/>
                <w:bCs/>
                <w:sz w:val="28"/>
                <w:szCs w:val="28"/>
              </w:rPr>
            </w:pPr>
            <w:r w:rsidRPr="001C71AA">
              <w:rPr>
                <w:rFonts w:ascii="Times New Roman" w:hAnsi="Times New Roman"/>
                <w:bCs/>
                <w:sz w:val="28"/>
                <w:szCs w:val="28"/>
              </w:rPr>
              <w:t>Вы живете…</w:t>
            </w:r>
          </w:p>
        </w:tc>
        <w:tc>
          <w:tcPr>
            <w:tcW w:w="1714" w:type="dxa"/>
          </w:tcPr>
          <w:p w:rsidR="00E43C1D" w:rsidRPr="001C71AA" w:rsidRDefault="00E43C1D" w:rsidP="0080764D">
            <w:pPr>
              <w:ind w:firstLine="454"/>
              <w:jc w:val="both"/>
              <w:rPr>
                <w:rFonts w:ascii="Times New Roman" w:hAnsi="Times New Roman"/>
                <w:bCs/>
                <w:sz w:val="28"/>
                <w:szCs w:val="28"/>
              </w:rPr>
            </w:pPr>
            <w:r w:rsidRPr="001C71AA">
              <w:rPr>
                <w:rFonts w:ascii="Times New Roman" w:hAnsi="Times New Roman"/>
                <w:bCs/>
                <w:sz w:val="28"/>
                <w:szCs w:val="28"/>
              </w:rPr>
              <w:t>Значение</w:t>
            </w:r>
          </w:p>
        </w:tc>
      </w:tr>
      <w:tr w:rsidR="00E43C1D" w:rsidRPr="001C71AA" w:rsidTr="0080764D">
        <w:trPr>
          <w:trHeight w:val="240"/>
        </w:trPr>
        <w:tc>
          <w:tcPr>
            <w:tcW w:w="4147"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с родителями</w:t>
            </w:r>
          </w:p>
        </w:tc>
        <w:tc>
          <w:tcPr>
            <w:tcW w:w="1714"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82,2</w:t>
            </w:r>
          </w:p>
        </w:tc>
      </w:tr>
      <w:tr w:rsidR="00E43C1D" w:rsidRPr="001C71AA" w:rsidTr="0080764D">
        <w:trPr>
          <w:trHeight w:val="239"/>
        </w:trPr>
        <w:tc>
          <w:tcPr>
            <w:tcW w:w="4147" w:type="dxa"/>
          </w:tcPr>
          <w:p w:rsidR="00E43C1D" w:rsidRPr="001C71AA" w:rsidRDefault="00E43C1D" w:rsidP="0080764D">
            <w:pPr>
              <w:pStyle w:val="6"/>
              <w:ind w:firstLine="454"/>
              <w:rPr>
                <w:rFonts w:ascii="Times New Roman" w:hAnsi="Times New Roman" w:cs="Times New Roman"/>
                <w:b/>
                <w:sz w:val="28"/>
                <w:szCs w:val="28"/>
              </w:rPr>
            </w:pPr>
            <w:r w:rsidRPr="001C71AA">
              <w:rPr>
                <w:rFonts w:ascii="Times New Roman" w:hAnsi="Times New Roman" w:cs="Times New Roman"/>
                <w:b/>
                <w:sz w:val="28"/>
                <w:szCs w:val="28"/>
              </w:rPr>
              <w:t>в собственной квартире</w:t>
            </w:r>
          </w:p>
        </w:tc>
        <w:tc>
          <w:tcPr>
            <w:tcW w:w="1714"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7,5</w:t>
            </w:r>
          </w:p>
        </w:tc>
      </w:tr>
      <w:tr w:rsidR="00E43C1D" w:rsidRPr="001C71AA" w:rsidTr="0080764D">
        <w:trPr>
          <w:trHeight w:val="239"/>
        </w:trPr>
        <w:tc>
          <w:tcPr>
            <w:tcW w:w="4147"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в квартире, комнате, которую снимаю</w:t>
            </w:r>
          </w:p>
        </w:tc>
        <w:tc>
          <w:tcPr>
            <w:tcW w:w="1714"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4,7</w:t>
            </w:r>
          </w:p>
        </w:tc>
      </w:tr>
      <w:tr w:rsidR="00E43C1D" w:rsidRPr="001C71AA" w:rsidTr="0080764D">
        <w:trPr>
          <w:trHeight w:val="239"/>
        </w:trPr>
        <w:tc>
          <w:tcPr>
            <w:tcW w:w="4147"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в общежитии</w:t>
            </w:r>
          </w:p>
        </w:tc>
        <w:tc>
          <w:tcPr>
            <w:tcW w:w="1714"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5,6</w:t>
            </w:r>
          </w:p>
        </w:tc>
      </w:tr>
    </w:tbl>
    <w:p w:rsidR="00E43C1D" w:rsidRPr="001C71AA" w:rsidRDefault="00E43C1D" w:rsidP="00E43C1D">
      <w:pPr>
        <w:pStyle w:val="af4"/>
        <w:tabs>
          <w:tab w:val="clear" w:pos="4677"/>
          <w:tab w:val="clear" w:pos="9355"/>
        </w:tabs>
        <w:ind w:firstLine="454"/>
        <w:rPr>
          <w:rFonts w:ascii="Times New Roman" w:hAnsi="Times New Roman"/>
          <w:sz w:val="28"/>
          <w:szCs w:val="28"/>
        </w:rPr>
      </w:pPr>
      <w:r w:rsidRPr="001C71AA">
        <w:rPr>
          <w:rFonts w:ascii="Times New Roman" w:hAnsi="Times New Roman"/>
          <w:sz w:val="28"/>
          <w:szCs w:val="28"/>
        </w:rPr>
        <w:t>Анализируя данные, можно сделать вывод, что зависимость от родителей в период юности предопределяет многие поведенческие реакции, оценки, схемы организации деловой и досуговой деятельности и т. д.</w:t>
      </w:r>
    </w:p>
    <w:p w:rsidR="00E43C1D" w:rsidRPr="001C71AA" w:rsidRDefault="00E43C1D" w:rsidP="00E43C1D">
      <w:pPr>
        <w:pStyle w:val="af4"/>
        <w:tabs>
          <w:tab w:val="clear" w:pos="4677"/>
          <w:tab w:val="clear" w:pos="9355"/>
        </w:tabs>
        <w:ind w:firstLine="454"/>
        <w:jc w:val="right"/>
        <w:rPr>
          <w:rFonts w:ascii="Times New Roman" w:hAnsi="Times New Roman"/>
          <w:sz w:val="28"/>
          <w:szCs w:val="28"/>
        </w:rPr>
      </w:pPr>
      <w:r w:rsidRPr="001C71AA">
        <w:rPr>
          <w:rFonts w:ascii="Times New Roman" w:hAnsi="Times New Roman"/>
          <w:sz w:val="28"/>
          <w:szCs w:val="28"/>
        </w:rPr>
        <w:t>Табл. 2</w:t>
      </w:r>
    </w:p>
    <w:p w:rsidR="00E43C1D" w:rsidRPr="001C71AA" w:rsidRDefault="00E43C1D" w:rsidP="00E43C1D">
      <w:pPr>
        <w:pStyle w:val="af4"/>
        <w:tabs>
          <w:tab w:val="clear" w:pos="4677"/>
          <w:tab w:val="clear" w:pos="9355"/>
        </w:tabs>
        <w:ind w:firstLine="454"/>
        <w:jc w:val="center"/>
        <w:rPr>
          <w:rFonts w:ascii="Times New Roman" w:hAnsi="Times New Roman"/>
          <w:sz w:val="28"/>
          <w:szCs w:val="28"/>
        </w:rPr>
      </w:pPr>
      <w:r w:rsidRPr="001C71AA">
        <w:rPr>
          <w:rFonts w:ascii="Times New Roman" w:hAnsi="Times New Roman"/>
          <w:sz w:val="28"/>
          <w:szCs w:val="28"/>
        </w:rPr>
        <w:t>Самооценка студентами своего материального положения(в % к числу опрошенных)</w:t>
      </w:r>
    </w:p>
    <w:tbl>
      <w:tblPr>
        <w:tblW w:w="5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9"/>
        <w:gridCol w:w="1714"/>
      </w:tblGrid>
      <w:tr w:rsidR="00E43C1D" w:rsidRPr="001C71AA" w:rsidTr="0080764D">
        <w:trPr>
          <w:trHeight w:val="46"/>
          <w:tblHeader/>
        </w:trPr>
        <w:tc>
          <w:tcPr>
            <w:tcW w:w="4039" w:type="dxa"/>
          </w:tcPr>
          <w:p w:rsidR="00E43C1D" w:rsidRPr="001C71AA" w:rsidRDefault="00E43C1D" w:rsidP="0080764D">
            <w:pPr>
              <w:ind w:firstLine="454"/>
              <w:jc w:val="both"/>
              <w:rPr>
                <w:rFonts w:ascii="Times New Roman" w:hAnsi="Times New Roman"/>
                <w:bCs/>
                <w:sz w:val="28"/>
                <w:szCs w:val="28"/>
              </w:rPr>
            </w:pPr>
            <w:r w:rsidRPr="001C71AA">
              <w:rPr>
                <w:rFonts w:ascii="Times New Roman" w:hAnsi="Times New Roman"/>
                <w:bCs/>
                <w:sz w:val="28"/>
                <w:szCs w:val="28"/>
              </w:rPr>
              <w:t>По Вашей оценке, Ваше материальное положение…</w:t>
            </w:r>
          </w:p>
        </w:tc>
        <w:tc>
          <w:tcPr>
            <w:tcW w:w="1714" w:type="dxa"/>
          </w:tcPr>
          <w:p w:rsidR="00E43C1D" w:rsidRPr="001C71AA" w:rsidRDefault="00E43C1D" w:rsidP="0080764D">
            <w:pPr>
              <w:ind w:firstLine="454"/>
              <w:jc w:val="both"/>
              <w:rPr>
                <w:rFonts w:ascii="Times New Roman" w:hAnsi="Times New Roman"/>
                <w:bCs/>
                <w:sz w:val="28"/>
                <w:szCs w:val="28"/>
              </w:rPr>
            </w:pPr>
            <w:r w:rsidRPr="001C71AA">
              <w:rPr>
                <w:rFonts w:ascii="Times New Roman" w:hAnsi="Times New Roman"/>
                <w:bCs/>
                <w:sz w:val="28"/>
                <w:szCs w:val="28"/>
              </w:rPr>
              <w:t>Значение</w:t>
            </w:r>
          </w:p>
        </w:tc>
      </w:tr>
      <w:tr w:rsidR="00E43C1D" w:rsidRPr="001C71AA" w:rsidTr="0080764D">
        <w:trPr>
          <w:trHeight w:val="244"/>
        </w:trPr>
        <w:tc>
          <w:tcPr>
            <w:tcW w:w="4039"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очень хорошее</w:t>
            </w:r>
          </w:p>
        </w:tc>
        <w:tc>
          <w:tcPr>
            <w:tcW w:w="1714"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4,3</w:t>
            </w:r>
          </w:p>
        </w:tc>
      </w:tr>
      <w:tr w:rsidR="00E43C1D" w:rsidRPr="001C71AA" w:rsidTr="0080764D">
        <w:trPr>
          <w:trHeight w:val="244"/>
        </w:trPr>
        <w:tc>
          <w:tcPr>
            <w:tcW w:w="4039"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хорошее</w:t>
            </w:r>
          </w:p>
        </w:tc>
        <w:tc>
          <w:tcPr>
            <w:tcW w:w="1714"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52,3</w:t>
            </w:r>
          </w:p>
        </w:tc>
      </w:tr>
      <w:tr w:rsidR="00E43C1D" w:rsidRPr="001C71AA" w:rsidTr="0080764D">
        <w:trPr>
          <w:trHeight w:val="244"/>
        </w:trPr>
        <w:tc>
          <w:tcPr>
            <w:tcW w:w="4039"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терпимое</w:t>
            </w:r>
          </w:p>
        </w:tc>
        <w:tc>
          <w:tcPr>
            <w:tcW w:w="1714"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29,5</w:t>
            </w:r>
          </w:p>
        </w:tc>
      </w:tr>
      <w:tr w:rsidR="00E43C1D" w:rsidRPr="001C71AA" w:rsidTr="0080764D">
        <w:trPr>
          <w:trHeight w:val="244"/>
        </w:trPr>
        <w:tc>
          <w:tcPr>
            <w:tcW w:w="4039"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плохое</w:t>
            </w:r>
          </w:p>
        </w:tc>
        <w:tc>
          <w:tcPr>
            <w:tcW w:w="1714"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5,8</w:t>
            </w:r>
          </w:p>
        </w:tc>
      </w:tr>
      <w:tr w:rsidR="00E43C1D" w:rsidRPr="001C71AA" w:rsidTr="0080764D">
        <w:trPr>
          <w:trHeight w:val="244"/>
        </w:trPr>
        <w:tc>
          <w:tcPr>
            <w:tcW w:w="4039"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очень плохое</w:t>
            </w:r>
          </w:p>
        </w:tc>
        <w:tc>
          <w:tcPr>
            <w:tcW w:w="1714"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1,9</w:t>
            </w:r>
          </w:p>
        </w:tc>
      </w:tr>
      <w:tr w:rsidR="00E43C1D" w:rsidRPr="001C71AA" w:rsidTr="0080764D">
        <w:trPr>
          <w:trHeight w:val="244"/>
        </w:trPr>
        <w:tc>
          <w:tcPr>
            <w:tcW w:w="4039"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затрудняюсь ответить</w:t>
            </w:r>
          </w:p>
        </w:tc>
        <w:tc>
          <w:tcPr>
            <w:tcW w:w="1714"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6,4</w:t>
            </w:r>
          </w:p>
        </w:tc>
      </w:tr>
    </w:tbl>
    <w:p w:rsidR="00E43C1D" w:rsidRPr="001C71AA" w:rsidRDefault="00E43C1D" w:rsidP="00E43C1D">
      <w:pPr>
        <w:pStyle w:val="af4"/>
        <w:tabs>
          <w:tab w:val="clear" w:pos="4677"/>
          <w:tab w:val="clear" w:pos="9355"/>
        </w:tabs>
        <w:ind w:firstLine="454"/>
        <w:rPr>
          <w:rFonts w:ascii="Times New Roman" w:hAnsi="Times New Roman"/>
          <w:sz w:val="28"/>
          <w:szCs w:val="28"/>
        </w:rPr>
      </w:pPr>
      <w:r w:rsidRPr="001C71AA">
        <w:rPr>
          <w:rFonts w:ascii="Times New Roman" w:hAnsi="Times New Roman"/>
          <w:sz w:val="28"/>
          <w:szCs w:val="28"/>
        </w:rPr>
        <w:t>По данным таблицы видно, что большинство студентов государственных вузов оценивают свое материальное положение как «хорошее» - 52%.</w:t>
      </w:r>
    </w:p>
    <w:p w:rsidR="00E43C1D" w:rsidRPr="001C71AA" w:rsidRDefault="00E43C1D" w:rsidP="00E43C1D">
      <w:pPr>
        <w:pStyle w:val="af4"/>
        <w:tabs>
          <w:tab w:val="clear" w:pos="4677"/>
          <w:tab w:val="clear" w:pos="9355"/>
        </w:tabs>
        <w:ind w:firstLine="454"/>
        <w:rPr>
          <w:rFonts w:ascii="Times New Roman" w:hAnsi="Times New Roman"/>
          <w:sz w:val="28"/>
          <w:szCs w:val="28"/>
        </w:rPr>
      </w:pPr>
      <w:r w:rsidRPr="001C71AA">
        <w:rPr>
          <w:rFonts w:ascii="Times New Roman" w:hAnsi="Times New Roman"/>
          <w:sz w:val="28"/>
          <w:szCs w:val="28"/>
        </w:rPr>
        <w:t>Следует учесть, что для студентов названная оценка может означать характеристику родительской семьи. Более 4/5 таких студентов проживают вместе с родителями, но лишь 17,3% из числа таких студентов постоянно работают, причем тех, кто работает и оплачивает учебу в вузе из заработанных средств, всего 1,7%. Самооценки материального положения студентов, безусловно, не могут рассматриваться как надежная информация, показывающая истинное материальное положение семьи и самих респондентов, однако существенность данной информации определяется тем, что самооценки предопределены социальной нормой, уровнем притязаний, целями на будущее, уровнем социальной напряженности и др. Они определяют субъективный образ благосостояния, который далее может соотноситься со свидетельствами об объективной стороне дела.</w:t>
      </w:r>
    </w:p>
    <w:p w:rsidR="00E43C1D" w:rsidRPr="001C71AA" w:rsidRDefault="00E43C1D" w:rsidP="00E43C1D">
      <w:pPr>
        <w:pStyle w:val="af4"/>
        <w:tabs>
          <w:tab w:val="clear" w:pos="4677"/>
          <w:tab w:val="clear" w:pos="9355"/>
        </w:tabs>
        <w:ind w:firstLine="454"/>
        <w:rPr>
          <w:rFonts w:ascii="Times New Roman" w:hAnsi="Times New Roman"/>
          <w:sz w:val="28"/>
          <w:szCs w:val="28"/>
        </w:rPr>
      </w:pPr>
      <w:r w:rsidRPr="001C71AA">
        <w:rPr>
          <w:rFonts w:ascii="Times New Roman" w:hAnsi="Times New Roman"/>
          <w:sz w:val="28"/>
          <w:szCs w:val="28"/>
        </w:rPr>
        <w:lastRenderedPageBreak/>
        <w:t>Дополнительную информацию о материальном положении студентов дают ответы на вопросы об источниках личных денежных средств. Результаты этого исследования представлены в таблице 3.</w:t>
      </w:r>
    </w:p>
    <w:p w:rsidR="00E43C1D" w:rsidRPr="0080764D" w:rsidRDefault="00E43C1D" w:rsidP="00E43C1D">
      <w:pPr>
        <w:pStyle w:val="3"/>
        <w:ind w:firstLine="454"/>
        <w:jc w:val="right"/>
        <w:rPr>
          <w:rFonts w:ascii="Times New Roman" w:hAnsi="Times New Roman" w:cs="Times New Roman"/>
          <w:b w:val="0"/>
          <w:color w:val="auto"/>
          <w:sz w:val="28"/>
          <w:szCs w:val="28"/>
        </w:rPr>
      </w:pPr>
      <w:r w:rsidRPr="0080764D">
        <w:rPr>
          <w:rFonts w:ascii="Times New Roman" w:hAnsi="Times New Roman" w:cs="Times New Roman"/>
          <w:b w:val="0"/>
          <w:bCs w:val="0"/>
          <w:color w:val="auto"/>
          <w:sz w:val="28"/>
          <w:szCs w:val="28"/>
        </w:rPr>
        <w:t>Табл. 3</w:t>
      </w:r>
    </w:p>
    <w:p w:rsidR="00E43C1D" w:rsidRPr="0080764D" w:rsidRDefault="00E43C1D" w:rsidP="00E43C1D">
      <w:pPr>
        <w:pStyle w:val="3"/>
        <w:ind w:firstLine="454"/>
        <w:rPr>
          <w:rFonts w:ascii="Times New Roman" w:hAnsi="Times New Roman" w:cs="Times New Roman"/>
          <w:b w:val="0"/>
          <w:bCs w:val="0"/>
          <w:color w:val="auto"/>
          <w:sz w:val="28"/>
          <w:szCs w:val="28"/>
        </w:rPr>
      </w:pPr>
      <w:r w:rsidRPr="0080764D">
        <w:rPr>
          <w:rFonts w:ascii="Times New Roman" w:hAnsi="Times New Roman" w:cs="Times New Roman"/>
          <w:b w:val="0"/>
          <w:color w:val="auto"/>
          <w:sz w:val="28"/>
          <w:szCs w:val="28"/>
        </w:rPr>
        <w:t xml:space="preserve">Источники личных денежных средств студентов </w:t>
      </w:r>
      <w:r w:rsidRPr="0080764D">
        <w:rPr>
          <w:rFonts w:ascii="Times New Roman" w:hAnsi="Times New Roman" w:cs="Times New Roman"/>
          <w:b w:val="0"/>
          <w:bCs w:val="0"/>
          <w:color w:val="auto"/>
          <w:sz w:val="28"/>
          <w:szCs w:val="28"/>
        </w:rPr>
        <w:t>(в % к числу опрошенных)</w:t>
      </w:r>
    </w:p>
    <w:tbl>
      <w:tblPr>
        <w:tblW w:w="5875" w:type="dxa"/>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7"/>
        <w:gridCol w:w="1718"/>
      </w:tblGrid>
      <w:tr w:rsidR="00E43C1D" w:rsidRPr="0080764D" w:rsidTr="0080764D">
        <w:trPr>
          <w:trHeight w:val="59"/>
          <w:tblHeader/>
        </w:trPr>
        <w:tc>
          <w:tcPr>
            <w:tcW w:w="4157" w:type="dxa"/>
          </w:tcPr>
          <w:p w:rsidR="00E43C1D" w:rsidRPr="0080764D" w:rsidRDefault="00E43C1D" w:rsidP="0080764D">
            <w:pPr>
              <w:ind w:firstLine="454"/>
              <w:jc w:val="both"/>
              <w:rPr>
                <w:rFonts w:ascii="Times New Roman" w:hAnsi="Times New Roman"/>
                <w:bCs/>
                <w:sz w:val="28"/>
                <w:szCs w:val="28"/>
              </w:rPr>
            </w:pPr>
            <w:r w:rsidRPr="0080764D">
              <w:rPr>
                <w:rFonts w:ascii="Times New Roman" w:hAnsi="Times New Roman"/>
                <w:bCs/>
                <w:sz w:val="28"/>
                <w:szCs w:val="28"/>
              </w:rPr>
              <w:t>Если можете, укажите основные источники Ваших личных денежных средств?</w:t>
            </w:r>
          </w:p>
        </w:tc>
        <w:tc>
          <w:tcPr>
            <w:tcW w:w="1718" w:type="dxa"/>
          </w:tcPr>
          <w:p w:rsidR="00E43C1D" w:rsidRPr="0080764D" w:rsidRDefault="00E43C1D" w:rsidP="0080764D">
            <w:pPr>
              <w:ind w:firstLine="454"/>
              <w:jc w:val="both"/>
              <w:rPr>
                <w:rFonts w:ascii="Times New Roman" w:hAnsi="Times New Roman"/>
                <w:bCs/>
                <w:sz w:val="28"/>
                <w:szCs w:val="28"/>
              </w:rPr>
            </w:pPr>
            <w:r w:rsidRPr="0080764D">
              <w:rPr>
                <w:rFonts w:ascii="Times New Roman" w:hAnsi="Times New Roman"/>
                <w:bCs/>
                <w:sz w:val="28"/>
                <w:szCs w:val="28"/>
              </w:rPr>
              <w:t>Значение</w:t>
            </w:r>
          </w:p>
        </w:tc>
      </w:tr>
      <w:tr w:rsidR="00E43C1D" w:rsidRPr="001C71AA" w:rsidTr="0080764D">
        <w:trPr>
          <w:trHeight w:val="241"/>
        </w:trPr>
        <w:tc>
          <w:tcPr>
            <w:tcW w:w="4157"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стипендия</w:t>
            </w:r>
          </w:p>
        </w:tc>
        <w:tc>
          <w:tcPr>
            <w:tcW w:w="1718"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46,2</w:t>
            </w:r>
          </w:p>
        </w:tc>
      </w:tr>
      <w:tr w:rsidR="00E43C1D" w:rsidRPr="001C71AA" w:rsidTr="0080764D">
        <w:trPr>
          <w:trHeight w:val="240"/>
        </w:trPr>
        <w:tc>
          <w:tcPr>
            <w:tcW w:w="4157"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помощь родителей, родственников</w:t>
            </w:r>
          </w:p>
        </w:tc>
        <w:tc>
          <w:tcPr>
            <w:tcW w:w="1718"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74,5</w:t>
            </w:r>
          </w:p>
        </w:tc>
      </w:tr>
      <w:tr w:rsidR="00E43C1D" w:rsidRPr="001C71AA" w:rsidTr="0080764D">
        <w:trPr>
          <w:trHeight w:val="240"/>
        </w:trPr>
        <w:tc>
          <w:tcPr>
            <w:tcW w:w="4157"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постоянная работа</w:t>
            </w:r>
          </w:p>
        </w:tc>
        <w:tc>
          <w:tcPr>
            <w:tcW w:w="1718"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12,0</w:t>
            </w:r>
          </w:p>
        </w:tc>
      </w:tr>
      <w:tr w:rsidR="00E43C1D" w:rsidRPr="001C71AA" w:rsidTr="0080764D">
        <w:trPr>
          <w:trHeight w:val="240"/>
        </w:trPr>
        <w:tc>
          <w:tcPr>
            <w:tcW w:w="4157"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разовые заработки, временная работа</w:t>
            </w:r>
          </w:p>
        </w:tc>
        <w:tc>
          <w:tcPr>
            <w:tcW w:w="1718"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26,6</w:t>
            </w:r>
          </w:p>
        </w:tc>
      </w:tr>
      <w:tr w:rsidR="00E43C1D" w:rsidRPr="001C71AA" w:rsidTr="0080764D">
        <w:trPr>
          <w:trHeight w:val="240"/>
        </w:trPr>
        <w:tc>
          <w:tcPr>
            <w:tcW w:w="4157"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прибыль от акций, вкладов</w:t>
            </w:r>
          </w:p>
        </w:tc>
        <w:tc>
          <w:tcPr>
            <w:tcW w:w="1718"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1,5</w:t>
            </w:r>
          </w:p>
        </w:tc>
      </w:tr>
      <w:tr w:rsidR="00E43C1D" w:rsidRPr="001C71AA" w:rsidTr="0080764D">
        <w:trPr>
          <w:trHeight w:val="240"/>
        </w:trPr>
        <w:tc>
          <w:tcPr>
            <w:tcW w:w="4157"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поддержка спонсоров</w:t>
            </w:r>
          </w:p>
        </w:tc>
        <w:tc>
          <w:tcPr>
            <w:tcW w:w="1718"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4,3</w:t>
            </w:r>
          </w:p>
        </w:tc>
      </w:tr>
      <w:tr w:rsidR="00E43C1D" w:rsidRPr="001C71AA" w:rsidTr="0080764D">
        <w:trPr>
          <w:trHeight w:val="240"/>
        </w:trPr>
        <w:tc>
          <w:tcPr>
            <w:tcW w:w="4157"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социальное пособие</w:t>
            </w:r>
          </w:p>
        </w:tc>
        <w:tc>
          <w:tcPr>
            <w:tcW w:w="1718"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4,9</w:t>
            </w:r>
          </w:p>
        </w:tc>
      </w:tr>
      <w:tr w:rsidR="00E43C1D" w:rsidRPr="001C71AA" w:rsidTr="0080764D">
        <w:trPr>
          <w:trHeight w:val="240"/>
        </w:trPr>
        <w:tc>
          <w:tcPr>
            <w:tcW w:w="4157"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предпринимательство</w:t>
            </w:r>
          </w:p>
        </w:tc>
        <w:tc>
          <w:tcPr>
            <w:tcW w:w="1718"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2,4</w:t>
            </w:r>
          </w:p>
        </w:tc>
      </w:tr>
      <w:tr w:rsidR="00E43C1D" w:rsidRPr="001C71AA" w:rsidTr="0080764D">
        <w:trPr>
          <w:trHeight w:val="240"/>
        </w:trPr>
        <w:tc>
          <w:tcPr>
            <w:tcW w:w="4157"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другое</w:t>
            </w:r>
          </w:p>
        </w:tc>
        <w:tc>
          <w:tcPr>
            <w:tcW w:w="1718" w:type="dxa"/>
          </w:tcPr>
          <w:p w:rsidR="00E43C1D" w:rsidRPr="001C71AA" w:rsidRDefault="00E43C1D" w:rsidP="0080764D">
            <w:pPr>
              <w:ind w:firstLine="454"/>
              <w:jc w:val="both"/>
              <w:rPr>
                <w:rFonts w:ascii="Times New Roman" w:hAnsi="Times New Roman"/>
                <w:sz w:val="28"/>
                <w:szCs w:val="28"/>
              </w:rPr>
            </w:pPr>
            <w:r w:rsidRPr="001C71AA">
              <w:rPr>
                <w:rFonts w:ascii="Times New Roman" w:hAnsi="Times New Roman"/>
                <w:sz w:val="28"/>
                <w:szCs w:val="28"/>
              </w:rPr>
              <w:t>3,4</w:t>
            </w:r>
          </w:p>
        </w:tc>
      </w:tr>
    </w:tbl>
    <w:p w:rsidR="00E43C1D" w:rsidRPr="001C71AA" w:rsidRDefault="00E43C1D" w:rsidP="00E43C1D">
      <w:pPr>
        <w:pStyle w:val="af4"/>
        <w:tabs>
          <w:tab w:val="clear" w:pos="4677"/>
          <w:tab w:val="clear" w:pos="9355"/>
        </w:tabs>
        <w:ind w:firstLine="709"/>
        <w:rPr>
          <w:rFonts w:ascii="Times New Roman" w:hAnsi="Times New Roman"/>
          <w:sz w:val="28"/>
          <w:szCs w:val="28"/>
        </w:rPr>
      </w:pPr>
      <w:r w:rsidRPr="001C71AA">
        <w:rPr>
          <w:rFonts w:ascii="Times New Roman" w:hAnsi="Times New Roman"/>
          <w:sz w:val="28"/>
          <w:szCs w:val="28"/>
        </w:rPr>
        <w:t>Из результатов социального исследования можно сделать вывод о том, что студенты вузов могут пользоваться и материальной поддержкой родителей, и поддержкой вуза в виде стипендий. Но в тоже время, 29% считают свое материальное положение «терпимым» в связи с малым размером стипендии и с трудным финансовым положением семьи. Несмотря на это, среди них все жередко встречаются студенты, имеющие постоянную или временную работу.</w:t>
      </w:r>
    </w:p>
    <w:p w:rsidR="00E43C1D" w:rsidRPr="001C71AA" w:rsidRDefault="00E43C1D" w:rsidP="00E43C1D">
      <w:pPr>
        <w:pStyle w:val="af4"/>
        <w:tabs>
          <w:tab w:val="clear" w:pos="4677"/>
          <w:tab w:val="clear" w:pos="9355"/>
        </w:tabs>
        <w:ind w:firstLine="454"/>
        <w:rPr>
          <w:rFonts w:ascii="Times New Roman" w:hAnsi="Times New Roman"/>
          <w:sz w:val="28"/>
          <w:szCs w:val="28"/>
        </w:rPr>
      </w:pPr>
      <w:r w:rsidRPr="001C71AA">
        <w:rPr>
          <w:rFonts w:ascii="Times New Roman" w:hAnsi="Times New Roman"/>
          <w:sz w:val="28"/>
          <w:szCs w:val="28"/>
        </w:rPr>
        <w:t xml:space="preserve">Таким образом, материальные ценности имеют особое значение в развитии личности молодого человека. Процессы становления и формирования тесно связаны с определением собственного материального статуса. Материальные ценности связаны с потребностями человека. Они необходимы не только для удовлетворения физических нужд, но и потребностей в защищенности, удовольствии, общении, познании и самореализации. Материальные ценности для молодежи есть совершенный образ материальных благ, определяющий виды и способы удовлетворения потребностей, а также их представление о месте материальных ценностей в системе личностных качеств. Нравственно-этические нормы, направленные на проявление честности, милосердия, ответственности и др., также оказывают влияние на развитие материальных ценностей у молодежи. Они затрагивают способы их получения, отношения к уже имеющимся ценностям и их распределением. Таким образом, роль материальных ценностей в сознании молодежи безусловно велика. Так как лидирующими условиями развития материальных ценностей в сознании молодежи являются </w:t>
      </w:r>
      <w:r w:rsidRPr="001C71AA">
        <w:rPr>
          <w:rFonts w:ascii="Times New Roman" w:hAnsi="Times New Roman"/>
          <w:sz w:val="28"/>
          <w:szCs w:val="28"/>
        </w:rPr>
        <w:lastRenderedPageBreak/>
        <w:t>сложившиеся личностные качества, мотивы, нравственные и этические устои, а также социальная среда, в которой находится молодой человек. Из этого следует, что очень важно чтобы процесс воспитания, формирования молодых людей выстраивался на ценностных основаниях. Сегодня обществомвостребованы образованные, предприимчивые молодые люди с развитыми морально-нравственнымикачествами, способные принимать самостоятельные решения и обладающие чувством ответственности за судьбу страны.</w:t>
      </w:r>
    </w:p>
    <w:p w:rsidR="00E43C1D" w:rsidRPr="001C71AA" w:rsidRDefault="00E43C1D" w:rsidP="00E43C1D">
      <w:pPr>
        <w:jc w:val="center"/>
        <w:rPr>
          <w:rFonts w:ascii="Times New Roman" w:hAnsi="Times New Roman"/>
          <w:b/>
          <w:sz w:val="28"/>
          <w:szCs w:val="28"/>
        </w:rPr>
      </w:pPr>
      <w:r w:rsidRPr="001C71AA">
        <w:rPr>
          <w:rFonts w:ascii="Times New Roman" w:hAnsi="Times New Roman"/>
          <w:sz w:val="28"/>
          <w:szCs w:val="28"/>
        </w:rPr>
        <w:br/>
      </w:r>
      <w:r w:rsidRPr="001C71AA">
        <w:rPr>
          <w:rFonts w:ascii="Times New Roman" w:hAnsi="Times New Roman"/>
          <w:b/>
          <w:sz w:val="28"/>
          <w:szCs w:val="28"/>
        </w:rPr>
        <w:t>Список литературы</w:t>
      </w:r>
    </w:p>
    <w:p w:rsidR="00E43C1D" w:rsidRPr="001C71AA" w:rsidRDefault="00E43C1D" w:rsidP="00E43C1D">
      <w:pPr>
        <w:pStyle w:val="14"/>
        <w:numPr>
          <w:ilvl w:val="0"/>
          <w:numId w:val="72"/>
        </w:numPr>
        <w:spacing w:after="0" w:line="240" w:lineRule="auto"/>
        <w:ind w:left="0" w:firstLine="454"/>
        <w:jc w:val="both"/>
        <w:rPr>
          <w:rFonts w:ascii="Times New Roman" w:hAnsi="Times New Roman"/>
          <w:sz w:val="28"/>
          <w:szCs w:val="28"/>
        </w:rPr>
      </w:pPr>
      <w:r w:rsidRPr="001C71AA">
        <w:rPr>
          <w:rFonts w:ascii="Times New Roman" w:hAnsi="Times New Roman"/>
          <w:sz w:val="28"/>
          <w:szCs w:val="28"/>
        </w:rPr>
        <w:t xml:space="preserve">Молодежь и молодежная политика[Электронный ресурс]. </w:t>
      </w:r>
      <w:r w:rsidRPr="001C71AA">
        <w:rPr>
          <w:rFonts w:ascii="Times New Roman" w:hAnsi="Times New Roman"/>
          <w:sz w:val="28"/>
          <w:szCs w:val="28"/>
          <w:lang w:val="en-US"/>
        </w:rPr>
        <w:t>URL</w:t>
      </w:r>
      <w:r w:rsidRPr="001C71AA">
        <w:rPr>
          <w:rFonts w:ascii="Times New Roman" w:hAnsi="Times New Roman"/>
          <w:sz w:val="28"/>
          <w:szCs w:val="28"/>
        </w:rPr>
        <w:t>:</w:t>
      </w:r>
      <w:r w:rsidRPr="001C71AA">
        <w:rPr>
          <w:rFonts w:ascii="Times New Roman" w:hAnsi="Times New Roman"/>
          <w:sz w:val="28"/>
          <w:szCs w:val="28"/>
          <w:lang w:val="en-US"/>
        </w:rPr>
        <w:t>http</w:t>
      </w:r>
      <w:r w:rsidRPr="001C71AA">
        <w:rPr>
          <w:rFonts w:ascii="Times New Roman" w:hAnsi="Times New Roman"/>
          <w:sz w:val="28"/>
          <w:szCs w:val="28"/>
        </w:rPr>
        <w:t>://</w:t>
      </w:r>
      <w:r w:rsidRPr="001C71AA">
        <w:rPr>
          <w:rFonts w:ascii="Times New Roman" w:hAnsi="Times New Roman"/>
          <w:sz w:val="28"/>
          <w:szCs w:val="28"/>
          <w:lang w:val="en-US"/>
        </w:rPr>
        <w:t>www</w:t>
      </w:r>
      <w:r w:rsidRPr="001C71AA">
        <w:rPr>
          <w:rFonts w:ascii="Times New Roman" w:hAnsi="Times New Roman"/>
          <w:sz w:val="28"/>
          <w:szCs w:val="28"/>
        </w:rPr>
        <w:t>.</w:t>
      </w:r>
      <w:r w:rsidRPr="001C71AA">
        <w:rPr>
          <w:rFonts w:ascii="Times New Roman" w:hAnsi="Times New Roman"/>
          <w:sz w:val="28"/>
          <w:szCs w:val="28"/>
          <w:lang w:val="en-US"/>
        </w:rPr>
        <w:t>grandars</w:t>
      </w:r>
      <w:r w:rsidRPr="001C71AA">
        <w:rPr>
          <w:rFonts w:ascii="Times New Roman" w:hAnsi="Times New Roman"/>
          <w:sz w:val="28"/>
          <w:szCs w:val="28"/>
        </w:rPr>
        <w:t>.</w:t>
      </w:r>
      <w:r w:rsidRPr="001C71AA">
        <w:rPr>
          <w:rFonts w:ascii="Times New Roman" w:hAnsi="Times New Roman"/>
          <w:sz w:val="28"/>
          <w:szCs w:val="28"/>
          <w:lang w:val="en-US"/>
        </w:rPr>
        <w:t>ru</w:t>
      </w:r>
      <w:r w:rsidRPr="001C71AA">
        <w:rPr>
          <w:rFonts w:ascii="Times New Roman" w:hAnsi="Times New Roman"/>
          <w:sz w:val="28"/>
          <w:szCs w:val="28"/>
        </w:rPr>
        <w:t>/</w:t>
      </w:r>
      <w:r w:rsidRPr="001C71AA">
        <w:rPr>
          <w:rFonts w:ascii="Times New Roman" w:hAnsi="Times New Roman"/>
          <w:sz w:val="28"/>
          <w:szCs w:val="28"/>
          <w:lang w:val="en-US"/>
        </w:rPr>
        <w:t>college</w:t>
      </w:r>
      <w:r w:rsidRPr="001C71AA">
        <w:rPr>
          <w:rFonts w:ascii="Times New Roman" w:hAnsi="Times New Roman"/>
          <w:sz w:val="28"/>
          <w:szCs w:val="28"/>
        </w:rPr>
        <w:t>/</w:t>
      </w:r>
      <w:r w:rsidRPr="001C71AA">
        <w:rPr>
          <w:rFonts w:ascii="Times New Roman" w:hAnsi="Times New Roman"/>
          <w:sz w:val="28"/>
          <w:szCs w:val="28"/>
          <w:lang w:val="en-US"/>
        </w:rPr>
        <w:t>sociologiya</w:t>
      </w:r>
      <w:r w:rsidRPr="001C71AA">
        <w:rPr>
          <w:rFonts w:ascii="Times New Roman" w:hAnsi="Times New Roman"/>
          <w:sz w:val="28"/>
          <w:szCs w:val="28"/>
        </w:rPr>
        <w:t>/</w:t>
      </w:r>
      <w:r w:rsidRPr="001C71AA">
        <w:rPr>
          <w:rFonts w:ascii="Times New Roman" w:hAnsi="Times New Roman"/>
          <w:sz w:val="28"/>
          <w:szCs w:val="28"/>
          <w:lang w:val="en-US"/>
        </w:rPr>
        <w:t>molodezh</w:t>
      </w:r>
      <w:r w:rsidRPr="001C71AA">
        <w:rPr>
          <w:rFonts w:ascii="Times New Roman" w:hAnsi="Times New Roman"/>
          <w:sz w:val="28"/>
          <w:szCs w:val="28"/>
        </w:rPr>
        <w:t>.</w:t>
      </w:r>
      <w:r w:rsidRPr="001C71AA">
        <w:rPr>
          <w:rFonts w:ascii="Times New Roman" w:hAnsi="Times New Roman"/>
          <w:sz w:val="28"/>
          <w:szCs w:val="28"/>
          <w:lang w:val="en-US"/>
        </w:rPr>
        <w:t>html</w:t>
      </w:r>
    </w:p>
    <w:p w:rsidR="00E43C1D" w:rsidRPr="001C71AA" w:rsidRDefault="00E43C1D" w:rsidP="00E43C1D">
      <w:pPr>
        <w:pStyle w:val="14"/>
        <w:numPr>
          <w:ilvl w:val="0"/>
          <w:numId w:val="72"/>
        </w:numPr>
        <w:spacing w:after="0" w:line="240" w:lineRule="auto"/>
        <w:ind w:left="0" w:firstLine="709"/>
        <w:jc w:val="both"/>
        <w:rPr>
          <w:rFonts w:ascii="Times New Roman" w:hAnsi="Times New Roman"/>
          <w:sz w:val="28"/>
          <w:szCs w:val="28"/>
        </w:rPr>
      </w:pPr>
      <w:r w:rsidRPr="001C71AA">
        <w:rPr>
          <w:rFonts w:ascii="Times New Roman" w:hAnsi="Times New Roman"/>
          <w:sz w:val="28"/>
          <w:szCs w:val="28"/>
        </w:rPr>
        <w:t xml:space="preserve">Ильинский И. М., Луков В. А. Московский вуз глазами студентов: По материалам опроса студентов государственных и   негосударственных вузов Москвы, март–апрель </w:t>
      </w:r>
      <w:smartTag w:uri="urn:schemas-microsoft-com:office:smarttags" w:element="metricconverter">
        <w:smartTagPr>
          <w:attr w:name="ProductID" w:val="2004 г"/>
        </w:smartTagPr>
        <w:r w:rsidRPr="001C71AA">
          <w:rPr>
            <w:rFonts w:ascii="Times New Roman" w:hAnsi="Times New Roman"/>
            <w:sz w:val="28"/>
            <w:szCs w:val="28"/>
          </w:rPr>
          <w:t>2004 г</w:t>
        </w:r>
      </w:smartTag>
      <w:r w:rsidRPr="001C71AA">
        <w:rPr>
          <w:rFonts w:ascii="Times New Roman" w:hAnsi="Times New Roman"/>
          <w:sz w:val="28"/>
          <w:szCs w:val="28"/>
        </w:rPr>
        <w:t>. — М.: Изд-во Моск. гуманит. ун-та, 2005. — 64 с.</w:t>
      </w:r>
    </w:p>
    <w:p w:rsidR="00E43C1D" w:rsidRPr="001C71AA" w:rsidRDefault="00E43C1D" w:rsidP="00E43C1D">
      <w:pPr>
        <w:pStyle w:val="14"/>
        <w:numPr>
          <w:ilvl w:val="0"/>
          <w:numId w:val="72"/>
        </w:numPr>
        <w:spacing w:after="0" w:line="240" w:lineRule="auto"/>
        <w:ind w:left="0" w:firstLine="709"/>
        <w:jc w:val="both"/>
        <w:rPr>
          <w:rFonts w:ascii="Times New Roman" w:hAnsi="Times New Roman"/>
          <w:sz w:val="28"/>
          <w:szCs w:val="28"/>
        </w:rPr>
      </w:pPr>
      <w:r w:rsidRPr="001C71AA">
        <w:rPr>
          <w:rFonts w:ascii="Times New Roman" w:hAnsi="Times New Roman"/>
          <w:sz w:val="28"/>
          <w:szCs w:val="28"/>
        </w:rPr>
        <w:t>И.В. Козов. Развитие материальных ценностей молодежи как психологического образования // Вестник ТГУ выпуск 4(60), 2008. с.159-162</w:t>
      </w:r>
    </w:p>
    <w:p w:rsidR="00E43C1D" w:rsidRPr="001C71AA" w:rsidRDefault="00E43C1D" w:rsidP="00E43C1D">
      <w:pPr>
        <w:ind w:firstLine="454"/>
        <w:jc w:val="both"/>
        <w:rPr>
          <w:rFonts w:ascii="Times New Roman" w:hAnsi="Times New Roman"/>
          <w:sz w:val="28"/>
          <w:szCs w:val="28"/>
        </w:rPr>
      </w:pPr>
    </w:p>
    <w:p w:rsidR="00E43C1D" w:rsidRPr="001C71AA" w:rsidRDefault="00E43C1D" w:rsidP="00E43C1D">
      <w:pPr>
        <w:pStyle w:val="14"/>
        <w:spacing w:after="0" w:line="240" w:lineRule="auto"/>
        <w:ind w:left="0"/>
        <w:rPr>
          <w:rFonts w:ascii="Times New Roman" w:hAnsi="Times New Roman"/>
          <w:sz w:val="28"/>
          <w:szCs w:val="28"/>
        </w:rPr>
      </w:pPr>
    </w:p>
    <w:p w:rsidR="00E43C1D" w:rsidRPr="001C71AA" w:rsidRDefault="00E43C1D" w:rsidP="00E43C1D">
      <w:pPr>
        <w:pStyle w:val="23"/>
        <w:jc w:val="right"/>
        <w:rPr>
          <w:rFonts w:ascii="Times New Roman" w:hAnsi="Times New Roman"/>
          <w:b/>
          <w:sz w:val="28"/>
          <w:szCs w:val="28"/>
        </w:rPr>
      </w:pPr>
      <w:r w:rsidRPr="001C71AA">
        <w:rPr>
          <w:rFonts w:ascii="Times New Roman" w:hAnsi="Times New Roman"/>
          <w:b/>
          <w:sz w:val="28"/>
          <w:szCs w:val="28"/>
        </w:rPr>
        <w:t>Морозова А.</w:t>
      </w:r>
      <w:r w:rsidRPr="001C71AA">
        <w:rPr>
          <w:rFonts w:ascii="Times New Roman" w:hAnsi="Times New Roman"/>
          <w:b/>
          <w:sz w:val="28"/>
          <w:szCs w:val="28"/>
          <w:lang w:val="en-US"/>
        </w:rPr>
        <w:t>E</w:t>
      </w:r>
      <w:r w:rsidRPr="001C71AA">
        <w:rPr>
          <w:rFonts w:ascii="Times New Roman" w:hAnsi="Times New Roman"/>
          <w:b/>
          <w:sz w:val="28"/>
          <w:szCs w:val="28"/>
        </w:rPr>
        <w:t>.,</w:t>
      </w:r>
    </w:p>
    <w:p w:rsidR="00E43C1D" w:rsidRPr="001C71AA" w:rsidRDefault="00E43C1D" w:rsidP="00E43C1D">
      <w:pPr>
        <w:pStyle w:val="23"/>
        <w:jc w:val="right"/>
        <w:rPr>
          <w:rFonts w:ascii="Times New Roman" w:hAnsi="Times New Roman"/>
          <w:i/>
          <w:iCs/>
          <w:sz w:val="28"/>
          <w:szCs w:val="28"/>
        </w:rPr>
      </w:pPr>
      <w:r w:rsidRPr="001C71AA">
        <w:rPr>
          <w:rFonts w:ascii="Times New Roman" w:hAnsi="Times New Roman"/>
          <w:i/>
          <w:iCs/>
          <w:sz w:val="28"/>
          <w:szCs w:val="28"/>
        </w:rPr>
        <w:t>студент кафедры стандартизации и управления качеством</w:t>
      </w:r>
    </w:p>
    <w:p w:rsidR="00E43C1D" w:rsidRPr="001C71AA" w:rsidRDefault="00E43C1D" w:rsidP="00E43C1D">
      <w:pPr>
        <w:pStyle w:val="23"/>
        <w:jc w:val="right"/>
        <w:rPr>
          <w:rFonts w:ascii="Times New Roman" w:hAnsi="Times New Roman"/>
          <w:i/>
          <w:iCs/>
          <w:sz w:val="28"/>
          <w:szCs w:val="28"/>
        </w:rPr>
      </w:pPr>
      <w:r w:rsidRPr="001C71AA">
        <w:rPr>
          <w:rFonts w:ascii="Times New Roman" w:hAnsi="Times New Roman"/>
          <w:i/>
          <w:iCs/>
          <w:sz w:val="28"/>
          <w:szCs w:val="28"/>
        </w:rPr>
        <w:t xml:space="preserve">Института информационных технологий и управляющих систем </w:t>
      </w:r>
    </w:p>
    <w:p w:rsidR="00E43C1D" w:rsidRPr="001C71AA" w:rsidRDefault="00E43C1D" w:rsidP="00E43C1D">
      <w:pPr>
        <w:pStyle w:val="23"/>
        <w:jc w:val="right"/>
        <w:rPr>
          <w:rFonts w:ascii="Times New Roman" w:hAnsi="Times New Roman"/>
          <w:i/>
          <w:iCs/>
          <w:sz w:val="28"/>
          <w:szCs w:val="28"/>
        </w:rPr>
      </w:pPr>
      <w:r w:rsidRPr="001C71AA">
        <w:rPr>
          <w:rFonts w:ascii="Times New Roman" w:hAnsi="Times New Roman"/>
          <w:i/>
          <w:iCs/>
          <w:sz w:val="28"/>
          <w:szCs w:val="28"/>
        </w:rPr>
        <w:t>БГТУ им В.Г. Шухова.</w:t>
      </w:r>
    </w:p>
    <w:p w:rsidR="00E43C1D" w:rsidRPr="001C71AA" w:rsidRDefault="00E43C1D" w:rsidP="00E43C1D">
      <w:pPr>
        <w:pStyle w:val="23"/>
        <w:jc w:val="right"/>
        <w:rPr>
          <w:rFonts w:ascii="Times New Roman" w:hAnsi="Times New Roman"/>
          <w:i/>
          <w:iCs/>
          <w:sz w:val="28"/>
          <w:szCs w:val="28"/>
        </w:rPr>
      </w:pPr>
      <w:r w:rsidRPr="001C71AA">
        <w:rPr>
          <w:rFonts w:ascii="Times New Roman" w:hAnsi="Times New Roman"/>
          <w:i/>
          <w:iCs/>
          <w:sz w:val="28"/>
          <w:szCs w:val="28"/>
        </w:rPr>
        <w:t>3 курс</w:t>
      </w:r>
    </w:p>
    <w:p w:rsidR="00E43C1D" w:rsidRPr="001C71AA" w:rsidRDefault="00E43C1D" w:rsidP="00E43C1D">
      <w:pPr>
        <w:pStyle w:val="23"/>
        <w:jc w:val="right"/>
        <w:rPr>
          <w:rFonts w:ascii="Times New Roman" w:hAnsi="Times New Roman"/>
          <w:b/>
          <w:sz w:val="28"/>
          <w:szCs w:val="28"/>
        </w:rPr>
      </w:pPr>
      <w:r w:rsidRPr="001C71AA">
        <w:rPr>
          <w:rFonts w:ascii="Times New Roman" w:hAnsi="Times New Roman"/>
          <w:i/>
          <w:iCs/>
          <w:sz w:val="28"/>
          <w:szCs w:val="28"/>
        </w:rPr>
        <w:t xml:space="preserve">Научный руководитель </w:t>
      </w:r>
      <w:r w:rsidRPr="001C71AA">
        <w:rPr>
          <w:rFonts w:ascii="Times New Roman" w:hAnsi="Times New Roman"/>
          <w:b/>
          <w:sz w:val="28"/>
          <w:szCs w:val="28"/>
        </w:rPr>
        <w:t>Гузаиров В.Ш.</w:t>
      </w:r>
    </w:p>
    <w:p w:rsidR="00E43C1D" w:rsidRPr="001C71AA" w:rsidRDefault="00E43C1D" w:rsidP="00E43C1D">
      <w:pPr>
        <w:pStyle w:val="23"/>
        <w:jc w:val="right"/>
        <w:rPr>
          <w:rFonts w:ascii="Times New Roman" w:hAnsi="Times New Roman"/>
          <w:i/>
          <w:sz w:val="28"/>
          <w:szCs w:val="28"/>
        </w:rPr>
      </w:pPr>
      <w:r w:rsidRPr="001C71AA">
        <w:rPr>
          <w:rFonts w:ascii="Times New Roman" w:hAnsi="Times New Roman"/>
          <w:i/>
          <w:sz w:val="28"/>
          <w:szCs w:val="28"/>
        </w:rPr>
        <w:t>канд.соц.наук, профессор</w:t>
      </w:r>
    </w:p>
    <w:p w:rsidR="00E43C1D" w:rsidRPr="001C71AA" w:rsidRDefault="00E43C1D" w:rsidP="00E43C1D">
      <w:pPr>
        <w:pStyle w:val="23"/>
        <w:jc w:val="right"/>
        <w:rPr>
          <w:rFonts w:ascii="Times New Roman" w:hAnsi="Times New Roman"/>
          <w:i/>
          <w:iCs/>
          <w:sz w:val="28"/>
          <w:szCs w:val="28"/>
        </w:rPr>
      </w:pPr>
      <w:r w:rsidRPr="001C71AA">
        <w:rPr>
          <w:rFonts w:ascii="Times New Roman" w:hAnsi="Times New Roman"/>
          <w:i/>
          <w:sz w:val="28"/>
          <w:szCs w:val="28"/>
        </w:rPr>
        <w:t xml:space="preserve">кафедры социологии и управления </w:t>
      </w:r>
      <w:r w:rsidRPr="001C71AA">
        <w:rPr>
          <w:rFonts w:ascii="Times New Roman" w:hAnsi="Times New Roman"/>
          <w:i/>
          <w:iCs/>
          <w:sz w:val="28"/>
          <w:szCs w:val="28"/>
        </w:rPr>
        <w:t>БГТУ им В.Г. Шухова.</w:t>
      </w:r>
    </w:p>
    <w:p w:rsidR="00E43C1D" w:rsidRPr="001C71AA" w:rsidRDefault="00E43C1D" w:rsidP="00E43C1D">
      <w:pPr>
        <w:pStyle w:val="23"/>
        <w:jc w:val="right"/>
        <w:rPr>
          <w:rFonts w:ascii="Times New Roman" w:hAnsi="Times New Roman"/>
          <w:i/>
          <w:iCs/>
          <w:sz w:val="28"/>
          <w:szCs w:val="28"/>
        </w:rPr>
      </w:pPr>
    </w:p>
    <w:p w:rsidR="00E43C1D" w:rsidRPr="001C71AA" w:rsidRDefault="00E43C1D" w:rsidP="00E43C1D">
      <w:pPr>
        <w:pStyle w:val="a8"/>
        <w:shd w:val="clear" w:color="auto" w:fill="FFFFFF"/>
        <w:spacing w:before="0" w:beforeAutospacing="0"/>
        <w:ind w:left="454"/>
        <w:jc w:val="center"/>
        <w:textAlignment w:val="baseline"/>
        <w:rPr>
          <w:b/>
          <w:sz w:val="28"/>
          <w:szCs w:val="28"/>
        </w:rPr>
      </w:pPr>
      <w:r w:rsidRPr="001C71AA">
        <w:rPr>
          <w:b/>
          <w:sz w:val="28"/>
          <w:szCs w:val="28"/>
        </w:rPr>
        <w:t>ПРОБЛЕМЫ ПОПУЛЯРИЗАЦИИ ВЕГАНСТВА КАК ОБРАЗА ЖИЗНИ И КУЛЬТУРЫ ПИТАНИЯ НАСЕЛЕНИЯ</w:t>
      </w:r>
    </w:p>
    <w:p w:rsidR="00E43C1D" w:rsidRPr="001C71AA" w:rsidRDefault="00E43C1D" w:rsidP="00E43C1D">
      <w:pPr>
        <w:spacing w:after="100" w:afterAutospacing="1"/>
        <w:ind w:left="454"/>
        <w:jc w:val="right"/>
        <w:rPr>
          <w:rFonts w:ascii="Times New Roman" w:hAnsi="Times New Roman"/>
          <w:i/>
          <w:sz w:val="28"/>
          <w:szCs w:val="28"/>
        </w:rPr>
      </w:pPr>
      <w:r w:rsidRPr="001C71AA">
        <w:rPr>
          <w:rFonts w:ascii="Times New Roman" w:hAnsi="Times New Roman"/>
          <w:i/>
          <w:sz w:val="28"/>
          <w:szCs w:val="28"/>
        </w:rPr>
        <w:t>Ничто не принесет такой пользы человеческому здоровью и не увеличит шансы сохранения жизни на Земле, как распространение вегетарианства.</w:t>
      </w:r>
      <w:r w:rsidRPr="001C71AA">
        <w:rPr>
          <w:rFonts w:ascii="Times New Roman" w:hAnsi="Times New Roman"/>
          <w:i/>
          <w:sz w:val="28"/>
          <w:szCs w:val="28"/>
        </w:rPr>
        <w:br/>
      </w:r>
      <w:r w:rsidRPr="001C71AA">
        <w:rPr>
          <w:rFonts w:ascii="Times New Roman" w:hAnsi="Times New Roman"/>
          <w:bCs/>
          <w:i/>
          <w:sz w:val="28"/>
          <w:szCs w:val="28"/>
        </w:rPr>
        <w:t>Альберт Эйнштейн</w:t>
      </w:r>
    </w:p>
    <w:p w:rsidR="00E43C1D" w:rsidRPr="001C71AA" w:rsidRDefault="00E43C1D" w:rsidP="00E43C1D">
      <w:pPr>
        <w:ind w:firstLine="720"/>
        <w:jc w:val="both"/>
        <w:rPr>
          <w:rFonts w:ascii="Times New Roman" w:hAnsi="Times New Roman"/>
          <w:i/>
          <w:sz w:val="28"/>
          <w:szCs w:val="28"/>
        </w:rPr>
      </w:pPr>
      <w:r w:rsidRPr="001C71AA">
        <w:rPr>
          <w:rFonts w:ascii="Times New Roman" w:hAnsi="Times New Roman"/>
          <w:sz w:val="28"/>
          <w:szCs w:val="28"/>
        </w:rPr>
        <w:t xml:space="preserve">По своей сути, веганство это- наиболее строгая форма вегетарианства, максимально исключающая использование продуктов, полученных путём эксплуатации и убийства животных. Веганы - строгие вегетарианцы, выступающие против эксплуатации животных и исключающие из своего рациона все продукты животного происхождения, включая мясо, рыбу, яйца, животное молоко (кроме грудного человеческого молока на стадии развития младенца), молочные продукты из сырья животного происхождения и мёд. Веганы не используют мех, кожу, шёлк и </w:t>
      </w:r>
      <w:r w:rsidRPr="001C71AA">
        <w:rPr>
          <w:rFonts w:ascii="Times New Roman" w:hAnsi="Times New Roman"/>
          <w:sz w:val="28"/>
          <w:szCs w:val="28"/>
        </w:rPr>
        <w:lastRenderedPageBreak/>
        <w:t>шерсть животных, часто они также выступают против опытов на животных и их использования в индустрии развлечений [1].</w:t>
      </w:r>
    </w:p>
    <w:p w:rsidR="00E43C1D" w:rsidRPr="001C71AA" w:rsidRDefault="00E43C1D" w:rsidP="00E43C1D">
      <w:pPr>
        <w:ind w:firstLine="720"/>
        <w:jc w:val="both"/>
        <w:rPr>
          <w:rFonts w:ascii="Times New Roman" w:hAnsi="Times New Roman"/>
          <w:i/>
          <w:sz w:val="28"/>
          <w:szCs w:val="28"/>
        </w:rPr>
      </w:pPr>
      <w:r w:rsidRPr="001C71AA">
        <w:rPr>
          <w:rFonts w:ascii="Times New Roman" w:hAnsi="Times New Roman"/>
          <w:sz w:val="28"/>
          <w:szCs w:val="28"/>
        </w:rPr>
        <w:t xml:space="preserve">Термин веганство ввёл в обиход Дональд Уотсон (его же и считают основателем данного движения) в 1944г.По результатам опросов к </w:t>
      </w:r>
      <w:smartTag w:uri="urn:schemas-microsoft-com:office:smarttags" w:element="metricconverter">
        <w:smartTagPr>
          <w:attr w:name="ProductID" w:val="2001 г"/>
        </w:smartTagPr>
        <w:r w:rsidRPr="001C71AA">
          <w:rPr>
            <w:rFonts w:ascii="Times New Roman" w:hAnsi="Times New Roman"/>
            <w:sz w:val="28"/>
            <w:szCs w:val="28"/>
          </w:rPr>
          <w:t>2001 г</w:t>
        </w:r>
      </w:smartTag>
      <w:r w:rsidRPr="001C71AA">
        <w:rPr>
          <w:rFonts w:ascii="Times New Roman" w:hAnsi="Times New Roman"/>
          <w:sz w:val="28"/>
          <w:szCs w:val="28"/>
        </w:rPr>
        <w:t xml:space="preserve"> в Германии насчитывалось около 200-400 тыс. веганов (это значит 0,25 – 0,5% от всего населения), в Великобритании веганами себя назвало 0,4 % населения, а в Америке на июль </w:t>
      </w:r>
      <w:smartTag w:uri="urn:schemas-microsoft-com:office:smarttags" w:element="metricconverter">
        <w:smartTagPr>
          <w:attr w:name="ProductID" w:val="2002 г"/>
        </w:smartTagPr>
        <w:r w:rsidRPr="001C71AA">
          <w:rPr>
            <w:rFonts w:ascii="Times New Roman" w:hAnsi="Times New Roman"/>
            <w:sz w:val="28"/>
            <w:szCs w:val="28"/>
          </w:rPr>
          <w:t>2002 г</w:t>
        </w:r>
      </w:smartTag>
      <w:r w:rsidRPr="001C71AA">
        <w:rPr>
          <w:rFonts w:ascii="Times New Roman" w:hAnsi="Times New Roman"/>
          <w:sz w:val="28"/>
          <w:szCs w:val="28"/>
        </w:rPr>
        <w:t xml:space="preserve"> — 0,9 % взрослых жителей страны. Часто можно услышать, что вегетарианство/веганство является новомодным явлением, пришедшим к нам с запада в последние несколько лет. На самом деле это не так. Наше отечественное вегетарианское-веганское движение существует довольно давно и сыграло не последнюю роль в формировании современного мирового движения, выступающего за права животных, и возникло в 1860 –е годы, активно развиваясь до революции </w:t>
      </w:r>
      <w:smartTag w:uri="urn:schemas-microsoft-com:office:smarttags" w:element="metricconverter">
        <w:smartTagPr>
          <w:attr w:name="ProductID" w:val="1917 г"/>
        </w:smartTagPr>
        <w:r w:rsidRPr="001C71AA">
          <w:rPr>
            <w:rFonts w:ascii="Times New Roman" w:hAnsi="Times New Roman"/>
            <w:sz w:val="28"/>
            <w:szCs w:val="28"/>
          </w:rPr>
          <w:t>1917 г</w:t>
        </w:r>
      </w:smartTag>
      <w:r w:rsidRPr="001C71AA">
        <w:rPr>
          <w:rFonts w:ascii="Times New Roman" w:hAnsi="Times New Roman"/>
          <w:sz w:val="28"/>
          <w:szCs w:val="28"/>
        </w:rPr>
        <w:t xml:space="preserve">. Ещё в </w:t>
      </w:r>
      <w:smartTag w:uri="urn:schemas-microsoft-com:office:smarttags" w:element="metricconverter">
        <w:smartTagPr>
          <w:attr w:name="ProductID" w:val="1908 г"/>
        </w:smartTagPr>
        <w:r w:rsidRPr="001C71AA">
          <w:rPr>
            <w:rFonts w:ascii="Times New Roman" w:hAnsi="Times New Roman"/>
            <w:sz w:val="28"/>
            <w:szCs w:val="28"/>
          </w:rPr>
          <w:t>1908 г</w:t>
        </w:r>
      </w:smartTag>
      <w:r w:rsidRPr="001C71AA">
        <w:rPr>
          <w:rFonts w:ascii="Times New Roman" w:hAnsi="Times New Roman"/>
          <w:sz w:val="28"/>
          <w:szCs w:val="28"/>
        </w:rPr>
        <w:t xml:space="preserve"> на I Вегетарианском Конгрессе в Дрездене обсуждалась особенность русского восприятия вегетарианства, в первую очередь как этическо-философского мировоззрения. И сейчас, спустя столько лет, этический аспект приоритетен в движении веганов [2]. </w:t>
      </w:r>
    </w:p>
    <w:p w:rsidR="00E43C1D" w:rsidRPr="001C71AA" w:rsidRDefault="00E43C1D" w:rsidP="00E43C1D">
      <w:pPr>
        <w:shd w:val="clear" w:color="auto" w:fill="FFFFFF"/>
        <w:ind w:firstLine="720"/>
        <w:jc w:val="both"/>
        <w:rPr>
          <w:rFonts w:ascii="Times New Roman" w:hAnsi="Times New Roman"/>
          <w:sz w:val="28"/>
          <w:szCs w:val="28"/>
        </w:rPr>
      </w:pPr>
      <w:r w:rsidRPr="001C71AA">
        <w:rPr>
          <w:rFonts w:ascii="Times New Roman" w:hAnsi="Times New Roman"/>
          <w:sz w:val="28"/>
          <w:szCs w:val="28"/>
        </w:rPr>
        <w:t>С каждым годом темп нашей жизни ускоряются, на смену старым технологиям приходят все более совершенные, но имеет ли право на существование такой простой, и, с первого взгляда, совершенно неполноценный и местами весьма ограниченный образ жизни, как веганство? В сегодняшнем понимании вопроса существует проблема в том, что не получает широкого распространения культура веганского питания, при том факте, что такой виде питания имеет массу положительных качеств. По мнению сторонников веганской системы питания, исключение из рациона еды животного происхождения многократно уменьшает риск развития сердечно-сосудистых и сосудисто-мозговых патологий. Употребление растительной пищи, которая богата витаминами и пищевыми волокнами, противодействует развитию онкологических заболеваний, способствует укреплению иммунитета, сопротивляемости различным инфекциям, вирусам.</w:t>
      </w:r>
    </w:p>
    <w:p w:rsidR="00E43C1D" w:rsidRPr="001C71AA" w:rsidRDefault="00E43C1D" w:rsidP="00E43C1D">
      <w:pPr>
        <w:shd w:val="clear" w:color="auto" w:fill="FFFFFF"/>
        <w:ind w:firstLine="720"/>
        <w:jc w:val="both"/>
        <w:rPr>
          <w:rFonts w:ascii="Times New Roman" w:hAnsi="Times New Roman"/>
          <w:sz w:val="28"/>
          <w:szCs w:val="28"/>
        </w:rPr>
      </w:pPr>
      <w:r w:rsidRPr="001C71AA">
        <w:rPr>
          <w:rFonts w:ascii="Times New Roman" w:hAnsi="Times New Roman"/>
          <w:sz w:val="28"/>
          <w:szCs w:val="28"/>
        </w:rPr>
        <w:t>По данным исследования американских учёных, у вегановзначительно меньший риск смертности от ишемической болезни сердца [5]. Они меньше страдают от гипертонии, избыточного веса, сахарного диабета второго типа, реже болеют раком. Это объясняется тем, что особенность вегетарианского питания позволяет значительно уменьшить употребление насыщенных жиров и вредного холестерина.</w:t>
      </w:r>
    </w:p>
    <w:p w:rsidR="00E43C1D" w:rsidRPr="001C71AA" w:rsidRDefault="00E43C1D" w:rsidP="00E43C1D">
      <w:pPr>
        <w:shd w:val="clear" w:color="auto" w:fill="FFFFFF"/>
        <w:ind w:firstLine="720"/>
        <w:jc w:val="both"/>
        <w:rPr>
          <w:rFonts w:ascii="Times New Roman" w:hAnsi="Times New Roman"/>
          <w:sz w:val="28"/>
          <w:szCs w:val="28"/>
        </w:rPr>
      </w:pPr>
      <w:r w:rsidRPr="001C71AA">
        <w:rPr>
          <w:rFonts w:ascii="Times New Roman" w:hAnsi="Times New Roman"/>
          <w:sz w:val="28"/>
          <w:szCs w:val="28"/>
        </w:rPr>
        <w:t xml:space="preserve">Отсутствие желаемого толчка в укреплении позиций развития веганства в России обусловлено множеством факторов. Во-первых, это стереотипы о неполноценности такого питания и образе жизни в целом. Они возникают из-за недостаточной просвещенности граждан и нежелания разбираться в сути вопроса, из-за боязни осуждения или отторжения привычными социальными группами. Во-вторых- это отсутствие государственной поддержки и заинтересованности властей в развитии культуры как веганства, так и вегетарианского питания в частности. Но, </w:t>
      </w:r>
      <w:r w:rsidRPr="001C71AA">
        <w:rPr>
          <w:rFonts w:ascii="Times New Roman" w:hAnsi="Times New Roman"/>
          <w:sz w:val="28"/>
          <w:szCs w:val="28"/>
        </w:rPr>
        <w:lastRenderedPageBreak/>
        <w:t>нельзя оставить без внимания тот факт, что Губернатор Белгородской области, так называемой, «мясной столицы России», Е. С. Савченко, подтверждает в интервью от 25.09.2014 для газеты «Культура» то, что сам является вегетарианцем. «Так лучше себя чувствую», - говорит Евгений Степанович [3]. Тем не менее, в нашей стране очень сильна культура постного питания и традиции монастырской кухни, уходящие корнями в прошлое и имеющие религиозные корни [4,9]</w:t>
      </w:r>
    </w:p>
    <w:p w:rsidR="00E43C1D" w:rsidRPr="001C71AA" w:rsidRDefault="00E43C1D" w:rsidP="00E43C1D">
      <w:pPr>
        <w:shd w:val="clear" w:color="auto" w:fill="FFFFFF"/>
        <w:ind w:firstLine="720"/>
        <w:jc w:val="both"/>
        <w:rPr>
          <w:rFonts w:ascii="Times New Roman" w:hAnsi="Times New Roman"/>
          <w:sz w:val="28"/>
          <w:szCs w:val="28"/>
        </w:rPr>
      </w:pPr>
      <w:r w:rsidRPr="001C71AA">
        <w:rPr>
          <w:rFonts w:ascii="Times New Roman" w:hAnsi="Times New Roman"/>
          <w:sz w:val="28"/>
          <w:szCs w:val="28"/>
        </w:rPr>
        <w:t>Окончательную точку в вопросе развития российского вегетарианства поставила революция, период советской власти. На идеи безубойного питания был наложен запрет (негласный), многие активисты вегетарианского движения осуждены на существенные сроки, а слово «вегетарианство» исключено из словарей. Неминуемо последовало закрытие вегетарианских обществ по всему СССР. Последнее подлежало закрытию в 1929 году в Москве. В 1961 году в БСЭ появилось следующее предложение: «Идеи вегетарианства, основанные на ложных гипотезах, не имеют приверженцев в Советском Союзе» [6].</w:t>
      </w:r>
    </w:p>
    <w:p w:rsidR="00E43C1D" w:rsidRPr="001C71AA" w:rsidRDefault="00E43C1D" w:rsidP="00E43C1D">
      <w:pPr>
        <w:shd w:val="clear" w:color="auto" w:fill="FFFFFF"/>
        <w:ind w:firstLine="720"/>
        <w:jc w:val="both"/>
        <w:rPr>
          <w:rFonts w:ascii="Times New Roman" w:hAnsi="Times New Roman"/>
          <w:sz w:val="28"/>
          <w:szCs w:val="28"/>
        </w:rPr>
      </w:pPr>
      <w:r w:rsidRPr="001C71AA">
        <w:rPr>
          <w:rFonts w:ascii="Times New Roman" w:hAnsi="Times New Roman"/>
          <w:sz w:val="28"/>
          <w:szCs w:val="28"/>
        </w:rPr>
        <w:t>В качестве решения проблемы популяризации веганского образа жизни можно предложить несколько путей.Новым толчком в развитии идеи может стать повышение уровня просвещенности граждан как о веганской культуре питания, так о базовых принципах здорового питания и образа жизни в целом. Это возможно осуществить посредством проведения тематических встреч и семинаров, распространение источников информации в средствах массовой информации, наличие явной и ярко выраженной положительной позиции властей на развитие данной культуры. Также, важным моментом является актуализация этического аспекта- поднятие вопросов об отношении к животным не только как к источнику благ и дохода (продукты питания, кожаные и меховые изделия, индустрия развлечений и т.д.), но и как к неотъемлемой части нашего мира и гармонии в природе. Ведь как сказал в свое время индийский политический и общественный деятель Махатма Ганди– «О величии нации и ее моральном прогрессе можно судить по тому, как она обращается с животными.»[7].</w:t>
      </w:r>
    </w:p>
    <w:p w:rsidR="00E43C1D" w:rsidRPr="001C71AA" w:rsidRDefault="00E43C1D" w:rsidP="00E43C1D">
      <w:pPr>
        <w:shd w:val="clear" w:color="auto" w:fill="FFFFFF"/>
        <w:ind w:firstLine="720"/>
        <w:jc w:val="both"/>
        <w:rPr>
          <w:rFonts w:ascii="Times New Roman" w:hAnsi="Times New Roman"/>
          <w:sz w:val="28"/>
          <w:szCs w:val="28"/>
        </w:rPr>
      </w:pPr>
    </w:p>
    <w:p w:rsidR="00E43C1D" w:rsidRPr="001C71AA" w:rsidRDefault="00E43C1D" w:rsidP="00E43C1D">
      <w:pPr>
        <w:ind w:left="454" w:firstLine="720"/>
        <w:jc w:val="center"/>
        <w:rPr>
          <w:rFonts w:ascii="Times New Roman" w:hAnsi="Times New Roman"/>
          <w:b/>
          <w:sz w:val="28"/>
          <w:szCs w:val="28"/>
        </w:rPr>
      </w:pPr>
      <w:r w:rsidRPr="001C71AA">
        <w:rPr>
          <w:rFonts w:ascii="Times New Roman" w:hAnsi="Times New Roman"/>
          <w:b/>
          <w:sz w:val="28"/>
          <w:szCs w:val="28"/>
        </w:rPr>
        <w:t>Список литературы</w:t>
      </w:r>
    </w:p>
    <w:p w:rsidR="00E43C1D" w:rsidRPr="001C71AA" w:rsidRDefault="00E43C1D" w:rsidP="00E43C1D">
      <w:pPr>
        <w:pStyle w:val="14"/>
        <w:numPr>
          <w:ilvl w:val="0"/>
          <w:numId w:val="71"/>
        </w:numPr>
        <w:spacing w:after="0" w:line="240" w:lineRule="auto"/>
        <w:ind w:firstLine="720"/>
        <w:jc w:val="both"/>
        <w:rPr>
          <w:rFonts w:ascii="Times New Roman" w:hAnsi="Times New Roman"/>
          <w:sz w:val="28"/>
          <w:szCs w:val="28"/>
        </w:rPr>
      </w:pPr>
      <w:r w:rsidRPr="001C71AA">
        <w:rPr>
          <w:rFonts w:ascii="Times New Roman" w:hAnsi="Times New Roman"/>
          <w:sz w:val="28"/>
          <w:szCs w:val="28"/>
        </w:rPr>
        <w:t>В. Е. Борейко, Экологическая этика, Минск, 2008. Минобразования Республики Беларусь, UNESCO</w:t>
      </w:r>
    </w:p>
    <w:p w:rsidR="00E43C1D" w:rsidRPr="001C71AA" w:rsidRDefault="00E43C1D" w:rsidP="00E43C1D">
      <w:pPr>
        <w:pStyle w:val="14"/>
        <w:numPr>
          <w:ilvl w:val="0"/>
          <w:numId w:val="71"/>
        </w:numPr>
        <w:spacing w:after="0" w:line="240" w:lineRule="auto"/>
        <w:ind w:firstLine="720"/>
        <w:jc w:val="both"/>
        <w:rPr>
          <w:rFonts w:ascii="Times New Roman" w:hAnsi="Times New Roman"/>
          <w:sz w:val="28"/>
          <w:szCs w:val="28"/>
        </w:rPr>
      </w:pPr>
      <w:r w:rsidRPr="001C71AA">
        <w:rPr>
          <w:rFonts w:ascii="Times New Roman" w:hAnsi="Times New Roman"/>
          <w:sz w:val="28"/>
          <w:szCs w:val="28"/>
        </w:rPr>
        <w:t xml:space="preserve">Электронный ресурс: </w:t>
      </w:r>
      <w:r w:rsidRPr="001C71AA">
        <w:rPr>
          <w:rFonts w:ascii="Times New Roman" w:hAnsi="Times New Roman"/>
          <w:sz w:val="28"/>
          <w:szCs w:val="28"/>
          <w:lang w:val="en-US"/>
        </w:rPr>
        <w:t>URL</w:t>
      </w:r>
      <w:r w:rsidRPr="001C71AA">
        <w:rPr>
          <w:rFonts w:ascii="Times New Roman" w:hAnsi="Times New Roman"/>
          <w:sz w:val="28"/>
          <w:szCs w:val="28"/>
        </w:rPr>
        <w:t xml:space="preserve">: </w:t>
      </w:r>
      <w:hyperlink r:id="rId83" w:history="1">
        <w:r w:rsidRPr="001C71AA">
          <w:rPr>
            <w:rStyle w:val="a4"/>
            <w:rFonts w:ascii="Times New Roman" w:hAnsi="Times New Roman"/>
            <w:sz w:val="28"/>
            <w:szCs w:val="28"/>
          </w:rPr>
          <w:t>http://www.vita.org.ru/veg/veg-ethics.htm</w:t>
        </w:r>
      </w:hyperlink>
      <w:r w:rsidRPr="001C71AA">
        <w:rPr>
          <w:rFonts w:ascii="Times New Roman" w:hAnsi="Times New Roman"/>
          <w:sz w:val="28"/>
          <w:szCs w:val="28"/>
        </w:rPr>
        <w:t xml:space="preserve"> Вита. Этика вегетарианства.</w:t>
      </w:r>
    </w:p>
    <w:p w:rsidR="00E43C1D" w:rsidRPr="001C71AA" w:rsidRDefault="00E43C1D" w:rsidP="00E43C1D">
      <w:pPr>
        <w:pStyle w:val="14"/>
        <w:numPr>
          <w:ilvl w:val="0"/>
          <w:numId w:val="71"/>
        </w:numPr>
        <w:spacing w:after="0" w:line="240" w:lineRule="auto"/>
        <w:ind w:firstLine="720"/>
        <w:jc w:val="both"/>
        <w:rPr>
          <w:rFonts w:ascii="Times New Roman" w:hAnsi="Times New Roman"/>
          <w:sz w:val="28"/>
          <w:szCs w:val="28"/>
        </w:rPr>
      </w:pPr>
      <w:r w:rsidRPr="001C71AA">
        <w:rPr>
          <w:rFonts w:ascii="Times New Roman" w:hAnsi="Times New Roman"/>
          <w:sz w:val="28"/>
          <w:szCs w:val="28"/>
        </w:rPr>
        <w:t>Электронный ресурс:</w:t>
      </w:r>
      <w:r w:rsidRPr="001C71AA">
        <w:rPr>
          <w:rFonts w:ascii="Times New Roman" w:hAnsi="Times New Roman"/>
          <w:sz w:val="28"/>
          <w:szCs w:val="28"/>
          <w:lang w:val="en-US"/>
        </w:rPr>
        <w:t>URL</w:t>
      </w:r>
      <w:r w:rsidRPr="001C71AA">
        <w:rPr>
          <w:rFonts w:ascii="Times New Roman" w:hAnsi="Times New Roman"/>
          <w:sz w:val="28"/>
          <w:szCs w:val="28"/>
        </w:rPr>
        <w:t xml:space="preserve">: </w:t>
      </w:r>
      <w:hyperlink r:id="rId84" w:history="1">
        <w:r w:rsidRPr="001C71AA">
          <w:rPr>
            <w:rStyle w:val="a4"/>
            <w:rFonts w:ascii="Times New Roman" w:hAnsi="Times New Roman"/>
            <w:sz w:val="28"/>
            <w:szCs w:val="28"/>
          </w:rPr>
          <w:t>http://portal-kultura.ru/articles/person/62143-gubernator-belgorodskoy-oblasti-evgeniy-savchenko-prikazyvay-bez-naglosti-podchinyaysya-bez-unizheni/</w:t>
        </w:r>
      </w:hyperlink>
      <w:r w:rsidRPr="001C71AA">
        <w:rPr>
          <w:rFonts w:ascii="Times New Roman" w:hAnsi="Times New Roman"/>
          <w:sz w:val="28"/>
          <w:szCs w:val="28"/>
        </w:rPr>
        <w:t xml:space="preserve"> Газета «Культура»</w:t>
      </w:r>
    </w:p>
    <w:p w:rsidR="00E43C1D" w:rsidRPr="001C71AA" w:rsidRDefault="00E43C1D" w:rsidP="00E43C1D">
      <w:pPr>
        <w:pStyle w:val="14"/>
        <w:numPr>
          <w:ilvl w:val="0"/>
          <w:numId w:val="71"/>
        </w:numPr>
        <w:spacing w:after="0" w:line="240" w:lineRule="auto"/>
        <w:ind w:firstLine="720"/>
        <w:jc w:val="both"/>
        <w:rPr>
          <w:rFonts w:ascii="Times New Roman" w:hAnsi="Times New Roman"/>
          <w:sz w:val="28"/>
          <w:szCs w:val="28"/>
        </w:rPr>
      </w:pPr>
      <w:r w:rsidRPr="001C71AA">
        <w:rPr>
          <w:rFonts w:ascii="Times New Roman" w:hAnsi="Times New Roman"/>
          <w:sz w:val="28"/>
          <w:szCs w:val="28"/>
        </w:rPr>
        <w:t>Газета Vegetarian, выпуск №9 – 9с.</w:t>
      </w:r>
    </w:p>
    <w:p w:rsidR="00E43C1D" w:rsidRPr="001C71AA" w:rsidRDefault="00E43C1D" w:rsidP="00E43C1D">
      <w:pPr>
        <w:pStyle w:val="14"/>
        <w:numPr>
          <w:ilvl w:val="0"/>
          <w:numId w:val="71"/>
        </w:numPr>
        <w:spacing w:after="0" w:line="240" w:lineRule="auto"/>
        <w:ind w:firstLine="720"/>
        <w:jc w:val="both"/>
        <w:rPr>
          <w:rFonts w:ascii="Times New Roman" w:hAnsi="Times New Roman"/>
          <w:sz w:val="28"/>
          <w:szCs w:val="28"/>
        </w:rPr>
      </w:pPr>
      <w:r w:rsidRPr="001C71AA">
        <w:rPr>
          <w:rFonts w:ascii="Times New Roman" w:hAnsi="Times New Roman"/>
          <w:sz w:val="28"/>
          <w:szCs w:val="28"/>
        </w:rPr>
        <w:t xml:space="preserve">Электронный ресурс: </w:t>
      </w:r>
      <w:r w:rsidRPr="001C71AA">
        <w:rPr>
          <w:rFonts w:ascii="Times New Roman" w:hAnsi="Times New Roman"/>
          <w:sz w:val="28"/>
          <w:szCs w:val="28"/>
          <w:lang w:val="en-US"/>
        </w:rPr>
        <w:t>URL</w:t>
      </w:r>
      <w:r w:rsidRPr="001C71AA">
        <w:rPr>
          <w:rFonts w:ascii="Times New Roman" w:hAnsi="Times New Roman"/>
          <w:sz w:val="28"/>
          <w:szCs w:val="28"/>
        </w:rPr>
        <w:t xml:space="preserve">: </w:t>
      </w:r>
      <w:hyperlink r:id="rId85" w:history="1">
        <w:r w:rsidRPr="001C71AA">
          <w:rPr>
            <w:rStyle w:val="a4"/>
            <w:rFonts w:ascii="Times New Roman" w:hAnsi="Times New Roman"/>
            <w:sz w:val="28"/>
            <w:szCs w:val="28"/>
          </w:rPr>
          <w:t>http://tass.ru/nauka/2204633</w:t>
        </w:r>
      </w:hyperlink>
      <w:r w:rsidRPr="001C71AA">
        <w:rPr>
          <w:rFonts w:ascii="Times New Roman" w:hAnsi="Times New Roman"/>
          <w:sz w:val="28"/>
          <w:szCs w:val="28"/>
        </w:rPr>
        <w:t xml:space="preserve"> Информационное агентство России</w:t>
      </w:r>
    </w:p>
    <w:p w:rsidR="00E43C1D" w:rsidRPr="001C71AA" w:rsidRDefault="00E43C1D" w:rsidP="00E43C1D">
      <w:pPr>
        <w:pStyle w:val="14"/>
        <w:numPr>
          <w:ilvl w:val="0"/>
          <w:numId w:val="71"/>
        </w:numPr>
        <w:spacing w:after="0" w:line="240" w:lineRule="auto"/>
        <w:ind w:firstLine="720"/>
        <w:jc w:val="both"/>
        <w:rPr>
          <w:rFonts w:ascii="Times New Roman" w:hAnsi="Times New Roman"/>
          <w:sz w:val="28"/>
          <w:szCs w:val="28"/>
        </w:rPr>
      </w:pPr>
      <w:r w:rsidRPr="001C71AA">
        <w:rPr>
          <w:rFonts w:ascii="Times New Roman" w:hAnsi="Times New Roman"/>
          <w:sz w:val="28"/>
          <w:szCs w:val="28"/>
        </w:rPr>
        <w:lastRenderedPageBreak/>
        <w:t xml:space="preserve">Электронный ресурс: </w:t>
      </w:r>
      <w:r w:rsidRPr="001C71AA">
        <w:rPr>
          <w:rFonts w:ascii="Times New Roman" w:hAnsi="Times New Roman"/>
          <w:sz w:val="28"/>
          <w:szCs w:val="28"/>
          <w:lang w:val="en-US"/>
        </w:rPr>
        <w:t>URL</w:t>
      </w:r>
      <w:r w:rsidRPr="001C71AA">
        <w:rPr>
          <w:rFonts w:ascii="Times New Roman" w:hAnsi="Times New Roman"/>
          <w:sz w:val="28"/>
          <w:szCs w:val="28"/>
        </w:rPr>
        <w:t xml:space="preserve">: </w:t>
      </w:r>
      <w:hyperlink r:id="rId86" w:history="1">
        <w:r w:rsidRPr="001C71AA">
          <w:rPr>
            <w:rStyle w:val="a4"/>
            <w:rFonts w:ascii="Times New Roman" w:hAnsi="Times New Roman"/>
            <w:sz w:val="28"/>
            <w:szCs w:val="28"/>
          </w:rPr>
          <w:t>http://vegetarianskij.ru/istoriya-vegetarianstva-v-rossii/</w:t>
        </w:r>
      </w:hyperlink>
      <w:r w:rsidRPr="001C71AA">
        <w:rPr>
          <w:rFonts w:ascii="Times New Roman" w:hAnsi="Times New Roman"/>
          <w:sz w:val="28"/>
          <w:szCs w:val="28"/>
        </w:rPr>
        <w:t xml:space="preserve"> История вегетарианства в России</w:t>
      </w:r>
    </w:p>
    <w:p w:rsidR="00E43C1D" w:rsidRPr="001C71AA" w:rsidRDefault="00E43C1D" w:rsidP="00E43C1D">
      <w:pPr>
        <w:pStyle w:val="14"/>
        <w:numPr>
          <w:ilvl w:val="0"/>
          <w:numId w:val="71"/>
        </w:numPr>
        <w:spacing w:after="0" w:line="240" w:lineRule="auto"/>
        <w:ind w:firstLine="720"/>
        <w:jc w:val="both"/>
        <w:rPr>
          <w:rFonts w:ascii="Times New Roman" w:hAnsi="Times New Roman"/>
          <w:sz w:val="28"/>
          <w:szCs w:val="28"/>
        </w:rPr>
      </w:pPr>
      <w:r w:rsidRPr="001C71AA">
        <w:rPr>
          <w:rFonts w:ascii="Times New Roman" w:hAnsi="Times New Roman"/>
          <w:sz w:val="28"/>
          <w:szCs w:val="28"/>
        </w:rPr>
        <w:t xml:space="preserve">Электронный ресурс: </w:t>
      </w:r>
      <w:r w:rsidRPr="001C71AA">
        <w:rPr>
          <w:rFonts w:ascii="Times New Roman" w:hAnsi="Times New Roman"/>
          <w:sz w:val="28"/>
          <w:szCs w:val="28"/>
          <w:lang w:val="en-US"/>
        </w:rPr>
        <w:t>URL</w:t>
      </w:r>
      <w:r w:rsidRPr="001C71AA">
        <w:rPr>
          <w:rFonts w:ascii="Times New Roman" w:hAnsi="Times New Roman"/>
          <w:sz w:val="28"/>
          <w:szCs w:val="28"/>
        </w:rPr>
        <w:t xml:space="preserve">: </w:t>
      </w:r>
      <w:hyperlink r:id="rId87" w:history="1">
        <w:r w:rsidRPr="001C71AA">
          <w:rPr>
            <w:rStyle w:val="a4"/>
            <w:rFonts w:ascii="Times New Roman" w:hAnsi="Times New Roman"/>
            <w:sz w:val="28"/>
            <w:szCs w:val="28"/>
          </w:rPr>
          <w:t>http://www.vita.org.ru/veg/quotes.htm</w:t>
        </w:r>
      </w:hyperlink>
      <w:r w:rsidRPr="001C71AA">
        <w:rPr>
          <w:rFonts w:ascii="Times New Roman" w:hAnsi="Times New Roman"/>
          <w:sz w:val="28"/>
          <w:szCs w:val="28"/>
        </w:rPr>
        <w:t xml:space="preserve"> Цитаты великих о веганстве, вегетарианстве и правах животных</w:t>
      </w:r>
    </w:p>
    <w:p w:rsidR="00E43C1D" w:rsidRPr="001C71AA" w:rsidRDefault="00E43C1D" w:rsidP="00E43C1D">
      <w:pPr>
        <w:ind w:firstLine="426"/>
        <w:jc w:val="both"/>
        <w:rPr>
          <w:rFonts w:ascii="Times New Roman" w:hAnsi="Times New Roman"/>
          <w:sz w:val="28"/>
          <w:szCs w:val="28"/>
        </w:rPr>
      </w:pPr>
    </w:p>
    <w:p w:rsidR="00E43C1D" w:rsidRPr="001C71AA" w:rsidRDefault="00E43C1D" w:rsidP="00E43C1D">
      <w:pPr>
        <w:pStyle w:val="23"/>
        <w:jc w:val="both"/>
        <w:rPr>
          <w:rFonts w:ascii="Times New Roman" w:hAnsi="Times New Roman"/>
          <w:sz w:val="28"/>
          <w:szCs w:val="28"/>
        </w:rPr>
      </w:pPr>
    </w:p>
    <w:p w:rsidR="00E43C1D" w:rsidRPr="001C71AA" w:rsidRDefault="00E43C1D" w:rsidP="00E43C1D">
      <w:pPr>
        <w:pStyle w:val="23"/>
        <w:jc w:val="right"/>
        <w:rPr>
          <w:rFonts w:ascii="Times New Roman" w:hAnsi="Times New Roman"/>
          <w:b/>
          <w:sz w:val="28"/>
          <w:szCs w:val="28"/>
        </w:rPr>
      </w:pPr>
      <w:r w:rsidRPr="001C71AA">
        <w:rPr>
          <w:rFonts w:ascii="Times New Roman" w:hAnsi="Times New Roman"/>
          <w:b/>
          <w:sz w:val="28"/>
          <w:szCs w:val="28"/>
        </w:rPr>
        <w:t>Резниченко О.Ю.,</w:t>
      </w:r>
    </w:p>
    <w:p w:rsidR="00E43C1D" w:rsidRPr="001C71AA" w:rsidRDefault="00E43C1D" w:rsidP="00E43C1D">
      <w:pPr>
        <w:pStyle w:val="23"/>
        <w:jc w:val="right"/>
        <w:rPr>
          <w:rFonts w:ascii="Times New Roman" w:hAnsi="Times New Roman"/>
          <w:i/>
          <w:iCs/>
          <w:sz w:val="28"/>
          <w:szCs w:val="28"/>
        </w:rPr>
      </w:pPr>
      <w:r w:rsidRPr="001C71AA">
        <w:rPr>
          <w:rFonts w:ascii="Times New Roman" w:hAnsi="Times New Roman"/>
          <w:i/>
          <w:iCs/>
          <w:sz w:val="28"/>
          <w:szCs w:val="28"/>
        </w:rPr>
        <w:t>студент кафедры стандартизации и управления качеством</w:t>
      </w:r>
    </w:p>
    <w:p w:rsidR="00E43C1D" w:rsidRPr="001C71AA" w:rsidRDefault="00E43C1D" w:rsidP="00E43C1D">
      <w:pPr>
        <w:pStyle w:val="23"/>
        <w:jc w:val="right"/>
        <w:rPr>
          <w:rFonts w:ascii="Times New Roman" w:hAnsi="Times New Roman"/>
          <w:i/>
          <w:iCs/>
          <w:sz w:val="28"/>
          <w:szCs w:val="28"/>
        </w:rPr>
      </w:pPr>
      <w:r w:rsidRPr="001C71AA">
        <w:rPr>
          <w:rFonts w:ascii="Times New Roman" w:hAnsi="Times New Roman"/>
          <w:i/>
          <w:iCs/>
          <w:sz w:val="28"/>
          <w:szCs w:val="28"/>
        </w:rPr>
        <w:t xml:space="preserve">Института информационных технологий и управляющих систем </w:t>
      </w:r>
    </w:p>
    <w:p w:rsidR="00E43C1D" w:rsidRPr="001C71AA" w:rsidRDefault="00E43C1D" w:rsidP="00E43C1D">
      <w:pPr>
        <w:pStyle w:val="23"/>
        <w:jc w:val="right"/>
        <w:rPr>
          <w:rFonts w:ascii="Times New Roman" w:hAnsi="Times New Roman"/>
          <w:i/>
          <w:iCs/>
          <w:sz w:val="28"/>
          <w:szCs w:val="28"/>
        </w:rPr>
      </w:pPr>
      <w:r w:rsidRPr="001C71AA">
        <w:rPr>
          <w:rFonts w:ascii="Times New Roman" w:hAnsi="Times New Roman"/>
          <w:i/>
          <w:iCs/>
          <w:sz w:val="28"/>
          <w:szCs w:val="28"/>
        </w:rPr>
        <w:t>БГТУ им В.Г. Шухова.</w:t>
      </w:r>
    </w:p>
    <w:p w:rsidR="00E43C1D" w:rsidRPr="001C71AA" w:rsidRDefault="00E43C1D" w:rsidP="00E43C1D">
      <w:pPr>
        <w:pStyle w:val="23"/>
        <w:jc w:val="right"/>
        <w:rPr>
          <w:rFonts w:ascii="Times New Roman" w:hAnsi="Times New Roman"/>
          <w:i/>
          <w:iCs/>
          <w:sz w:val="28"/>
          <w:szCs w:val="28"/>
        </w:rPr>
      </w:pPr>
      <w:r w:rsidRPr="001C71AA">
        <w:rPr>
          <w:rFonts w:ascii="Times New Roman" w:hAnsi="Times New Roman"/>
          <w:i/>
          <w:iCs/>
          <w:sz w:val="28"/>
          <w:szCs w:val="28"/>
        </w:rPr>
        <w:t>3 курс</w:t>
      </w:r>
    </w:p>
    <w:p w:rsidR="00E43C1D" w:rsidRPr="001C71AA" w:rsidRDefault="00E43C1D" w:rsidP="00E43C1D">
      <w:pPr>
        <w:pStyle w:val="23"/>
        <w:jc w:val="right"/>
        <w:rPr>
          <w:rFonts w:ascii="Times New Roman" w:hAnsi="Times New Roman"/>
          <w:b/>
          <w:sz w:val="28"/>
          <w:szCs w:val="28"/>
        </w:rPr>
      </w:pPr>
      <w:r w:rsidRPr="001C71AA">
        <w:rPr>
          <w:rFonts w:ascii="Times New Roman" w:hAnsi="Times New Roman"/>
          <w:i/>
          <w:iCs/>
          <w:sz w:val="28"/>
          <w:szCs w:val="28"/>
        </w:rPr>
        <w:t xml:space="preserve">Научный руководитель </w:t>
      </w:r>
      <w:r w:rsidRPr="001C71AA">
        <w:rPr>
          <w:rFonts w:ascii="Times New Roman" w:hAnsi="Times New Roman"/>
          <w:b/>
          <w:sz w:val="28"/>
          <w:szCs w:val="28"/>
        </w:rPr>
        <w:t>Гузаиров В.Ш.</w:t>
      </w:r>
    </w:p>
    <w:p w:rsidR="00E43C1D" w:rsidRPr="001C71AA" w:rsidRDefault="00E43C1D" w:rsidP="00E43C1D">
      <w:pPr>
        <w:pStyle w:val="23"/>
        <w:jc w:val="right"/>
        <w:rPr>
          <w:rFonts w:ascii="Times New Roman" w:hAnsi="Times New Roman"/>
          <w:i/>
          <w:sz w:val="28"/>
          <w:szCs w:val="28"/>
        </w:rPr>
      </w:pPr>
      <w:r w:rsidRPr="001C71AA">
        <w:rPr>
          <w:rFonts w:ascii="Times New Roman" w:hAnsi="Times New Roman"/>
          <w:i/>
          <w:sz w:val="28"/>
          <w:szCs w:val="28"/>
        </w:rPr>
        <w:t>канд.соц.наук, профессор</w:t>
      </w:r>
    </w:p>
    <w:p w:rsidR="00E43C1D" w:rsidRPr="001C71AA" w:rsidRDefault="00E43C1D" w:rsidP="00E43C1D">
      <w:pPr>
        <w:pStyle w:val="23"/>
        <w:jc w:val="right"/>
        <w:rPr>
          <w:rFonts w:ascii="Times New Roman" w:hAnsi="Times New Roman"/>
          <w:i/>
          <w:iCs/>
          <w:sz w:val="28"/>
          <w:szCs w:val="28"/>
        </w:rPr>
      </w:pPr>
      <w:r w:rsidRPr="001C71AA">
        <w:rPr>
          <w:rFonts w:ascii="Times New Roman" w:hAnsi="Times New Roman"/>
          <w:i/>
          <w:sz w:val="28"/>
          <w:szCs w:val="28"/>
        </w:rPr>
        <w:t xml:space="preserve">кафедры социологии и управления </w:t>
      </w:r>
      <w:r w:rsidRPr="001C71AA">
        <w:rPr>
          <w:rFonts w:ascii="Times New Roman" w:hAnsi="Times New Roman"/>
          <w:i/>
          <w:iCs/>
          <w:sz w:val="28"/>
          <w:szCs w:val="28"/>
        </w:rPr>
        <w:t>БГТУ им В.Г. Шухова.</w:t>
      </w:r>
    </w:p>
    <w:p w:rsidR="00E43C1D" w:rsidRPr="001C71AA" w:rsidRDefault="00E43C1D" w:rsidP="00E43C1D">
      <w:pPr>
        <w:pStyle w:val="23"/>
        <w:jc w:val="right"/>
        <w:rPr>
          <w:rFonts w:ascii="Times New Roman" w:hAnsi="Times New Roman"/>
          <w:i/>
          <w:iCs/>
          <w:sz w:val="28"/>
          <w:szCs w:val="28"/>
        </w:rPr>
      </w:pPr>
    </w:p>
    <w:p w:rsidR="00E43C1D" w:rsidRPr="001C71AA" w:rsidRDefault="00E43C1D" w:rsidP="00E43C1D">
      <w:pPr>
        <w:ind w:left="397"/>
        <w:jc w:val="center"/>
        <w:rPr>
          <w:rFonts w:ascii="Times New Roman" w:hAnsi="Times New Roman"/>
          <w:b/>
          <w:bCs/>
          <w:caps/>
          <w:sz w:val="28"/>
          <w:szCs w:val="28"/>
        </w:rPr>
      </w:pPr>
      <w:r w:rsidRPr="001C71AA">
        <w:rPr>
          <w:rFonts w:ascii="Times New Roman" w:hAnsi="Times New Roman"/>
          <w:b/>
          <w:bCs/>
          <w:caps/>
          <w:sz w:val="28"/>
          <w:szCs w:val="28"/>
        </w:rPr>
        <w:t>ПРОБЛЕМА ТРУДОУСТРОЙСТВА МОЛОДЫХ СПЕЦИАЛИСТОВ И СТУДЕНТОВ</w:t>
      </w:r>
    </w:p>
    <w:p w:rsidR="00E43C1D" w:rsidRPr="001C71AA" w:rsidRDefault="00E43C1D" w:rsidP="00E43C1D">
      <w:pPr>
        <w:pStyle w:val="23"/>
        <w:jc w:val="right"/>
        <w:rPr>
          <w:rFonts w:ascii="Times New Roman" w:hAnsi="Times New Roman"/>
          <w:i/>
          <w:iCs/>
          <w:sz w:val="28"/>
          <w:szCs w:val="28"/>
        </w:rPr>
      </w:pPr>
    </w:p>
    <w:p w:rsidR="00E43C1D" w:rsidRPr="001C71AA" w:rsidRDefault="00E43C1D" w:rsidP="00E43C1D">
      <w:pPr>
        <w:pStyle w:val="23"/>
        <w:ind w:firstLine="454"/>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В настоящее время наше общество находится в непростой социально-политической и экономической ситуации. Интенсивные преобразования кадровой политики, сегодня, имеют не совсем совершенную форму. Кадровая политика представляет собой  целенаправленную деятельность по созданию трудового коллектива, который наилучшим образом способствовал бы совмещению целей и приоритетов предприятия и его работников[1].</w:t>
      </w:r>
    </w:p>
    <w:p w:rsidR="00E43C1D" w:rsidRPr="001C71AA" w:rsidRDefault="00E43C1D" w:rsidP="00E43C1D">
      <w:pPr>
        <w:pStyle w:val="23"/>
        <w:ind w:firstLine="454"/>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Главным объектом кадровой политики предприятия является -персонал (кадры). Под персоналом предприятия мы понимаем основной (штатный) состав его работников. Это главный и решающий фактор производства, первая производительная сила общества. Они создают и приводят в движение средства производства, постоянно их совершенствуя. От квалификации работников, их профессиональной подготовки, деловых качеств в значительной мере зависит эффективность производства. Поэтому отбор кадров для любого предприятия производится с особой внимательностью. Чаще всего многие работодатели отдают свое предпочтение специалистам с опытом работы, что является одной из главных проблем молодых специалистов после окончания ВУЗа.</w:t>
      </w:r>
    </w:p>
    <w:p w:rsidR="00E43C1D" w:rsidRPr="001C71AA" w:rsidRDefault="00E43C1D" w:rsidP="00E43C1D">
      <w:pPr>
        <w:pStyle w:val="23"/>
        <w:ind w:firstLine="454"/>
        <w:jc w:val="both"/>
        <w:rPr>
          <w:rFonts w:ascii="Times New Roman" w:hAnsi="Times New Roman"/>
          <w:sz w:val="28"/>
          <w:szCs w:val="28"/>
          <w:lang w:eastAsia="ru-RU"/>
        </w:rPr>
      </w:pPr>
      <w:r w:rsidRPr="001C71AA">
        <w:rPr>
          <w:rFonts w:ascii="Times New Roman" w:hAnsi="Times New Roman"/>
          <w:sz w:val="28"/>
          <w:szCs w:val="28"/>
          <w:lang w:eastAsia="ru-RU"/>
        </w:rPr>
        <w:t>Студенты, впервые приходящие на рынок труда и не имеющие опыта деятельности в выбранной профессии или достаточного уровня профессиональных навыков, во всех странах мира принято относить к социально уязвимой группе населения. В то же время, следует учитывать то обстоятельство, что молодежь есть один из главных стратегических и инновационных ресурсов страны.</w:t>
      </w:r>
    </w:p>
    <w:p w:rsidR="00E43C1D" w:rsidRPr="001C71AA" w:rsidRDefault="00E43C1D" w:rsidP="00E43C1D">
      <w:pPr>
        <w:pStyle w:val="23"/>
        <w:ind w:firstLine="454"/>
        <w:rPr>
          <w:rFonts w:ascii="Times New Roman" w:hAnsi="Times New Roman"/>
          <w:noProof/>
          <w:sz w:val="28"/>
          <w:szCs w:val="28"/>
          <w:lang w:eastAsia="ru-RU"/>
        </w:rPr>
      </w:pPr>
      <w:r w:rsidRPr="001C71AA">
        <w:rPr>
          <w:rFonts w:ascii="Times New Roman" w:hAnsi="Times New Roman"/>
          <w:noProof/>
          <w:sz w:val="28"/>
          <w:szCs w:val="28"/>
          <w:lang w:eastAsia="ru-RU"/>
        </w:rPr>
        <w:lastRenderedPageBreak/>
        <w:t>Сегодня среди безработных, зарегистрированных в органах занятости, каждый третий – с высшим и средним профессиональным образованием. Наглядно данная проблема представлена в табл.1.[2,3].</w:t>
      </w:r>
    </w:p>
    <w:p w:rsidR="00E43C1D" w:rsidRPr="001C71AA" w:rsidRDefault="00E43C1D" w:rsidP="00E43C1D">
      <w:pPr>
        <w:pStyle w:val="23"/>
        <w:ind w:firstLine="454"/>
        <w:rPr>
          <w:rFonts w:ascii="Times New Roman" w:hAnsi="Times New Roman"/>
          <w:noProof/>
          <w:sz w:val="28"/>
          <w:szCs w:val="28"/>
          <w:lang w:eastAsia="ru-RU"/>
        </w:rPr>
      </w:pPr>
    </w:p>
    <w:p w:rsidR="00E43C1D" w:rsidRPr="001C71AA" w:rsidRDefault="00E43C1D" w:rsidP="00E43C1D">
      <w:pPr>
        <w:pStyle w:val="23"/>
        <w:ind w:firstLine="454"/>
        <w:rPr>
          <w:rFonts w:ascii="Times New Roman" w:hAnsi="Times New Roman"/>
          <w:noProof/>
          <w:sz w:val="28"/>
          <w:szCs w:val="28"/>
          <w:lang w:eastAsia="ru-RU"/>
        </w:rPr>
      </w:pPr>
    </w:p>
    <w:p w:rsidR="00E43C1D" w:rsidRPr="001C71AA" w:rsidRDefault="00E43C1D" w:rsidP="00E43C1D">
      <w:pPr>
        <w:pStyle w:val="23"/>
        <w:ind w:firstLine="454"/>
        <w:jc w:val="right"/>
        <w:rPr>
          <w:rFonts w:ascii="Times New Roman" w:hAnsi="Times New Roman"/>
          <w:i/>
          <w:noProof/>
          <w:sz w:val="28"/>
          <w:szCs w:val="28"/>
          <w:lang w:eastAsia="ru-RU"/>
        </w:rPr>
      </w:pPr>
      <w:r w:rsidRPr="001C71AA">
        <w:rPr>
          <w:rFonts w:ascii="Times New Roman" w:hAnsi="Times New Roman"/>
          <w:i/>
          <w:noProof/>
          <w:sz w:val="28"/>
          <w:szCs w:val="28"/>
          <w:lang w:eastAsia="ru-RU"/>
        </w:rPr>
        <w:t>Таблица 1</w:t>
      </w:r>
    </w:p>
    <w:p w:rsidR="00E43C1D" w:rsidRPr="001C71AA" w:rsidRDefault="00E43C1D" w:rsidP="00E43C1D">
      <w:pPr>
        <w:pStyle w:val="23"/>
        <w:ind w:firstLine="454"/>
        <w:jc w:val="center"/>
        <w:rPr>
          <w:rFonts w:ascii="Times New Roman" w:hAnsi="Times New Roman"/>
          <w:noProof/>
          <w:sz w:val="28"/>
          <w:szCs w:val="28"/>
          <w:lang w:eastAsia="ru-RU"/>
        </w:rPr>
      </w:pPr>
      <w:r w:rsidRPr="001C71AA">
        <w:rPr>
          <w:rFonts w:ascii="Times New Roman" w:hAnsi="Times New Roman"/>
          <w:noProof/>
          <w:sz w:val="28"/>
          <w:szCs w:val="28"/>
          <w:lang w:eastAsia="ru-RU"/>
        </w:rPr>
        <w:drawing>
          <wp:inline distT="0" distB="0" distL="0" distR="0" wp14:anchorId="7336341A" wp14:editId="0179BF16">
            <wp:extent cx="2619375" cy="25812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l="33348" t="23724" r="28809" b="8472"/>
                    <a:stretch>
                      <a:fillRect/>
                    </a:stretch>
                  </pic:blipFill>
                  <pic:spPr bwMode="auto">
                    <a:xfrm>
                      <a:off x="0" y="0"/>
                      <a:ext cx="2619375" cy="2581275"/>
                    </a:xfrm>
                    <a:prstGeom prst="rect">
                      <a:avLst/>
                    </a:prstGeom>
                    <a:noFill/>
                    <a:ln>
                      <a:noFill/>
                    </a:ln>
                  </pic:spPr>
                </pic:pic>
              </a:graphicData>
            </a:graphic>
          </wp:inline>
        </w:drawing>
      </w:r>
    </w:p>
    <w:p w:rsidR="00E43C1D" w:rsidRPr="001C71AA" w:rsidRDefault="00E43C1D" w:rsidP="00E43C1D">
      <w:pPr>
        <w:pStyle w:val="23"/>
        <w:ind w:firstLine="454"/>
        <w:jc w:val="center"/>
        <w:rPr>
          <w:rFonts w:ascii="Times New Roman" w:hAnsi="Times New Roman"/>
          <w:sz w:val="28"/>
          <w:szCs w:val="28"/>
          <w:lang w:eastAsia="ru-RU"/>
        </w:rPr>
      </w:pPr>
    </w:p>
    <w:p w:rsidR="00E43C1D" w:rsidRPr="001C71AA" w:rsidRDefault="00E43C1D" w:rsidP="00E43C1D">
      <w:pPr>
        <w:pStyle w:val="23"/>
        <w:ind w:firstLine="454"/>
        <w:jc w:val="both"/>
        <w:rPr>
          <w:rStyle w:val="apple-converted-space"/>
          <w:sz w:val="28"/>
          <w:szCs w:val="28"/>
          <w:shd w:val="clear" w:color="auto" w:fill="FFFFFF"/>
        </w:rPr>
      </w:pPr>
      <w:r w:rsidRPr="001C71AA">
        <w:rPr>
          <w:rFonts w:ascii="Times New Roman" w:hAnsi="Times New Roman"/>
          <w:sz w:val="28"/>
          <w:szCs w:val="28"/>
          <w:shd w:val="clear" w:color="auto" w:fill="FFFFFF"/>
        </w:rPr>
        <w:t xml:space="preserve">Проблема трудоустройства выпускников сегодня чрезвычайно актуальна. </w:t>
      </w:r>
      <w:r w:rsidRPr="001C71AA">
        <w:rPr>
          <w:rFonts w:ascii="Times New Roman" w:hAnsi="Times New Roman"/>
          <w:sz w:val="28"/>
          <w:szCs w:val="28"/>
        </w:rPr>
        <w:t>Она имеет исторические корни, но сейчас начала приобретать наиболее острую форму.</w:t>
      </w:r>
    </w:p>
    <w:p w:rsidR="00E43C1D" w:rsidRPr="001C71AA" w:rsidRDefault="00E43C1D" w:rsidP="00E43C1D">
      <w:pPr>
        <w:pStyle w:val="23"/>
        <w:ind w:firstLine="454"/>
        <w:jc w:val="both"/>
        <w:rPr>
          <w:rFonts w:ascii="Times New Roman" w:hAnsi="Times New Roman"/>
          <w:sz w:val="28"/>
          <w:szCs w:val="28"/>
          <w:lang w:eastAsia="ru-RU"/>
        </w:rPr>
      </w:pPr>
      <w:r w:rsidRPr="001C71AA">
        <w:rPr>
          <w:rFonts w:ascii="Times New Roman" w:hAnsi="Times New Roman"/>
          <w:sz w:val="28"/>
          <w:szCs w:val="28"/>
          <w:lang w:eastAsia="ru-RU"/>
        </w:rPr>
        <w:t>Обратимся к истории данного вопроса. В</w:t>
      </w:r>
      <w:r w:rsidRPr="001C71AA">
        <w:rPr>
          <w:rFonts w:ascii="Times New Roman" w:hAnsi="Times New Roman"/>
          <w:sz w:val="28"/>
          <w:szCs w:val="28"/>
          <w:lang w:val="en-US" w:eastAsia="ru-RU"/>
        </w:rPr>
        <w:t>IIX</w:t>
      </w:r>
      <w:r w:rsidRPr="001C71AA">
        <w:rPr>
          <w:rFonts w:ascii="Times New Roman" w:hAnsi="Times New Roman"/>
          <w:sz w:val="28"/>
          <w:szCs w:val="28"/>
          <w:lang w:eastAsia="ru-RU"/>
        </w:rPr>
        <w:t xml:space="preserve"> века в некоторых учебных заведениях Российской империи (например, в Училище правоведения)направляли выпускников в профильные ведомства для дальнейшего трудоустройства.  В</w:t>
      </w:r>
      <w:r w:rsidRPr="001C71AA">
        <w:rPr>
          <w:rFonts w:ascii="Times New Roman" w:hAnsi="Times New Roman"/>
          <w:sz w:val="28"/>
          <w:szCs w:val="28"/>
          <w:lang w:val="en-US" w:eastAsia="ru-RU"/>
        </w:rPr>
        <w:t>XX</w:t>
      </w:r>
      <w:r w:rsidRPr="001C71AA">
        <w:rPr>
          <w:rFonts w:ascii="Times New Roman" w:hAnsi="Times New Roman"/>
          <w:sz w:val="28"/>
          <w:szCs w:val="28"/>
          <w:lang w:eastAsia="ru-RU"/>
        </w:rPr>
        <w:t>веке появляется сам термин «распределение».</w:t>
      </w:r>
    </w:p>
    <w:p w:rsidR="00E43C1D" w:rsidRPr="001C71AA" w:rsidRDefault="00E43C1D" w:rsidP="00E43C1D">
      <w:pPr>
        <w:pStyle w:val="23"/>
        <w:ind w:firstLine="454"/>
        <w:jc w:val="both"/>
        <w:rPr>
          <w:rFonts w:ascii="Times New Roman" w:hAnsi="Times New Roman"/>
          <w:sz w:val="28"/>
          <w:szCs w:val="28"/>
          <w:lang w:eastAsia="ru-RU"/>
        </w:rPr>
      </w:pPr>
      <w:r w:rsidRPr="001C71AA">
        <w:rPr>
          <w:rFonts w:ascii="Times New Roman" w:hAnsi="Times New Roman"/>
          <w:sz w:val="28"/>
          <w:szCs w:val="28"/>
          <w:lang w:eastAsia="ru-RU"/>
        </w:rPr>
        <w:t>Распределение проводилось в последние месяцы обучения в вузе – специально созданная комиссия распределяла выпускников по рабочим местам на предприятия и в организации, согласно разнарядке соответствующих ведомств и отраслей народного хозяйства.</w:t>
      </w:r>
    </w:p>
    <w:p w:rsidR="00E43C1D" w:rsidRPr="001C71AA" w:rsidRDefault="00E43C1D" w:rsidP="00E43C1D">
      <w:pPr>
        <w:pStyle w:val="23"/>
        <w:ind w:firstLine="454"/>
        <w:jc w:val="both"/>
        <w:rPr>
          <w:rFonts w:ascii="Times New Roman" w:hAnsi="Times New Roman"/>
          <w:sz w:val="28"/>
          <w:szCs w:val="28"/>
          <w:lang w:eastAsia="ru-RU"/>
        </w:rPr>
      </w:pPr>
      <w:r w:rsidRPr="001C71AA">
        <w:rPr>
          <w:rFonts w:ascii="Times New Roman" w:hAnsi="Times New Roman"/>
          <w:sz w:val="28"/>
          <w:szCs w:val="28"/>
          <w:lang w:eastAsia="ru-RU"/>
        </w:rPr>
        <w:t>Выпускник был обязан отработать «по распределению» три года, и только по окончанию этого периода мог поменять место работы по собственному желанию. Работающий по распределению имел особый юридический статус «молодого специалиста» и такого работника нельзя было уволить без специального разрешения министерства. В некоторых случаях (когда предприятие или организация были заинтересованы в этом работнике), он мог получать льготы в обеспечении жильём, устройстве детей в дошкольные учреждения. Распределяемые на работу вне своего местожительства обеспечивались безвозвратными пособиями по переезду («подъёмными»), дешёвым жильём в общежитиях (с сохранением прописки по основному месту жительства) и другими социальными гарантиями [4].</w:t>
      </w:r>
    </w:p>
    <w:p w:rsidR="00E43C1D" w:rsidRPr="001C71AA" w:rsidRDefault="00E43C1D" w:rsidP="00E43C1D">
      <w:pPr>
        <w:pStyle w:val="23"/>
        <w:ind w:firstLine="454"/>
        <w:jc w:val="both"/>
        <w:rPr>
          <w:rFonts w:ascii="Times New Roman" w:hAnsi="Times New Roman"/>
          <w:sz w:val="28"/>
          <w:szCs w:val="28"/>
          <w:lang w:eastAsia="ru-RU"/>
        </w:rPr>
      </w:pPr>
      <w:r w:rsidRPr="001C71AA">
        <w:rPr>
          <w:rFonts w:ascii="Times New Roman" w:hAnsi="Times New Roman"/>
          <w:sz w:val="28"/>
          <w:szCs w:val="28"/>
          <w:lang w:eastAsia="ru-RU"/>
        </w:rPr>
        <w:t xml:space="preserve">Распределение, по сути, представляло собой отчасти отработку тех финансовых средств, что затратило государство на обучение студента. </w:t>
      </w:r>
    </w:p>
    <w:p w:rsidR="00E43C1D" w:rsidRPr="001C71AA" w:rsidRDefault="00E43C1D" w:rsidP="00E43C1D">
      <w:pPr>
        <w:pStyle w:val="23"/>
        <w:ind w:firstLine="454"/>
        <w:jc w:val="both"/>
        <w:rPr>
          <w:rFonts w:ascii="Times New Roman" w:hAnsi="Times New Roman"/>
          <w:iCs/>
          <w:sz w:val="28"/>
          <w:szCs w:val="28"/>
          <w:shd w:val="clear" w:color="auto" w:fill="FFFFFF"/>
        </w:rPr>
      </w:pPr>
      <w:r w:rsidRPr="001C71AA">
        <w:rPr>
          <w:rFonts w:ascii="Times New Roman" w:hAnsi="Times New Roman"/>
          <w:iCs/>
          <w:sz w:val="28"/>
          <w:szCs w:val="28"/>
          <w:shd w:val="clear" w:color="auto" w:fill="FFFFFF"/>
        </w:rPr>
        <w:lastRenderedPageBreak/>
        <w:t>В современных условиях особое значение приобретает качество образования. Оно должно оцениваться не только степенью усвоения образовательных программ выпускниками, но и их востребованностью, успешной реализацией полученных профессиональных знаний на практике.</w:t>
      </w:r>
    </w:p>
    <w:p w:rsidR="00E43C1D" w:rsidRPr="001C71AA" w:rsidRDefault="00E43C1D" w:rsidP="00E43C1D">
      <w:pPr>
        <w:pStyle w:val="23"/>
        <w:ind w:firstLine="454"/>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Современное образование отличается от прошлого века. Сейчас оно более развернутое, доступное. Несмотря на это, современная молодежь не особо проявляет целеустремленность в его получении.</w:t>
      </w:r>
    </w:p>
    <w:p w:rsidR="00E43C1D" w:rsidRPr="001C71AA" w:rsidRDefault="00E43C1D" w:rsidP="00E43C1D">
      <w:pPr>
        <w:pStyle w:val="23"/>
        <w:ind w:firstLine="454"/>
        <w:jc w:val="both"/>
        <w:rPr>
          <w:rFonts w:ascii="Times New Roman" w:hAnsi="Times New Roman"/>
          <w:sz w:val="28"/>
          <w:szCs w:val="28"/>
        </w:rPr>
      </w:pPr>
      <w:r w:rsidRPr="001C71AA">
        <w:rPr>
          <w:rFonts w:ascii="Times New Roman" w:hAnsi="Times New Roman"/>
          <w:sz w:val="28"/>
          <w:szCs w:val="28"/>
          <w:shd w:val="clear" w:color="auto" w:fill="FFFFFF"/>
        </w:rPr>
        <w:t>Сегодня социологами выявлен тот факт, что «студенты в основной массе пребывают долгое время "в безмятежном состоянии" и не задумываются над тем, что студенческие годы существуют не для того, чтобы спокойно проводить время, но, прежде всего для получения знаний, нужных в последующей практической работе, - результат влияния стереотипов, укоренившихся в сознании и студентов, и их родителей еще в советский период»</w:t>
      </w:r>
      <w:r w:rsidRPr="001C71AA">
        <w:rPr>
          <w:rFonts w:ascii="Times New Roman" w:hAnsi="Times New Roman"/>
          <w:sz w:val="28"/>
          <w:szCs w:val="28"/>
          <w:shd w:val="clear" w:color="auto" w:fill="FFFFFF"/>
          <w:lang w:eastAsia="ru-RU"/>
        </w:rPr>
        <w:t>[5]</w:t>
      </w:r>
      <w:r w:rsidRPr="001C71AA">
        <w:rPr>
          <w:rFonts w:ascii="Times New Roman" w:hAnsi="Times New Roman"/>
          <w:sz w:val="28"/>
          <w:szCs w:val="28"/>
          <w:shd w:val="clear" w:color="auto" w:fill="FFFFFF"/>
        </w:rPr>
        <w:t>.</w:t>
      </w:r>
    </w:p>
    <w:p w:rsidR="00E43C1D" w:rsidRPr="001C71AA" w:rsidRDefault="00E43C1D" w:rsidP="00E43C1D">
      <w:pPr>
        <w:pStyle w:val="23"/>
        <w:ind w:firstLine="454"/>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lang w:eastAsia="ru-RU"/>
        </w:rPr>
        <w:t>По мнению авторов Ю. П. Скачкова, А. М. Данилова, И.А. Гарькиной на смену традиционному подходу в образовании должен прийти более широкий стратегический подход - личностно-ориентированный. Студент должен не только получать знания и уметь их применять в выбранной сфере будущей деятельности, но и быть личностью, способной решать поставленные жизнью задачи: исследовательские, проектные, организационные, предпринимательские и т. д. Выпускник должен быть готов к самообразованию [6].</w:t>
      </w:r>
    </w:p>
    <w:p w:rsidR="00E43C1D" w:rsidRPr="001C71AA" w:rsidRDefault="00E43C1D" w:rsidP="00E43C1D">
      <w:pPr>
        <w:pStyle w:val="23"/>
        <w:ind w:firstLine="454"/>
        <w:jc w:val="both"/>
        <w:rPr>
          <w:rFonts w:ascii="Times New Roman" w:hAnsi="Times New Roman"/>
          <w:sz w:val="28"/>
          <w:szCs w:val="28"/>
          <w:lang w:eastAsia="ru-RU"/>
        </w:rPr>
      </w:pPr>
      <w:r w:rsidRPr="001C71AA">
        <w:rPr>
          <w:rFonts w:ascii="Times New Roman" w:hAnsi="Times New Roman"/>
          <w:sz w:val="28"/>
          <w:szCs w:val="28"/>
          <w:lang w:eastAsia="ru-RU"/>
        </w:rPr>
        <w:t>Таким образом, чтобы получить достойное рабочее место и хорошую заработную плату, молодой человек должен полностью использовать данные ему возможности образования, реализовывать свои знания, навыки и умения, быть максимально самостоятельным и, несомненно, верить в свои силы.</w:t>
      </w:r>
    </w:p>
    <w:p w:rsidR="00E43C1D" w:rsidRPr="001C71AA" w:rsidRDefault="00E43C1D" w:rsidP="00E43C1D">
      <w:pPr>
        <w:pStyle w:val="23"/>
        <w:ind w:firstLine="454"/>
        <w:jc w:val="both"/>
        <w:rPr>
          <w:rFonts w:ascii="Times New Roman" w:hAnsi="Times New Roman"/>
          <w:sz w:val="28"/>
          <w:szCs w:val="28"/>
          <w:lang w:eastAsia="ru-RU"/>
        </w:rPr>
      </w:pPr>
    </w:p>
    <w:p w:rsidR="00E43C1D" w:rsidRPr="001C71AA" w:rsidRDefault="00E43C1D" w:rsidP="00E43C1D">
      <w:pPr>
        <w:ind w:firstLine="454"/>
        <w:jc w:val="center"/>
        <w:rPr>
          <w:rFonts w:ascii="Times New Roman" w:hAnsi="Times New Roman"/>
          <w:b/>
          <w:sz w:val="28"/>
          <w:szCs w:val="28"/>
        </w:rPr>
      </w:pPr>
      <w:r w:rsidRPr="001C71AA">
        <w:rPr>
          <w:rFonts w:ascii="Times New Roman" w:hAnsi="Times New Roman"/>
          <w:b/>
          <w:sz w:val="28"/>
          <w:szCs w:val="28"/>
        </w:rPr>
        <w:t>Список литературы</w:t>
      </w:r>
    </w:p>
    <w:p w:rsidR="00E43C1D" w:rsidRPr="001C71AA" w:rsidRDefault="00E43C1D" w:rsidP="00E43C1D">
      <w:pPr>
        <w:pStyle w:val="23"/>
        <w:numPr>
          <w:ilvl w:val="0"/>
          <w:numId w:val="54"/>
        </w:numPr>
        <w:ind w:left="0" w:firstLine="454"/>
        <w:jc w:val="both"/>
        <w:rPr>
          <w:rFonts w:ascii="Times New Roman" w:hAnsi="Times New Roman"/>
          <w:sz w:val="28"/>
          <w:szCs w:val="28"/>
        </w:rPr>
      </w:pPr>
      <w:r w:rsidRPr="001C71AA">
        <w:rPr>
          <w:rFonts w:ascii="Times New Roman" w:hAnsi="Times New Roman"/>
          <w:sz w:val="28"/>
          <w:szCs w:val="28"/>
          <w:shd w:val="clear" w:color="auto" w:fill="FFFFFF"/>
        </w:rPr>
        <w:t>Пашков А.С., Иванкина Т.В., Магницкая Е.В. Кадровая политика и право. М.: 1989.</w:t>
      </w:r>
    </w:p>
    <w:p w:rsidR="00E43C1D" w:rsidRPr="001C71AA" w:rsidRDefault="00E43C1D" w:rsidP="00E43C1D">
      <w:pPr>
        <w:pStyle w:val="23"/>
        <w:numPr>
          <w:ilvl w:val="0"/>
          <w:numId w:val="54"/>
        </w:numPr>
        <w:ind w:left="0" w:firstLine="454"/>
        <w:jc w:val="both"/>
        <w:rPr>
          <w:rFonts w:ascii="Times New Roman" w:hAnsi="Times New Roman"/>
          <w:sz w:val="28"/>
          <w:szCs w:val="28"/>
        </w:rPr>
      </w:pPr>
      <w:r w:rsidRPr="001C71AA">
        <w:rPr>
          <w:rFonts w:ascii="Times New Roman" w:hAnsi="Times New Roman"/>
          <w:sz w:val="28"/>
          <w:szCs w:val="28"/>
        </w:rPr>
        <w:t>Социально-экономическое положение России (январь - декабрь 1999г.) // Вопросы статистики. — 2000. — №2, — С. 86.</w:t>
      </w:r>
    </w:p>
    <w:p w:rsidR="00E43C1D" w:rsidRPr="001C71AA" w:rsidRDefault="00E43C1D" w:rsidP="00E43C1D">
      <w:pPr>
        <w:pStyle w:val="23"/>
        <w:numPr>
          <w:ilvl w:val="0"/>
          <w:numId w:val="54"/>
        </w:numPr>
        <w:ind w:left="0" w:firstLine="454"/>
        <w:jc w:val="both"/>
        <w:rPr>
          <w:rFonts w:ascii="Times New Roman" w:hAnsi="Times New Roman"/>
          <w:sz w:val="28"/>
          <w:szCs w:val="28"/>
        </w:rPr>
      </w:pPr>
      <w:r w:rsidRPr="001C71AA">
        <w:rPr>
          <w:rFonts w:ascii="Times New Roman" w:hAnsi="Times New Roman"/>
          <w:sz w:val="28"/>
          <w:szCs w:val="28"/>
        </w:rPr>
        <w:t xml:space="preserve">Гимпельсон В.Е., Жихарева О.Б., Зайнуллина З.Ж., Карагодин М.М., Майко Г.И., Никитина С.Ю., Рассохач Е.А., Рыжикова З.А., Сорокина Ю.И. Труд и занятость в России. 2015: Стат.сб./Росстат </w:t>
      </w:r>
      <w:r w:rsidRPr="001C71AA">
        <w:rPr>
          <w:rFonts w:ascii="Times New Roman" w:hAnsi="Times New Roman"/>
          <w:sz w:val="28"/>
          <w:szCs w:val="28"/>
        </w:rPr>
        <w:sym w:font="Symbol" w:char="F02D"/>
      </w:r>
      <w:r w:rsidRPr="001C71AA">
        <w:rPr>
          <w:rFonts w:ascii="Times New Roman" w:hAnsi="Times New Roman"/>
          <w:sz w:val="28"/>
          <w:szCs w:val="28"/>
        </w:rPr>
        <w:t xml:space="preserve"> Т78 M., 2015. </w:t>
      </w:r>
      <w:r w:rsidRPr="001C71AA">
        <w:rPr>
          <w:rFonts w:ascii="Times New Roman" w:hAnsi="Times New Roman"/>
          <w:sz w:val="28"/>
          <w:szCs w:val="28"/>
        </w:rPr>
        <w:sym w:font="Symbol" w:char="F02D"/>
      </w:r>
      <w:r w:rsidRPr="001C71AA">
        <w:rPr>
          <w:rFonts w:ascii="Times New Roman" w:hAnsi="Times New Roman"/>
          <w:sz w:val="28"/>
          <w:szCs w:val="28"/>
        </w:rPr>
        <w:t xml:space="preserve"> 274 c.</w:t>
      </w:r>
    </w:p>
    <w:p w:rsidR="00E43C1D" w:rsidRPr="001C71AA" w:rsidRDefault="00E43C1D" w:rsidP="00E43C1D">
      <w:pPr>
        <w:pStyle w:val="23"/>
        <w:numPr>
          <w:ilvl w:val="0"/>
          <w:numId w:val="54"/>
        </w:numPr>
        <w:ind w:left="0" w:firstLine="454"/>
        <w:jc w:val="both"/>
        <w:rPr>
          <w:rFonts w:ascii="Times New Roman" w:hAnsi="Times New Roman"/>
          <w:sz w:val="28"/>
          <w:szCs w:val="28"/>
        </w:rPr>
      </w:pPr>
      <w:r w:rsidRPr="001C71AA">
        <w:rPr>
          <w:rFonts w:ascii="Times New Roman" w:hAnsi="Times New Roman"/>
          <w:sz w:val="28"/>
          <w:szCs w:val="28"/>
        </w:rPr>
        <w:t>Википедия. Работа по распределению. – Режим доступа. – URL:</w:t>
      </w:r>
      <w:hyperlink r:id="rId88" w:history="1">
        <w:r w:rsidRPr="001C71AA">
          <w:rPr>
            <w:rStyle w:val="a4"/>
            <w:rFonts w:ascii="Times New Roman" w:hAnsi="Times New Roman"/>
            <w:sz w:val="28"/>
            <w:szCs w:val="28"/>
          </w:rPr>
          <w:t>http://ru.wikipedia.org/wiki/</w:t>
        </w:r>
      </w:hyperlink>
      <w:r w:rsidRPr="001C71AA">
        <w:rPr>
          <w:rFonts w:ascii="Times New Roman" w:hAnsi="Times New Roman"/>
          <w:sz w:val="28"/>
          <w:szCs w:val="28"/>
        </w:rPr>
        <w:t>Работа_по_распределению (дата обращения: 25.03.2016).</w:t>
      </w:r>
    </w:p>
    <w:p w:rsidR="00E43C1D" w:rsidRPr="001C71AA" w:rsidRDefault="00E43C1D" w:rsidP="00E43C1D">
      <w:pPr>
        <w:pStyle w:val="23"/>
        <w:numPr>
          <w:ilvl w:val="0"/>
          <w:numId w:val="54"/>
        </w:numPr>
        <w:ind w:left="0" w:firstLine="454"/>
        <w:jc w:val="both"/>
        <w:rPr>
          <w:rFonts w:ascii="Times New Roman" w:hAnsi="Times New Roman"/>
          <w:sz w:val="28"/>
          <w:szCs w:val="28"/>
        </w:rPr>
      </w:pPr>
      <w:r w:rsidRPr="001C71AA">
        <w:rPr>
          <w:rFonts w:ascii="Times New Roman" w:hAnsi="Times New Roman"/>
          <w:sz w:val="28"/>
          <w:szCs w:val="28"/>
        </w:rPr>
        <w:t xml:space="preserve">Рязанцева Л. В. Анализ сфер занятости выпускников ВУЗов и проблемы их трудоустройства // Международная научно-практическая заочная интернет-конференция. — Москва, </w:t>
      </w:r>
      <w:smartTag w:uri="urn:schemas-microsoft-com:office:smarttags" w:element="metricconverter">
        <w:smartTagPr>
          <w:attr w:name="ProductID" w:val="2011 г"/>
        </w:smartTagPr>
        <w:r w:rsidRPr="001C71AA">
          <w:rPr>
            <w:rFonts w:ascii="Times New Roman" w:hAnsi="Times New Roman"/>
            <w:sz w:val="28"/>
            <w:szCs w:val="28"/>
          </w:rPr>
          <w:t>2011 г</w:t>
        </w:r>
      </w:smartTag>
      <w:r w:rsidRPr="001C71AA">
        <w:rPr>
          <w:rFonts w:ascii="Times New Roman" w:hAnsi="Times New Roman"/>
          <w:sz w:val="28"/>
          <w:szCs w:val="28"/>
        </w:rPr>
        <w:t>. [Электронный ресурс] — Режим доступа. — URL: http: //</w:t>
      </w:r>
      <w:r w:rsidRPr="001C71AA">
        <w:rPr>
          <w:rStyle w:val="apple-converted-space"/>
          <w:sz w:val="28"/>
          <w:szCs w:val="28"/>
        </w:rPr>
        <w:t> </w:t>
      </w:r>
      <w:hyperlink r:id="rId89" w:history="1">
        <w:r w:rsidRPr="001C71AA">
          <w:rPr>
            <w:rStyle w:val="a4"/>
            <w:rFonts w:ascii="Times New Roman" w:hAnsi="Times New Roman"/>
            <w:sz w:val="28"/>
            <w:szCs w:val="28"/>
          </w:rPr>
          <w:t>www.conf.muh.ru/archive/11-2011/78-200211</w:t>
        </w:r>
      </w:hyperlink>
      <w:r w:rsidRPr="001C71AA">
        <w:rPr>
          <w:rStyle w:val="apple-converted-space"/>
          <w:sz w:val="28"/>
          <w:szCs w:val="28"/>
        </w:rPr>
        <w:t> </w:t>
      </w:r>
      <w:r w:rsidRPr="001C71AA">
        <w:rPr>
          <w:rFonts w:ascii="Times New Roman" w:hAnsi="Times New Roman"/>
          <w:sz w:val="28"/>
          <w:szCs w:val="28"/>
        </w:rPr>
        <w:t>(дата обращения: 25.03.2016).</w:t>
      </w:r>
    </w:p>
    <w:p w:rsidR="00E43C1D" w:rsidRPr="001C71AA" w:rsidRDefault="00E43C1D" w:rsidP="00E43C1D">
      <w:pPr>
        <w:pStyle w:val="23"/>
        <w:numPr>
          <w:ilvl w:val="0"/>
          <w:numId w:val="54"/>
        </w:numPr>
        <w:ind w:left="0" w:firstLine="454"/>
        <w:jc w:val="both"/>
        <w:rPr>
          <w:rFonts w:ascii="Times New Roman" w:hAnsi="Times New Roman"/>
          <w:sz w:val="28"/>
          <w:szCs w:val="28"/>
        </w:rPr>
      </w:pPr>
      <w:r w:rsidRPr="001C71AA">
        <w:rPr>
          <w:rFonts w:ascii="Times New Roman" w:hAnsi="Times New Roman"/>
          <w:sz w:val="28"/>
          <w:szCs w:val="28"/>
        </w:rPr>
        <w:lastRenderedPageBreak/>
        <w:t>Скачков Ю. П. Разработка методологических принципов, структуры и содержания системы подготовки и переподготовки инженерных кадров / Ю. П. Скачков, А. М. Данилов, И. А. Гарькина // Сетевой электронный научный журнал «Системотехника». 2003. № 1.</w:t>
      </w:r>
    </w:p>
    <w:p w:rsidR="00E43C1D" w:rsidRPr="001C71AA" w:rsidRDefault="00E43C1D" w:rsidP="00E43C1D">
      <w:pPr>
        <w:pStyle w:val="23"/>
        <w:ind w:left="786"/>
        <w:jc w:val="both"/>
        <w:rPr>
          <w:rFonts w:ascii="Times New Roman" w:hAnsi="Times New Roman"/>
          <w:sz w:val="28"/>
          <w:szCs w:val="28"/>
          <w:shd w:val="clear" w:color="auto" w:fill="FFFFFF"/>
        </w:rPr>
      </w:pPr>
    </w:p>
    <w:p w:rsidR="00E43C1D" w:rsidRPr="001C71AA" w:rsidRDefault="00E43C1D" w:rsidP="00E43C1D">
      <w:pPr>
        <w:ind w:firstLine="720"/>
        <w:jc w:val="right"/>
        <w:rPr>
          <w:rFonts w:ascii="Times New Roman" w:hAnsi="Times New Roman"/>
          <w:b/>
          <w:i/>
          <w:sz w:val="28"/>
          <w:szCs w:val="28"/>
        </w:rPr>
      </w:pPr>
      <w:r w:rsidRPr="001C71AA">
        <w:rPr>
          <w:rFonts w:ascii="Times New Roman" w:hAnsi="Times New Roman"/>
          <w:b/>
          <w:i/>
          <w:sz w:val="28"/>
          <w:szCs w:val="28"/>
        </w:rPr>
        <w:t>Репина Ю.</w:t>
      </w:r>
    </w:p>
    <w:p w:rsidR="00E43C1D" w:rsidRPr="001C71AA" w:rsidRDefault="00E43C1D" w:rsidP="00E43C1D">
      <w:pPr>
        <w:ind w:firstLine="720"/>
        <w:jc w:val="right"/>
        <w:rPr>
          <w:rFonts w:ascii="Times New Roman" w:hAnsi="Times New Roman"/>
          <w:i/>
          <w:sz w:val="28"/>
          <w:szCs w:val="28"/>
        </w:rPr>
      </w:pPr>
      <w:r w:rsidRPr="001C71AA">
        <w:rPr>
          <w:rFonts w:ascii="Times New Roman" w:hAnsi="Times New Roman"/>
          <w:i/>
          <w:sz w:val="28"/>
          <w:szCs w:val="28"/>
        </w:rPr>
        <w:t>Ст.гр. ЭК-14</w:t>
      </w:r>
    </w:p>
    <w:p w:rsidR="00E43C1D" w:rsidRPr="001C71AA" w:rsidRDefault="00E43C1D" w:rsidP="00E43C1D">
      <w:pPr>
        <w:ind w:firstLine="720"/>
        <w:jc w:val="right"/>
        <w:rPr>
          <w:rFonts w:ascii="Times New Roman" w:hAnsi="Times New Roman"/>
          <w:i/>
          <w:sz w:val="28"/>
          <w:szCs w:val="28"/>
        </w:rPr>
      </w:pPr>
      <w:r w:rsidRPr="001C71AA">
        <w:rPr>
          <w:rFonts w:ascii="Times New Roman" w:hAnsi="Times New Roman"/>
          <w:i/>
          <w:sz w:val="28"/>
          <w:szCs w:val="28"/>
        </w:rPr>
        <w:t xml:space="preserve">Науч. руководитель: </w:t>
      </w:r>
    </w:p>
    <w:p w:rsidR="00E43C1D" w:rsidRPr="001C71AA" w:rsidRDefault="00E43C1D" w:rsidP="00E43C1D">
      <w:pPr>
        <w:ind w:firstLine="720"/>
        <w:jc w:val="right"/>
        <w:rPr>
          <w:rFonts w:ascii="Times New Roman" w:hAnsi="Times New Roman"/>
          <w:i/>
          <w:sz w:val="28"/>
          <w:szCs w:val="28"/>
        </w:rPr>
      </w:pPr>
      <w:r w:rsidRPr="001C71AA">
        <w:rPr>
          <w:rFonts w:ascii="Times New Roman" w:hAnsi="Times New Roman"/>
          <w:i/>
          <w:sz w:val="28"/>
          <w:szCs w:val="28"/>
        </w:rPr>
        <w:t>Канд. социолог. наук, доцент</w:t>
      </w:r>
    </w:p>
    <w:p w:rsidR="00E43C1D" w:rsidRPr="001C71AA" w:rsidRDefault="00E43C1D" w:rsidP="00E43C1D">
      <w:pPr>
        <w:ind w:firstLine="720"/>
        <w:jc w:val="right"/>
        <w:rPr>
          <w:rFonts w:ascii="Times New Roman" w:hAnsi="Times New Roman"/>
          <w:i/>
          <w:sz w:val="28"/>
          <w:szCs w:val="28"/>
        </w:rPr>
      </w:pPr>
      <w:r w:rsidRPr="001C71AA">
        <w:rPr>
          <w:rFonts w:ascii="Times New Roman" w:hAnsi="Times New Roman"/>
          <w:i/>
          <w:sz w:val="28"/>
          <w:szCs w:val="28"/>
        </w:rPr>
        <w:t>Шамаева О.П.</w:t>
      </w:r>
    </w:p>
    <w:p w:rsidR="00E43C1D" w:rsidRPr="001C71AA" w:rsidRDefault="00E43C1D" w:rsidP="00E43C1D">
      <w:pPr>
        <w:ind w:firstLine="720"/>
        <w:jc w:val="right"/>
        <w:rPr>
          <w:rFonts w:ascii="Times New Roman" w:hAnsi="Times New Roman"/>
          <w:i/>
          <w:sz w:val="28"/>
          <w:szCs w:val="28"/>
        </w:rPr>
      </w:pPr>
    </w:p>
    <w:p w:rsidR="00E43C1D" w:rsidRPr="001C71AA" w:rsidRDefault="00E43C1D" w:rsidP="00E43C1D">
      <w:pPr>
        <w:ind w:firstLine="720"/>
        <w:jc w:val="center"/>
        <w:rPr>
          <w:rFonts w:ascii="Times New Roman" w:hAnsi="Times New Roman"/>
          <w:b/>
          <w:sz w:val="28"/>
          <w:szCs w:val="28"/>
        </w:rPr>
      </w:pPr>
      <w:r w:rsidRPr="001C71AA">
        <w:rPr>
          <w:rFonts w:ascii="Times New Roman" w:hAnsi="Times New Roman"/>
          <w:b/>
          <w:sz w:val="28"/>
          <w:szCs w:val="28"/>
        </w:rPr>
        <w:t xml:space="preserve">ВЛИЯНИЕ МУЗЫКИ НА МОЛОДЕЖЬ  КАК НА ЕЕ ОСНОВНОГО ПОЧИТАТЕЛЯ </w:t>
      </w:r>
    </w:p>
    <w:p w:rsidR="00E43C1D" w:rsidRPr="001C71AA" w:rsidRDefault="00E43C1D" w:rsidP="00E43C1D">
      <w:pPr>
        <w:ind w:firstLine="720"/>
        <w:jc w:val="center"/>
        <w:rPr>
          <w:rFonts w:ascii="Times New Roman" w:hAnsi="Times New Roman"/>
          <w:b/>
          <w:sz w:val="28"/>
          <w:szCs w:val="28"/>
        </w:rPr>
      </w:pP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Много времени уйдет у человека, чтобы определить степень влияния музыки на саму личность и ее бытие. Сложно будет переоценить её вклад в жизнь человека. Некоторых людей музыка настолько увлекает, что у них начинает трансформироваться мозг. Про то, как она эмоционально на них влияет, можно даже и не говорить. Прежде чем рассуждать, какова роль музыки в жизни человека, стоит прежде разобраться с тем, как формируются музыкальные вкусы. Как ни странно, большинство людей обречены слушать то, к чему привыкли с детства. Например, поклонники рока не дослушают до конца арию мистера Икс, а ценитель джаза после пяти секунд тяжелого рока начинает жаловаться на головную боль. Развивая эту мысль, можно сказать, что любитель блюза будет склонен слушать также и другие «лёгкие» направления музыки, в том числе и классику. Выясняется, что музыкальный вкус – это только тонкость восприятия звуков, нежность слухового аппарата[1].</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В качестве объекта исследования были выбраны студенты БГТУ им. В. Г. Шухова. Всего в исследовании приняли участие 52 студента в возрасте с 17 до 25 лет (средний возраст составил 18 лет). Выбор данного контингента в качестве объекта исследования обусловлен двумя обстоятельствами. Первое – молодежная аудитория является основным потребителем музыкальной продукции. Второе – данное распределение респондентов, согласно нашей гипотезе о влиянии музыки на формирование социальных представлений о музыкальных течениях может дать при сравнении интересные результаты. Для реализации цели и поставленных задач в исследовании использовалась такая диагностическая техника как онлайн анкетирование. В результате анализа студенческих работ в контексте изучения динамики их музыкальных предпочтений выяснилось, что за точку отсчета при рассмотрении изменений своих музыкальных пристрастий студенты брали подростковый возраст.</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Музыка также способна вызывать некоторые доброкачественные «мутации» головного мозга.  Нет такого островка на земле, на котором не было бы музыки. Людям и инструменты-то не нужны для того, чтобы её </w:t>
      </w:r>
      <w:r w:rsidRPr="001C71AA">
        <w:rPr>
          <w:rFonts w:ascii="Times New Roman" w:hAnsi="Times New Roman"/>
          <w:sz w:val="28"/>
          <w:szCs w:val="28"/>
        </w:rPr>
        <w:lastRenderedPageBreak/>
        <w:t xml:space="preserve">воспроизводить. Ведь раньше, для того, чтобы создавать шлягеры, люди использовали только ладони в роли музыкальных инструментов, и ничего более им не нужно было. Музыка стала неотъемлемой частью нашей жизни. Как показало наше исследование, студенты слушают музыку регулярно, вне зависимости от реальных обстоятельств, ведь она способна заставить нас радоваться и плакать, вслушиваться в каждую нотку. Иметь музыкальные предпочтения стало так же обыденно, как говорить по сотовому телефону или ходить в магазин за хлебом. Так или иначе, но все мы шагаем в такт любимым композициям. Поэтому на вопрос: «Какую роль играет музыка в жизни человека?» - ответ однозначен: «Огромную!»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«Музыкальные композиции навевают эмоции, а иногда даже образы. Слушателю, для того, чтобы отправиться в путешествие по миру собственного воображения, даже не приходится вставать с места. В этом плане музыка равносильна книгам – мы можем испытывать сильные эмоции и расширять рамки своей обыденности, при этом находясь в собственной зоне комфорта. Невероятно!» - рассуждает Г. Иванов [4]. Давным-давно доказано, что слушание музыки – один из лучших способов вызвать активную выработку так называемых гормонов счастья – эндорфинов. А это прямой путь к эйфории – пиковому состоянию радости человека. Эндорфины вырабатываются вследствие сильных положительных эмоциональных потрясений, которые нередко вызывает музыка. Состояние может доходить до головокружения и ощущения невесомости. Участники исследования, безусловно, единогласно заявили о том, что музыка может не просто поднять им настроение, но помочь настроиться на учебный лад.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Проблема роли музыки в жизни человека состоит в том, что она заполняет свободное время и мешает проникнуть в истинную природу слушателя. Т.е. сначала музыка выполняет функция введение человека в уютную среду, а потом завладевает его мыслями. Тем не менее существует еще один аспект, который сейчас очень актуален в свете реакций в обществе на то или иное событие в мире политики, в духовной сфере и в экономической. Большая доля песен приходится на пласт музыки с агрессивным «каркасом».Такая музыка ни ребёнку, ни взрослому не пойдёт на пользу. И это не то искусство, которое достойно лестных слов и громких метафор. Нет четких инструкций для отделения одного типа музыки от другого, поэтому определить какую музыку слушать «безопасно» трудно и, кажется, большинству населения не нужно. Пассивность людей и безразличие к собственному будущему не удивляет .Следует учитывать, что влияние малохудожественной музыкальной продукции, которой увлекаются студенты самостоятельно, есть неизбежное следствие недостатков в музыкальном просвещении и воспитании. Только конкретное знание музыкальных привязанностей студентов, в том числе с помощью конкретных социологических исследований, может обеспечить успех в воспитании у них избирательного, критического отношения к различным течениям в музыке. В ходе исследования было выявлено, что самыми популярными музыкальными </w:t>
      </w:r>
      <w:r w:rsidRPr="001C71AA">
        <w:rPr>
          <w:rFonts w:ascii="Times New Roman" w:hAnsi="Times New Roman"/>
          <w:sz w:val="28"/>
          <w:szCs w:val="28"/>
        </w:rPr>
        <w:lastRenderedPageBreak/>
        <w:t xml:space="preserve">стилями у студентов являются Рок, Поп, Хип-Хоп, но все-таки подавляющее большинство оказалось меломанами. Чем же вызвана такая популярность именно этих стилей? Ответ заключается в нестабильном психологическом состоянии, требующем эмоциональной встряски, поиски нового для себя. Эти стили и заключают в себе вышесказанные черты.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 Социальные представления о музыке у студенческой аудитории, изучение социальных представлений о различных музыкальных течениях, представляется важным в плане общего исследования социально-психологических вопросов восприятия музыки. Актуальность обозначенного исследования обусловлена, прежде всего, недостаточной изученностью критериев, способных повлиять на выбор музыки, как социально-психологического феномена. В пользу необходимости проведения специальных исследований в этой области свидетельствуют и широкомасштабные преобразования политической, социально-экономической и духовной жизни современного общества. Увеличивающийся поток музыкальной информации, а также возрастающая роль музыки в культурной жизни общества заставляют задуматься о новых функциях и эффектах воздействия музыки. Роль музыки и эффект ее влияния особенно проявляются в молодежной среде, поскольку для нее музыка -это  важный атрибут, неотъемлемая часть их жизни.</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 xml:space="preserve">Разнообразие музыкальных жанров, стилей и направлений, на сегодняшний день в системе художественных приоритетов молодежной аудитории занимает ведущую позицию. Исследования последних лет свидетельствуют о возрастающем влиянии музыки на выбор стиля жизни, на формирование определенного типа поведения, системы ценностных ориентаций и, в целом, на мировосприятие и мироотношение личности. Вместе с тем при рассмотрении социально-психологических эффектов музыки отмечается преимущественно ее отрицательное воздействие на развитие и становление духовной культуры. В работах музыковедов, музыкальных социологов, культурологов и психологов особо остро поднимается вопрос о загрязнении информационного пространства, и, в частности, звуковой среды, что связывается с тотальным распространением музыки невысокого художественного уровня. Студенты, участвующие в исследовании, заявили о том, что предпочитают самую популярную музыку, встречающуюся регулярно в СМИ.  Действительно, можно констатировать, что среди множества музыкальных стилей и направлений сегодня доминирует поп-инфраструктура со своими продюсерами, исполнителями, группами, имеджмейкерами, фан-клубами и со всеми необходимыми составляющими (пресса, телевизионные каналы, радиостанции, концертные площадки). Поп-музыка стала повседневной звуко-визуальной реальностью, с бесконечной чередой всевозможных поп-тусовок, хит-парадов, рейтингов популярности, брэндов, мега и суперпостеров, рекламных роликов, музыкальных клипов, с постоянно появляющимися шокирующими слухами, звездными разборками, скандальными статьями в газетах и журналах. У </w:t>
      </w:r>
      <w:r w:rsidRPr="001C71AA">
        <w:rPr>
          <w:rFonts w:ascii="Times New Roman" w:hAnsi="Times New Roman"/>
          <w:sz w:val="28"/>
          <w:szCs w:val="28"/>
        </w:rPr>
        <w:lastRenderedPageBreak/>
        <w:t xml:space="preserve">большинства студентов музыкальные предпочтения претерпели со временем существенные изменения, выражающиеся, прежде всего, в расширении музыкальных пристрастий и повышении толерантности к другим музыкальным жанрам, стилям и направлениям. Это проявилось в том, что на смену единственно любимому музыкальному жанру и кумиру приходит целый ряд других любимых исполнителей различных музыкальных жанров. </w:t>
      </w:r>
    </w:p>
    <w:p w:rsidR="00E43C1D" w:rsidRPr="001C71AA" w:rsidRDefault="00E43C1D" w:rsidP="00E43C1D">
      <w:pPr>
        <w:ind w:firstLine="720"/>
        <w:jc w:val="both"/>
        <w:rPr>
          <w:rFonts w:ascii="Times New Roman" w:hAnsi="Times New Roman"/>
          <w:sz w:val="28"/>
          <w:szCs w:val="28"/>
        </w:rPr>
      </w:pPr>
      <w:r w:rsidRPr="001C71AA">
        <w:rPr>
          <w:rFonts w:ascii="Times New Roman" w:hAnsi="Times New Roman"/>
          <w:sz w:val="28"/>
          <w:szCs w:val="28"/>
        </w:rPr>
        <w:t>Другой трудностью является проблема экспертной оценки, критерия адекватности вкусов массовой аудитории. Вкус, как известно, выражает и отражает специфику, индивидуальность художественного восприятия. Обучающиеся заявили о том, что их музыкальный вкус частично совпадает с предпочтениями их друзей. Для целей социологического исследования приходится делать допущение, что избирательность в поведении потребителя произведений искусства коррелирует с его вкусами. Значит в данном работе под музыкальным вкусом понимается избирательность предпочтения музыкальных жанров, то- есть то, что нравится публике. Специфика молодежных вкусов отражает специфику молодежи как социально-демографической группы. Выявив предпочтения молодежи, а затем проанализировав содержание предпочитаемого, можно сделать определенные выводы о социально-культурном облике молодежи, ее настроениях, проблемах.</w:t>
      </w:r>
    </w:p>
    <w:p w:rsidR="00E43C1D" w:rsidRPr="001C71AA" w:rsidRDefault="00E43C1D" w:rsidP="00E43C1D">
      <w:pPr>
        <w:ind w:firstLine="720"/>
        <w:jc w:val="both"/>
        <w:rPr>
          <w:rFonts w:ascii="Times New Roman" w:hAnsi="Times New Roman"/>
          <w:sz w:val="28"/>
          <w:szCs w:val="28"/>
        </w:rPr>
      </w:pPr>
    </w:p>
    <w:p w:rsidR="00E43C1D" w:rsidRPr="001C71AA" w:rsidRDefault="00E43C1D" w:rsidP="00E43C1D">
      <w:pPr>
        <w:ind w:firstLine="720"/>
        <w:jc w:val="center"/>
        <w:rPr>
          <w:rFonts w:ascii="Times New Roman" w:hAnsi="Times New Roman"/>
          <w:b/>
          <w:sz w:val="28"/>
          <w:szCs w:val="28"/>
        </w:rPr>
      </w:pPr>
      <w:r w:rsidRPr="001C71AA">
        <w:rPr>
          <w:rFonts w:ascii="Times New Roman" w:hAnsi="Times New Roman"/>
          <w:b/>
          <w:sz w:val="28"/>
          <w:szCs w:val="28"/>
        </w:rPr>
        <w:t xml:space="preserve">Список используемой литературы </w:t>
      </w:r>
    </w:p>
    <w:p w:rsidR="00E43C1D" w:rsidRPr="001C71AA" w:rsidRDefault="00E43C1D" w:rsidP="00E43C1D">
      <w:pPr>
        <w:pStyle w:val="14"/>
        <w:numPr>
          <w:ilvl w:val="0"/>
          <w:numId w:val="84"/>
        </w:numPr>
        <w:tabs>
          <w:tab w:val="left" w:pos="1080"/>
        </w:tabs>
        <w:spacing w:after="0" w:line="240" w:lineRule="auto"/>
        <w:ind w:left="0" w:firstLine="720"/>
        <w:jc w:val="both"/>
        <w:rPr>
          <w:rFonts w:ascii="Times New Roman" w:hAnsi="Times New Roman"/>
          <w:sz w:val="28"/>
          <w:szCs w:val="28"/>
        </w:rPr>
      </w:pPr>
      <w:r w:rsidRPr="001C71AA">
        <w:rPr>
          <w:rFonts w:ascii="Times New Roman" w:hAnsi="Times New Roman"/>
          <w:sz w:val="28"/>
          <w:szCs w:val="28"/>
        </w:rPr>
        <w:t xml:space="preserve">Сохор А. Музыка как вид искусства / А. Сохор- М. : Художественное восприятие,  2005, - 345 с. </w:t>
      </w:r>
    </w:p>
    <w:p w:rsidR="00E43C1D" w:rsidRPr="001C71AA" w:rsidRDefault="00E43C1D" w:rsidP="00E43C1D">
      <w:pPr>
        <w:pStyle w:val="14"/>
        <w:numPr>
          <w:ilvl w:val="0"/>
          <w:numId w:val="84"/>
        </w:numPr>
        <w:tabs>
          <w:tab w:val="left" w:pos="1080"/>
        </w:tabs>
        <w:spacing w:after="0" w:line="240" w:lineRule="auto"/>
        <w:ind w:left="0" w:firstLine="720"/>
        <w:jc w:val="both"/>
        <w:rPr>
          <w:rFonts w:ascii="Times New Roman" w:hAnsi="Times New Roman"/>
          <w:sz w:val="28"/>
          <w:szCs w:val="28"/>
        </w:rPr>
      </w:pPr>
      <w:r w:rsidRPr="001C71AA">
        <w:rPr>
          <w:rFonts w:ascii="Times New Roman" w:hAnsi="Times New Roman"/>
          <w:sz w:val="28"/>
          <w:szCs w:val="28"/>
        </w:rPr>
        <w:t xml:space="preserve">Мазель Л. Вопросы анализа музыки / Л. Мазель - М.: Вестн., 2008, - 328 с. </w:t>
      </w:r>
    </w:p>
    <w:p w:rsidR="00E43C1D" w:rsidRPr="001C71AA" w:rsidRDefault="00E43C1D" w:rsidP="00E43C1D">
      <w:pPr>
        <w:pStyle w:val="14"/>
        <w:numPr>
          <w:ilvl w:val="0"/>
          <w:numId w:val="84"/>
        </w:numPr>
        <w:tabs>
          <w:tab w:val="left" w:pos="1080"/>
        </w:tabs>
        <w:spacing w:after="0" w:line="240" w:lineRule="auto"/>
        <w:ind w:left="0" w:firstLine="720"/>
        <w:jc w:val="both"/>
        <w:rPr>
          <w:rFonts w:ascii="Times New Roman" w:hAnsi="Times New Roman"/>
          <w:sz w:val="28"/>
          <w:szCs w:val="28"/>
        </w:rPr>
      </w:pPr>
      <w:r w:rsidRPr="001C71AA">
        <w:rPr>
          <w:rFonts w:ascii="Times New Roman" w:hAnsi="Times New Roman"/>
          <w:sz w:val="28"/>
          <w:szCs w:val="28"/>
        </w:rPr>
        <w:t xml:space="preserve">Выготский Л. Психология искусства / Л. Выготский -  М. : Искусство, 2006, - 480 с. </w:t>
      </w:r>
    </w:p>
    <w:p w:rsidR="00E43C1D" w:rsidRPr="001C71AA" w:rsidRDefault="00E43C1D" w:rsidP="00E43C1D">
      <w:pPr>
        <w:pStyle w:val="14"/>
        <w:numPr>
          <w:ilvl w:val="0"/>
          <w:numId w:val="84"/>
        </w:numPr>
        <w:tabs>
          <w:tab w:val="left" w:pos="1080"/>
        </w:tabs>
        <w:spacing w:after="0" w:line="240" w:lineRule="auto"/>
        <w:ind w:left="0" w:firstLine="720"/>
        <w:jc w:val="both"/>
        <w:rPr>
          <w:rFonts w:ascii="Times New Roman" w:hAnsi="Times New Roman"/>
          <w:sz w:val="28"/>
          <w:szCs w:val="28"/>
        </w:rPr>
      </w:pPr>
      <w:r w:rsidRPr="001C71AA">
        <w:rPr>
          <w:rFonts w:ascii="Times New Roman" w:hAnsi="Times New Roman"/>
          <w:sz w:val="28"/>
          <w:szCs w:val="28"/>
        </w:rPr>
        <w:t>Иванов. Г. Роль музыки в жизни человека (аргументы из литературы) [Электронный ресурс]/ Г. Иванов – URL</w:t>
      </w:r>
      <w:hyperlink r:id="rId90" w:history="1">
        <w:r w:rsidRPr="001C71AA">
          <w:rPr>
            <w:rStyle w:val="a4"/>
            <w:rFonts w:ascii="Times New Roman" w:hAnsi="Times New Roman"/>
            <w:sz w:val="28"/>
            <w:szCs w:val="28"/>
          </w:rPr>
          <w:t>http://fb.ru/article</w:t>
        </w:r>
      </w:hyperlink>
    </w:p>
    <w:p w:rsidR="00E43C1D" w:rsidRPr="001C71AA" w:rsidRDefault="00E43C1D" w:rsidP="00E43C1D">
      <w:pPr>
        <w:pStyle w:val="14"/>
        <w:tabs>
          <w:tab w:val="left" w:pos="1080"/>
        </w:tabs>
        <w:spacing w:after="0" w:line="240" w:lineRule="auto"/>
        <w:ind w:left="0" w:firstLine="720"/>
        <w:jc w:val="both"/>
        <w:rPr>
          <w:rFonts w:ascii="Times New Roman" w:hAnsi="Times New Roman"/>
          <w:sz w:val="28"/>
          <w:szCs w:val="28"/>
        </w:rPr>
      </w:pPr>
    </w:p>
    <w:p w:rsidR="00E43C1D" w:rsidRPr="001C71AA" w:rsidRDefault="00E43C1D" w:rsidP="00E43C1D">
      <w:pPr>
        <w:pStyle w:val="23"/>
        <w:ind w:left="708"/>
        <w:jc w:val="both"/>
        <w:rPr>
          <w:rFonts w:ascii="Times New Roman" w:hAnsi="Times New Roman"/>
          <w:sz w:val="28"/>
          <w:szCs w:val="28"/>
          <w:shd w:val="clear" w:color="auto" w:fill="FFFFFF"/>
        </w:rPr>
      </w:pPr>
    </w:p>
    <w:p w:rsidR="00E43C1D" w:rsidRPr="001C71AA" w:rsidRDefault="00E43C1D" w:rsidP="00E43C1D">
      <w:pPr>
        <w:jc w:val="center"/>
        <w:rPr>
          <w:rFonts w:ascii="Times New Roman" w:hAnsi="Times New Roman"/>
          <w:b/>
          <w:sz w:val="28"/>
          <w:szCs w:val="28"/>
        </w:rPr>
      </w:pPr>
    </w:p>
    <w:p w:rsidR="000A7065" w:rsidRDefault="000A7065" w:rsidP="00E43C1D">
      <w:pPr>
        <w:ind w:left="454" w:firstLine="851"/>
        <w:contextualSpacing/>
        <w:jc w:val="right"/>
        <w:rPr>
          <w:rFonts w:ascii="Times New Roman" w:hAnsi="Times New Roman"/>
          <w:b/>
          <w:sz w:val="28"/>
          <w:szCs w:val="28"/>
        </w:rPr>
      </w:pPr>
    </w:p>
    <w:p w:rsidR="000A7065" w:rsidRDefault="000A7065" w:rsidP="00E43C1D">
      <w:pPr>
        <w:ind w:left="454" w:firstLine="851"/>
        <w:contextualSpacing/>
        <w:jc w:val="right"/>
        <w:rPr>
          <w:rFonts w:ascii="Times New Roman" w:hAnsi="Times New Roman"/>
          <w:b/>
          <w:sz w:val="28"/>
          <w:szCs w:val="28"/>
        </w:rPr>
      </w:pPr>
    </w:p>
    <w:p w:rsidR="000A7065" w:rsidRDefault="000A7065" w:rsidP="00E43C1D">
      <w:pPr>
        <w:ind w:left="454" w:firstLine="851"/>
        <w:contextualSpacing/>
        <w:jc w:val="right"/>
        <w:rPr>
          <w:rFonts w:ascii="Times New Roman" w:hAnsi="Times New Roman"/>
          <w:b/>
          <w:sz w:val="28"/>
          <w:szCs w:val="28"/>
        </w:rPr>
      </w:pPr>
    </w:p>
    <w:p w:rsidR="000A7065" w:rsidRDefault="000A7065" w:rsidP="00E43C1D">
      <w:pPr>
        <w:ind w:left="454" w:firstLine="851"/>
        <w:contextualSpacing/>
        <w:jc w:val="right"/>
        <w:rPr>
          <w:rFonts w:ascii="Times New Roman" w:hAnsi="Times New Roman"/>
          <w:b/>
          <w:sz w:val="28"/>
          <w:szCs w:val="28"/>
        </w:rPr>
      </w:pPr>
    </w:p>
    <w:p w:rsidR="000A7065" w:rsidRDefault="000A7065" w:rsidP="00E43C1D">
      <w:pPr>
        <w:ind w:left="454" w:firstLine="851"/>
        <w:contextualSpacing/>
        <w:jc w:val="right"/>
        <w:rPr>
          <w:rFonts w:ascii="Times New Roman" w:hAnsi="Times New Roman"/>
          <w:b/>
          <w:sz w:val="28"/>
          <w:szCs w:val="28"/>
        </w:rPr>
      </w:pPr>
    </w:p>
    <w:p w:rsidR="000A7065" w:rsidRDefault="000A7065" w:rsidP="00E43C1D">
      <w:pPr>
        <w:ind w:left="454" w:firstLine="851"/>
        <w:contextualSpacing/>
        <w:jc w:val="right"/>
        <w:rPr>
          <w:rFonts w:ascii="Times New Roman" w:hAnsi="Times New Roman"/>
          <w:b/>
          <w:sz w:val="28"/>
          <w:szCs w:val="28"/>
        </w:rPr>
      </w:pPr>
    </w:p>
    <w:p w:rsidR="000A7065" w:rsidRDefault="000A7065" w:rsidP="00E43C1D">
      <w:pPr>
        <w:ind w:left="454" w:firstLine="851"/>
        <w:contextualSpacing/>
        <w:jc w:val="right"/>
        <w:rPr>
          <w:rFonts w:ascii="Times New Roman" w:hAnsi="Times New Roman"/>
          <w:b/>
          <w:sz w:val="28"/>
          <w:szCs w:val="28"/>
        </w:rPr>
      </w:pPr>
    </w:p>
    <w:p w:rsidR="000A7065" w:rsidRDefault="000A7065" w:rsidP="00E43C1D">
      <w:pPr>
        <w:ind w:left="454" w:firstLine="851"/>
        <w:contextualSpacing/>
        <w:jc w:val="right"/>
        <w:rPr>
          <w:rFonts w:ascii="Times New Roman" w:hAnsi="Times New Roman"/>
          <w:b/>
          <w:sz w:val="28"/>
          <w:szCs w:val="28"/>
        </w:rPr>
      </w:pPr>
    </w:p>
    <w:p w:rsidR="000A7065" w:rsidRDefault="000A7065" w:rsidP="00E43C1D">
      <w:pPr>
        <w:ind w:left="454" w:firstLine="851"/>
        <w:contextualSpacing/>
        <w:jc w:val="right"/>
        <w:rPr>
          <w:rFonts w:ascii="Times New Roman" w:hAnsi="Times New Roman"/>
          <w:b/>
          <w:sz w:val="28"/>
          <w:szCs w:val="28"/>
        </w:rPr>
      </w:pPr>
    </w:p>
    <w:p w:rsidR="000A7065" w:rsidRDefault="000A7065" w:rsidP="00E43C1D">
      <w:pPr>
        <w:ind w:left="454" w:firstLine="851"/>
        <w:contextualSpacing/>
        <w:jc w:val="right"/>
        <w:rPr>
          <w:rFonts w:ascii="Times New Roman" w:hAnsi="Times New Roman"/>
          <w:b/>
          <w:sz w:val="28"/>
          <w:szCs w:val="28"/>
        </w:rPr>
      </w:pPr>
    </w:p>
    <w:p w:rsidR="000A7065" w:rsidRDefault="000A7065" w:rsidP="00E43C1D">
      <w:pPr>
        <w:ind w:left="454" w:firstLine="851"/>
        <w:contextualSpacing/>
        <w:jc w:val="right"/>
        <w:rPr>
          <w:rFonts w:ascii="Times New Roman" w:hAnsi="Times New Roman"/>
          <w:b/>
          <w:sz w:val="28"/>
          <w:szCs w:val="28"/>
        </w:rPr>
      </w:pPr>
    </w:p>
    <w:p w:rsidR="00E43C1D" w:rsidRPr="001C71AA" w:rsidRDefault="00E43C1D" w:rsidP="00E43C1D">
      <w:pPr>
        <w:ind w:left="454" w:firstLine="851"/>
        <w:contextualSpacing/>
        <w:jc w:val="right"/>
        <w:rPr>
          <w:rFonts w:ascii="Times New Roman" w:hAnsi="Times New Roman"/>
          <w:b/>
          <w:sz w:val="28"/>
          <w:szCs w:val="28"/>
        </w:rPr>
      </w:pPr>
      <w:r w:rsidRPr="001C71AA">
        <w:rPr>
          <w:rFonts w:ascii="Times New Roman" w:hAnsi="Times New Roman"/>
          <w:b/>
          <w:sz w:val="28"/>
          <w:szCs w:val="28"/>
        </w:rPr>
        <w:lastRenderedPageBreak/>
        <w:t>Ююкина О.А.</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студент кафедры стандартизации и управления качеством</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 xml:space="preserve">Института информационных технологий и управляющих систем </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БГТУ им. В.Г.Шухова,</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 xml:space="preserve">3 курс </w:t>
      </w:r>
    </w:p>
    <w:p w:rsidR="00E43C1D" w:rsidRPr="001C71AA" w:rsidRDefault="00E43C1D" w:rsidP="00E43C1D">
      <w:pPr>
        <w:ind w:left="454" w:firstLine="851"/>
        <w:contextualSpacing/>
        <w:jc w:val="right"/>
        <w:rPr>
          <w:rFonts w:ascii="Times New Roman" w:hAnsi="Times New Roman"/>
          <w:b/>
          <w:sz w:val="28"/>
          <w:szCs w:val="28"/>
        </w:rPr>
      </w:pPr>
      <w:r w:rsidRPr="001C71AA">
        <w:rPr>
          <w:rFonts w:ascii="Times New Roman" w:hAnsi="Times New Roman"/>
          <w:i/>
          <w:sz w:val="28"/>
          <w:szCs w:val="28"/>
        </w:rPr>
        <w:t xml:space="preserve">Научный руководитель </w:t>
      </w:r>
      <w:r w:rsidRPr="001C71AA">
        <w:rPr>
          <w:rFonts w:ascii="Times New Roman" w:hAnsi="Times New Roman"/>
          <w:b/>
          <w:sz w:val="28"/>
          <w:szCs w:val="28"/>
        </w:rPr>
        <w:t>Гузаиров В.Ш.</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кандидат социологических наук, профессор</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кафедра социологии и управления</w:t>
      </w:r>
    </w:p>
    <w:p w:rsidR="00E43C1D" w:rsidRPr="001C71AA" w:rsidRDefault="00E43C1D" w:rsidP="00E43C1D">
      <w:pPr>
        <w:ind w:left="454" w:firstLine="851"/>
        <w:contextualSpacing/>
        <w:jc w:val="right"/>
        <w:rPr>
          <w:rFonts w:ascii="Times New Roman" w:hAnsi="Times New Roman"/>
          <w:i/>
          <w:sz w:val="28"/>
          <w:szCs w:val="28"/>
        </w:rPr>
      </w:pPr>
      <w:r w:rsidRPr="001C71AA">
        <w:rPr>
          <w:rFonts w:ascii="Times New Roman" w:hAnsi="Times New Roman"/>
          <w:i/>
          <w:sz w:val="28"/>
          <w:szCs w:val="28"/>
        </w:rPr>
        <w:t>БГТУ им. В.Г.Шухова</w:t>
      </w:r>
    </w:p>
    <w:p w:rsidR="00E43C1D" w:rsidRPr="001C71AA" w:rsidRDefault="00E43C1D" w:rsidP="00E43C1D">
      <w:pPr>
        <w:ind w:left="454" w:firstLine="851"/>
        <w:contextualSpacing/>
        <w:jc w:val="right"/>
        <w:rPr>
          <w:rFonts w:ascii="Times New Roman" w:hAnsi="Times New Roman"/>
          <w:i/>
          <w:sz w:val="28"/>
          <w:szCs w:val="28"/>
        </w:rPr>
      </w:pPr>
    </w:p>
    <w:p w:rsidR="00E43C1D" w:rsidRPr="001C71AA" w:rsidRDefault="00E43C1D" w:rsidP="00E43C1D">
      <w:pPr>
        <w:contextualSpacing/>
        <w:jc w:val="center"/>
        <w:rPr>
          <w:rFonts w:ascii="Times New Roman" w:hAnsi="Times New Roman"/>
          <w:b/>
          <w:sz w:val="28"/>
          <w:szCs w:val="28"/>
        </w:rPr>
      </w:pPr>
      <w:r w:rsidRPr="001C71AA">
        <w:rPr>
          <w:rFonts w:ascii="Times New Roman" w:hAnsi="Times New Roman"/>
          <w:b/>
          <w:sz w:val="28"/>
          <w:szCs w:val="28"/>
        </w:rPr>
        <w:t>ПРОБЛЕМА «ОТЦОВ И ДЕТЕЙ» ГЛАЗАМИ СОВРЕМЕННОЙ МОЛОДЕЖИ</w:t>
      </w:r>
    </w:p>
    <w:p w:rsidR="00E43C1D" w:rsidRPr="001C71AA" w:rsidRDefault="00E43C1D" w:rsidP="00E43C1D">
      <w:pPr>
        <w:ind w:left="454" w:firstLine="851"/>
        <w:contextualSpacing/>
        <w:jc w:val="both"/>
        <w:rPr>
          <w:rFonts w:ascii="Times New Roman" w:hAnsi="Times New Roman"/>
          <w:sz w:val="28"/>
          <w:szCs w:val="28"/>
        </w:rPr>
      </w:pP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 xml:space="preserve">Проблема «отцов и детей» актуальна во все периоды развития общества. Спроси у случайного прохожего, и он практически мгновенно сможет припомнить какую-либо ситуацию о том, как его не понимали родители, что он даже почти решил, что у них никогда не было детства, и они сразу родились взрослыми. Это актуально и для нынешней молодежи. </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И пусть из века в век и из года в год пишут книги, пьесы, рассказы, посвященные этой теме, но проблема все равно продолжает существовать и терзать умы многих поколений. Так в чем же проблема?</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 xml:space="preserve">Специалисты утверждают, что семейные конфликты как серьезное противостояние членов семьи друг другу происходят в 80-85% современных семей, в остальных же 15-20% периодически происходят семейные ссоры по различным поводам.[1] Таким образом, бесконфликтных семей практически не существует, тем более среди тех, где есть дети. Отцы и дети, находящиеся в состоянии постоянного противостояния друг другу, </w:t>
      </w:r>
      <w:r w:rsidRPr="001C71AA">
        <w:rPr>
          <w:rFonts w:ascii="Times New Roman" w:eastAsia="Arial Unicode MS" w:hAnsi="Times New Roman"/>
          <w:sz w:val="28"/>
          <w:szCs w:val="28"/>
          <w:shd w:val="clear" w:color="auto" w:fill="FFFFFF"/>
        </w:rPr>
        <w:t>‒</w:t>
      </w:r>
      <w:r w:rsidRPr="001C71AA">
        <w:rPr>
          <w:rFonts w:ascii="Times New Roman" w:hAnsi="Times New Roman"/>
          <w:sz w:val="28"/>
          <w:szCs w:val="28"/>
          <w:shd w:val="clear" w:color="auto" w:fill="FFFFFF"/>
        </w:rPr>
        <w:t xml:space="preserve"> вечная проблема.</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С одной стороны, родители подарили своим сыновьям и дочерям жизнь, воспитали, дали образование и путевку в огромный мир, где так много возможностей, опасностей, желаний и соблазнов.</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 xml:space="preserve">С другой стороны, отцы и матери все еще, считая своих 18-25 летних чад детьми, продолжают их контролировать, навязывать свои жизненные программы, учить уму-разуму, постоянно делать замечания, влиять на выбор друзей, подруг, будущих супругов, род занятий, интересов и увлечений [1].И это вызывает конфликт интересов, т.к. «дети», только что «выпорхнувшие из семейного гнездышка», внезапно понимают, что оказываются до сих пор привязанными к родному дому стальной цепью. И тут начинается «игра на выживание» </w:t>
      </w:r>
      <w:r w:rsidRPr="001C71AA">
        <w:rPr>
          <w:rFonts w:ascii="Times New Roman" w:eastAsia="Arial Unicode MS" w:hAnsi="Times New Roman"/>
          <w:sz w:val="28"/>
          <w:szCs w:val="28"/>
          <w:shd w:val="clear" w:color="auto" w:fill="FFFFFF"/>
        </w:rPr>
        <w:t>‒</w:t>
      </w:r>
      <w:r w:rsidRPr="001C71AA">
        <w:rPr>
          <w:rFonts w:ascii="Times New Roman" w:hAnsi="Times New Roman"/>
          <w:sz w:val="28"/>
          <w:szCs w:val="28"/>
          <w:shd w:val="clear" w:color="auto" w:fill="FFFFFF"/>
        </w:rPr>
        <w:t xml:space="preserve"> кто быстрее: «взрослые дети», усердно сбрасывающие путы или заботливый родитель, тянущий их на себя?</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 xml:space="preserve">Так с чего же все начинается? Отцы и дети принадлежат к разным поколениям, и у каждого поколения есть свои взгляды на все и определенные ценности, которые очень важны для каждого из них. Жизненные принципы старших когда-то считались основой человеческого бытия. Часто дети, перенимая жизненный опыт своей семьи заодно стремятся и освободиться от </w:t>
      </w:r>
      <w:r w:rsidRPr="001C71AA">
        <w:rPr>
          <w:rFonts w:ascii="Times New Roman" w:hAnsi="Times New Roman"/>
          <w:sz w:val="28"/>
          <w:szCs w:val="28"/>
          <w:shd w:val="clear" w:color="auto" w:fill="FFFFFF"/>
        </w:rPr>
        <w:lastRenderedPageBreak/>
        <w:t xml:space="preserve">давления взрослых, забыть все, что было до них[2].Им кажется, что они в состоянии построить свою жизнь иначе, лучше, интереснее, насыщеннее, ярче. </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 xml:space="preserve">Нельзя сказать, что кто-то из «отцов и детей» плохой или хороший </w:t>
      </w:r>
      <w:r w:rsidRPr="001C71AA">
        <w:rPr>
          <w:rFonts w:ascii="Times New Roman" w:eastAsia="Arial Unicode MS" w:hAnsi="Times New Roman"/>
          <w:sz w:val="28"/>
          <w:szCs w:val="28"/>
          <w:shd w:val="clear" w:color="auto" w:fill="FFFFFF"/>
        </w:rPr>
        <w:t>‒</w:t>
      </w:r>
      <w:r w:rsidRPr="001C71AA">
        <w:rPr>
          <w:rFonts w:ascii="Times New Roman" w:hAnsi="Times New Roman"/>
          <w:sz w:val="28"/>
          <w:szCs w:val="28"/>
          <w:shd w:val="clear" w:color="auto" w:fill="FFFFFF"/>
        </w:rPr>
        <w:t xml:space="preserve"> они просто разные, поэтому между двумя поколениями никогда не будет абсолютного единства и гармонии.</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В раннем детстве этот «конфликт поколений» проявляется в виде детских капризов и слез, то чем взрослее ребенок становится, тем все происходит острее и драматичнее. Поначалу дети требуют заботы, любви и внимания, но чем они старше, тем больше «рвутся» на свободу, желая ускорить этот процесс всеми силами[3]. Под одной крышей с родителями им становится тесно. Семейные столкновения между поколениями предопределены и неизбежны. Весь вопрос, в какой форме они проходят.</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 xml:space="preserve">В 2016 году нами было проведено социологическое исследование среди студенческой молодежи БГТУ имени В.Г. Шухова, в котором приняли участие 45 человек (27 девушек и 18 молодых людей), в возрастной группе от 18 до 23 лет, из которых 82% проживают с родителями. В ходе опроса мы выявили, что проблему «отцов и детей» актуальной считают 73,3%;что в их семье часто возникают проблемы, связанные с непониманием поколений друг друга </w:t>
      </w:r>
      <w:r w:rsidRPr="001C71AA">
        <w:rPr>
          <w:rFonts w:ascii="Times New Roman" w:eastAsia="Arial Unicode MS" w:hAnsi="Times New Roman"/>
          <w:sz w:val="28"/>
          <w:szCs w:val="28"/>
          <w:shd w:val="clear" w:color="auto" w:fill="FFFFFF"/>
        </w:rPr>
        <w:t>‒</w:t>
      </w:r>
      <w:r w:rsidRPr="001C71AA">
        <w:rPr>
          <w:rFonts w:ascii="Times New Roman" w:hAnsi="Times New Roman"/>
          <w:sz w:val="28"/>
          <w:szCs w:val="28"/>
          <w:shd w:val="clear" w:color="auto" w:fill="FFFFFF"/>
        </w:rPr>
        <w:t xml:space="preserve"> 26,7%, относительно редко – 57,8%, и, наконец, редко 15,5%. Серьезные семейные конфликты возникают лишь у 17,8% респондентов.</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 xml:space="preserve">На вопрос «Как вы решаете конфликтную ситуацию с родителями?» наиболее распространенными стали ответы: </w:t>
      </w:r>
    </w:p>
    <w:p w:rsidR="00E43C1D" w:rsidRPr="001C71AA" w:rsidRDefault="00E43C1D" w:rsidP="00E43C1D">
      <w:pPr>
        <w:pStyle w:val="14"/>
        <w:numPr>
          <w:ilvl w:val="0"/>
          <w:numId w:val="68"/>
        </w:numPr>
        <w:spacing w:after="0" w:line="240" w:lineRule="auto"/>
        <w:ind w:left="0" w:firstLine="720"/>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«Просто терплю» (44,4%);</w:t>
      </w:r>
    </w:p>
    <w:p w:rsidR="00E43C1D" w:rsidRPr="001C71AA" w:rsidRDefault="00E43C1D" w:rsidP="00E43C1D">
      <w:pPr>
        <w:pStyle w:val="14"/>
        <w:numPr>
          <w:ilvl w:val="0"/>
          <w:numId w:val="68"/>
        </w:numPr>
        <w:spacing w:after="0" w:line="240" w:lineRule="auto"/>
        <w:ind w:left="0" w:firstLine="720"/>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«Сбегаю от разговора/иду развлекаться с друзьями» (13,3%);</w:t>
      </w:r>
    </w:p>
    <w:p w:rsidR="00E43C1D" w:rsidRPr="001C71AA" w:rsidRDefault="00E43C1D" w:rsidP="00E43C1D">
      <w:pPr>
        <w:pStyle w:val="14"/>
        <w:numPr>
          <w:ilvl w:val="0"/>
          <w:numId w:val="68"/>
        </w:numPr>
        <w:spacing w:after="0" w:line="240" w:lineRule="auto"/>
        <w:ind w:left="0" w:firstLine="720"/>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«Коплю деньги, чтобы начать самостоятельную жизнь» (29%);</w:t>
      </w:r>
    </w:p>
    <w:p w:rsidR="00E43C1D" w:rsidRPr="001C71AA" w:rsidRDefault="00E43C1D" w:rsidP="00E43C1D">
      <w:pPr>
        <w:pStyle w:val="14"/>
        <w:numPr>
          <w:ilvl w:val="0"/>
          <w:numId w:val="68"/>
        </w:numPr>
        <w:spacing w:after="0" w:line="240" w:lineRule="auto"/>
        <w:ind w:left="0" w:firstLine="720"/>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Другой вариант (13,3%).</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Как видно из результатов исследования, большая часть опрошенных молодых людей и девушек прибегает к пассивному решению данной проблемы. Практически все их действия основываются на терпении и мечтах о самостоятельной жизни. Но возможно ли вообще разрешить «конфликт поколений»?</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 xml:space="preserve">Конечно, как и любая ссора или спор, проблема «отцов и детей» основывается на взаимоотношении двух сторон, которые должны найти компромисс в отношениях. Зачастую советы родителей служат принуждением или диктатом. И по мере становления личности у человека все реже и реже возникает желание подчиняться[3]. Родителям необходимо вовремя это осознать и перевести стрелку отношений с детьми на нейтральные способы подачи своей информации. В противном случае столкновения интересов не избежать. </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Но не стоит во всем винить только «взрослых». По нашему мнению "взрослым детям" следует посмотреть на себя со стороны, критически оценить свои поступки и отношение к старшему поколению.</w:t>
      </w:r>
    </w:p>
    <w:p w:rsidR="00E43C1D" w:rsidRPr="001C71AA" w:rsidRDefault="00E43C1D" w:rsidP="00E43C1D">
      <w:pPr>
        <w:ind w:firstLine="720"/>
        <w:contextualSpacing/>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lastRenderedPageBreak/>
        <w:t xml:space="preserve">На наш взгляд, проблема «отцов и детей» взаимосвязана с процессом воспитания и соблюдения этических принципов, которые закладываются еще в детстве. И только от мудрости отцов и уважительного отношения к ним детей эта проблема не будет перерастать в конфликт интересов, а примет форму продуктивного взаимодействия .Если грамотно организовать процесс воспитания ребенка, то можно максимально сгладить «острые углы», которые могут возникнуть в будущем. Доброжелательность, мудрость </w:t>
      </w:r>
      <w:r w:rsidRPr="001C71AA">
        <w:rPr>
          <w:rFonts w:ascii="Times New Roman" w:eastAsia="Arial Unicode MS" w:hAnsi="Times New Roman"/>
          <w:sz w:val="28"/>
          <w:szCs w:val="28"/>
          <w:shd w:val="clear" w:color="auto" w:fill="FFFFFF"/>
        </w:rPr>
        <w:t>‒</w:t>
      </w:r>
      <w:r w:rsidRPr="001C71AA">
        <w:rPr>
          <w:rFonts w:ascii="Times New Roman" w:hAnsi="Times New Roman"/>
          <w:sz w:val="28"/>
          <w:szCs w:val="28"/>
          <w:shd w:val="clear" w:color="auto" w:fill="FFFFFF"/>
        </w:rPr>
        <w:t xml:space="preserve"> вот качества, которые помогут в разрешении проблем в семье, не доводя данную проблему до более глубоких столкновений и конфликтов поколений. </w:t>
      </w:r>
    </w:p>
    <w:p w:rsidR="00E43C1D" w:rsidRPr="001C71AA" w:rsidRDefault="00E43C1D" w:rsidP="00E43C1D">
      <w:pPr>
        <w:ind w:firstLine="720"/>
        <w:contextualSpacing/>
        <w:jc w:val="both"/>
        <w:rPr>
          <w:rFonts w:ascii="Times New Roman" w:hAnsi="Times New Roman"/>
          <w:sz w:val="28"/>
          <w:szCs w:val="28"/>
        </w:rPr>
      </w:pPr>
    </w:p>
    <w:p w:rsidR="00E43C1D" w:rsidRPr="001C71AA" w:rsidRDefault="00E43C1D" w:rsidP="00E43C1D">
      <w:pPr>
        <w:ind w:firstLine="720"/>
        <w:contextualSpacing/>
        <w:jc w:val="center"/>
        <w:rPr>
          <w:rFonts w:ascii="Times New Roman" w:hAnsi="Times New Roman"/>
          <w:b/>
          <w:sz w:val="28"/>
          <w:szCs w:val="28"/>
        </w:rPr>
      </w:pPr>
      <w:r w:rsidRPr="001C71AA">
        <w:rPr>
          <w:rFonts w:ascii="Times New Roman" w:hAnsi="Times New Roman"/>
          <w:b/>
          <w:sz w:val="28"/>
          <w:szCs w:val="28"/>
        </w:rPr>
        <w:t>Список   литературы</w:t>
      </w:r>
    </w:p>
    <w:p w:rsidR="00E43C1D" w:rsidRPr="001C71AA" w:rsidRDefault="00B82235" w:rsidP="00E43C1D">
      <w:pPr>
        <w:pStyle w:val="14"/>
        <w:numPr>
          <w:ilvl w:val="0"/>
          <w:numId w:val="67"/>
        </w:numPr>
        <w:spacing w:after="0" w:line="240" w:lineRule="auto"/>
        <w:ind w:left="0" w:firstLine="720"/>
        <w:jc w:val="both"/>
        <w:rPr>
          <w:rFonts w:ascii="Times New Roman" w:hAnsi="Times New Roman"/>
          <w:sz w:val="28"/>
          <w:szCs w:val="28"/>
          <w:shd w:val="clear" w:color="auto" w:fill="FFFFFF"/>
        </w:rPr>
      </w:pPr>
      <w:hyperlink r:id="rId91" w:history="1">
        <w:r w:rsidR="00E43C1D" w:rsidRPr="001C71AA">
          <w:rPr>
            <w:rStyle w:val="a4"/>
            <w:rFonts w:ascii="Times New Roman" w:hAnsi="Times New Roman"/>
            <w:sz w:val="28"/>
            <w:szCs w:val="28"/>
            <w:shd w:val="clear" w:color="auto" w:fill="FFFFFF"/>
          </w:rPr>
          <w:t>http://www.kluchnikov.ru/prakticheskaya-psixologiya/problemy-v-seme/848-problema-otczov-i-detej-semejnaya-psixologiya-i-profilaktika-konfliktov.html</w:t>
        </w:r>
      </w:hyperlink>
    </w:p>
    <w:p w:rsidR="00E43C1D" w:rsidRPr="001C71AA" w:rsidRDefault="00E43C1D" w:rsidP="00E43C1D">
      <w:pPr>
        <w:pStyle w:val="14"/>
        <w:numPr>
          <w:ilvl w:val="0"/>
          <w:numId w:val="67"/>
        </w:numPr>
        <w:spacing w:after="0" w:line="240" w:lineRule="auto"/>
        <w:ind w:left="0" w:firstLine="720"/>
        <w:jc w:val="both"/>
        <w:rPr>
          <w:rFonts w:ascii="Times New Roman" w:hAnsi="Times New Roman"/>
          <w:sz w:val="28"/>
          <w:szCs w:val="28"/>
          <w:shd w:val="clear" w:color="auto" w:fill="FFFFFF"/>
        </w:rPr>
      </w:pPr>
      <w:r w:rsidRPr="001C71AA">
        <w:rPr>
          <w:rFonts w:ascii="Times New Roman" w:hAnsi="Times New Roman"/>
          <w:sz w:val="28"/>
          <w:szCs w:val="28"/>
          <w:shd w:val="clear" w:color="auto" w:fill="FFFFFF"/>
        </w:rPr>
        <w:t>http://www.scienceforum.ru/2013/226/2715</w:t>
      </w:r>
    </w:p>
    <w:p w:rsidR="00E43C1D" w:rsidRPr="001C71AA" w:rsidRDefault="00B82235" w:rsidP="00E43C1D">
      <w:pPr>
        <w:pStyle w:val="14"/>
        <w:numPr>
          <w:ilvl w:val="0"/>
          <w:numId w:val="67"/>
        </w:numPr>
        <w:spacing w:after="0" w:line="240" w:lineRule="auto"/>
        <w:ind w:left="0" w:firstLine="720"/>
        <w:jc w:val="both"/>
        <w:rPr>
          <w:rFonts w:ascii="Times New Roman" w:hAnsi="Times New Roman"/>
          <w:sz w:val="28"/>
          <w:szCs w:val="28"/>
        </w:rPr>
      </w:pPr>
      <w:hyperlink r:id="rId92" w:history="1">
        <w:r w:rsidR="00E43C1D" w:rsidRPr="001C71AA">
          <w:rPr>
            <w:rStyle w:val="a4"/>
            <w:rFonts w:ascii="Times New Roman" w:hAnsi="Times New Roman"/>
            <w:sz w:val="28"/>
            <w:szCs w:val="28"/>
            <w:shd w:val="clear" w:color="auto" w:fill="FFFFFF"/>
          </w:rPr>
          <w:t>http://fb.ru/article/52138/problema-ottsov-i-detey</w:t>
        </w:r>
      </w:hyperlink>
    </w:p>
    <w:p w:rsidR="00E43C1D" w:rsidRPr="001C71AA" w:rsidRDefault="00E43C1D" w:rsidP="00E43C1D">
      <w:pPr>
        <w:pStyle w:val="14"/>
        <w:spacing w:after="0" w:line="240" w:lineRule="auto"/>
        <w:jc w:val="both"/>
        <w:rPr>
          <w:rFonts w:ascii="Times New Roman" w:hAnsi="Times New Roman"/>
          <w:sz w:val="28"/>
          <w:szCs w:val="28"/>
          <w:shd w:val="clear" w:color="auto" w:fill="FFFFFF"/>
        </w:rPr>
      </w:pPr>
    </w:p>
    <w:p w:rsidR="00E43C1D" w:rsidRPr="001C71AA" w:rsidRDefault="00E43C1D" w:rsidP="00E43C1D">
      <w:pPr>
        <w:pStyle w:val="14"/>
        <w:spacing w:after="0" w:line="240" w:lineRule="auto"/>
        <w:jc w:val="both"/>
        <w:rPr>
          <w:rFonts w:ascii="Times New Roman" w:hAnsi="Times New Roman"/>
          <w:sz w:val="28"/>
          <w:szCs w:val="28"/>
          <w:shd w:val="clear" w:color="auto" w:fill="FFFFFF"/>
        </w:rPr>
      </w:pPr>
    </w:p>
    <w:p w:rsidR="000A7065" w:rsidRDefault="000A7065">
      <w:pPr>
        <w:spacing w:after="200" w:line="276" w:lineRule="auto"/>
        <w:rPr>
          <w:rFonts w:ascii="Times New Roman" w:eastAsia="Calibri" w:hAnsi="Times New Roman"/>
          <w:sz w:val="28"/>
          <w:szCs w:val="28"/>
          <w:shd w:val="clear" w:color="auto" w:fill="FFFFFF"/>
          <w:lang w:eastAsia="en-US"/>
        </w:rPr>
      </w:pPr>
      <w:r>
        <w:rPr>
          <w:rFonts w:ascii="Times New Roman" w:hAnsi="Times New Roman"/>
          <w:sz w:val="28"/>
          <w:szCs w:val="28"/>
          <w:shd w:val="clear" w:color="auto" w:fill="FFFFFF"/>
        </w:rPr>
        <w:br w:type="page"/>
      </w:r>
    </w:p>
    <w:p w:rsidR="00E43C1D" w:rsidRPr="000A7065" w:rsidRDefault="00E43C1D" w:rsidP="00E43C1D">
      <w:pPr>
        <w:ind w:firstLine="720"/>
        <w:jc w:val="center"/>
        <w:rPr>
          <w:rFonts w:ascii="Times New Roman" w:hAnsi="Times New Roman"/>
          <w:b/>
          <w:sz w:val="28"/>
          <w:szCs w:val="28"/>
        </w:rPr>
      </w:pPr>
      <w:r w:rsidRPr="000A7065">
        <w:rPr>
          <w:rFonts w:ascii="Times New Roman" w:hAnsi="Times New Roman"/>
          <w:b/>
          <w:sz w:val="28"/>
          <w:szCs w:val="28"/>
        </w:rPr>
        <w:lastRenderedPageBreak/>
        <w:t>Секция №4. Здоровый образ жизни как приоритетное направление развития общества и личности</w:t>
      </w:r>
    </w:p>
    <w:p w:rsidR="00E43C1D" w:rsidRPr="000A7065" w:rsidRDefault="00E43C1D" w:rsidP="00E43C1D">
      <w:pPr>
        <w:widowControl w:val="0"/>
        <w:overflowPunct w:val="0"/>
        <w:autoSpaceDE w:val="0"/>
        <w:autoSpaceDN w:val="0"/>
        <w:adjustRightInd w:val="0"/>
        <w:ind w:firstLine="708"/>
        <w:jc w:val="right"/>
        <w:rPr>
          <w:rFonts w:ascii="Times New Roman" w:hAnsi="Times New Roman"/>
          <w:b/>
          <w:sz w:val="28"/>
          <w:szCs w:val="28"/>
        </w:rPr>
      </w:pPr>
    </w:p>
    <w:p w:rsidR="00E43C1D" w:rsidRPr="000A7065" w:rsidRDefault="00E43C1D" w:rsidP="00E43C1D">
      <w:pPr>
        <w:widowControl w:val="0"/>
        <w:overflowPunct w:val="0"/>
        <w:autoSpaceDE w:val="0"/>
        <w:autoSpaceDN w:val="0"/>
        <w:adjustRightInd w:val="0"/>
        <w:ind w:firstLine="708"/>
        <w:jc w:val="right"/>
        <w:rPr>
          <w:rFonts w:ascii="Times New Roman" w:hAnsi="Times New Roman"/>
          <w:sz w:val="28"/>
          <w:szCs w:val="28"/>
        </w:rPr>
      </w:pPr>
      <w:r w:rsidRPr="000A7065">
        <w:rPr>
          <w:rFonts w:ascii="Times New Roman" w:hAnsi="Times New Roman"/>
          <w:b/>
          <w:sz w:val="28"/>
          <w:szCs w:val="28"/>
        </w:rPr>
        <w:t>Башманов.Е.В</w:t>
      </w:r>
      <w:r w:rsidRPr="000A7065">
        <w:rPr>
          <w:rFonts w:ascii="Times New Roman" w:hAnsi="Times New Roman"/>
          <w:sz w:val="28"/>
          <w:szCs w:val="28"/>
        </w:rPr>
        <w:t>.,</w:t>
      </w:r>
    </w:p>
    <w:p w:rsidR="00E43C1D" w:rsidRPr="000A7065" w:rsidRDefault="00E43C1D" w:rsidP="00E43C1D">
      <w:pPr>
        <w:widowControl w:val="0"/>
        <w:overflowPunct w:val="0"/>
        <w:autoSpaceDE w:val="0"/>
        <w:autoSpaceDN w:val="0"/>
        <w:adjustRightInd w:val="0"/>
        <w:ind w:firstLine="708"/>
        <w:jc w:val="right"/>
        <w:rPr>
          <w:rFonts w:ascii="Times New Roman" w:hAnsi="Times New Roman"/>
          <w:i/>
          <w:sz w:val="28"/>
          <w:szCs w:val="28"/>
        </w:rPr>
      </w:pPr>
      <w:r w:rsidRPr="000A7065">
        <w:rPr>
          <w:rFonts w:ascii="Times New Roman" w:hAnsi="Times New Roman"/>
          <w:i/>
          <w:sz w:val="28"/>
          <w:szCs w:val="28"/>
        </w:rPr>
        <w:t xml:space="preserve"> студент кафедры</w:t>
      </w:r>
      <w:r w:rsidRPr="000A7065">
        <w:rPr>
          <w:rFonts w:ascii="Times New Roman" w:hAnsi="Times New Roman"/>
          <w:i/>
          <w:sz w:val="28"/>
          <w:szCs w:val="28"/>
          <w:shd w:val="clear" w:color="auto" w:fill="FFFFFF"/>
        </w:rPr>
        <w:t xml:space="preserve"> энергетики теплотехнологий</w:t>
      </w:r>
    </w:p>
    <w:p w:rsidR="00E43C1D" w:rsidRPr="000A7065" w:rsidRDefault="00E43C1D" w:rsidP="00E43C1D">
      <w:pPr>
        <w:widowControl w:val="0"/>
        <w:overflowPunct w:val="0"/>
        <w:autoSpaceDE w:val="0"/>
        <w:autoSpaceDN w:val="0"/>
        <w:adjustRightInd w:val="0"/>
        <w:ind w:firstLine="708"/>
        <w:jc w:val="right"/>
        <w:rPr>
          <w:rFonts w:ascii="Times New Roman" w:hAnsi="Times New Roman"/>
          <w:i/>
          <w:sz w:val="28"/>
          <w:szCs w:val="28"/>
        </w:rPr>
      </w:pPr>
      <w:r w:rsidRPr="000A7065">
        <w:rPr>
          <w:rFonts w:ascii="Times New Roman" w:hAnsi="Times New Roman"/>
          <w:i/>
          <w:sz w:val="28"/>
          <w:szCs w:val="28"/>
        </w:rPr>
        <w:t>Отдел магистратуры БГТУ им. В.Г.Шухова,</w:t>
      </w:r>
    </w:p>
    <w:p w:rsidR="00E43C1D" w:rsidRPr="000A7065" w:rsidRDefault="00E43C1D" w:rsidP="00E43C1D">
      <w:pPr>
        <w:widowControl w:val="0"/>
        <w:overflowPunct w:val="0"/>
        <w:autoSpaceDE w:val="0"/>
        <w:autoSpaceDN w:val="0"/>
        <w:adjustRightInd w:val="0"/>
        <w:ind w:firstLine="708"/>
        <w:jc w:val="right"/>
        <w:rPr>
          <w:rFonts w:ascii="Times New Roman" w:hAnsi="Times New Roman"/>
          <w:i/>
          <w:sz w:val="28"/>
          <w:szCs w:val="28"/>
        </w:rPr>
      </w:pPr>
      <w:r w:rsidRPr="000A7065">
        <w:rPr>
          <w:rFonts w:ascii="Times New Roman" w:hAnsi="Times New Roman"/>
          <w:i/>
          <w:sz w:val="28"/>
          <w:szCs w:val="28"/>
        </w:rPr>
        <w:t>1 курс</w:t>
      </w:r>
    </w:p>
    <w:p w:rsidR="00E43C1D" w:rsidRPr="000A7065" w:rsidRDefault="00E43C1D" w:rsidP="00E43C1D">
      <w:pPr>
        <w:widowControl w:val="0"/>
        <w:overflowPunct w:val="0"/>
        <w:autoSpaceDE w:val="0"/>
        <w:autoSpaceDN w:val="0"/>
        <w:adjustRightInd w:val="0"/>
        <w:ind w:firstLine="708"/>
        <w:jc w:val="right"/>
        <w:rPr>
          <w:rFonts w:ascii="Times New Roman" w:hAnsi="Times New Roman"/>
          <w:b/>
          <w:sz w:val="28"/>
          <w:szCs w:val="28"/>
        </w:rPr>
      </w:pPr>
      <w:r w:rsidRPr="000A7065">
        <w:rPr>
          <w:rFonts w:ascii="Times New Roman" w:hAnsi="Times New Roman"/>
          <w:i/>
          <w:sz w:val="28"/>
          <w:szCs w:val="28"/>
        </w:rPr>
        <w:t xml:space="preserve">Научный руководитель </w:t>
      </w:r>
      <w:r w:rsidRPr="000A7065">
        <w:rPr>
          <w:rFonts w:ascii="Times New Roman" w:hAnsi="Times New Roman"/>
          <w:b/>
          <w:sz w:val="28"/>
          <w:szCs w:val="28"/>
        </w:rPr>
        <w:t>Приставка Т.А</w:t>
      </w:r>
    </w:p>
    <w:p w:rsidR="00E43C1D" w:rsidRPr="000A7065" w:rsidRDefault="00E43C1D" w:rsidP="00E43C1D">
      <w:pPr>
        <w:widowControl w:val="0"/>
        <w:overflowPunct w:val="0"/>
        <w:autoSpaceDE w:val="0"/>
        <w:autoSpaceDN w:val="0"/>
        <w:adjustRightInd w:val="0"/>
        <w:ind w:firstLine="708"/>
        <w:jc w:val="right"/>
        <w:rPr>
          <w:rFonts w:ascii="Times New Roman" w:hAnsi="Times New Roman"/>
          <w:i/>
          <w:sz w:val="28"/>
          <w:szCs w:val="28"/>
        </w:rPr>
      </w:pPr>
      <w:r w:rsidRPr="000A7065">
        <w:rPr>
          <w:rFonts w:ascii="Times New Roman" w:hAnsi="Times New Roman"/>
          <w:i/>
          <w:sz w:val="28"/>
          <w:szCs w:val="28"/>
        </w:rPr>
        <w:t xml:space="preserve"> доцент</w:t>
      </w:r>
    </w:p>
    <w:p w:rsidR="00E43C1D" w:rsidRPr="000A7065" w:rsidRDefault="00E43C1D" w:rsidP="00E43C1D">
      <w:pPr>
        <w:widowControl w:val="0"/>
        <w:overflowPunct w:val="0"/>
        <w:autoSpaceDE w:val="0"/>
        <w:autoSpaceDN w:val="0"/>
        <w:adjustRightInd w:val="0"/>
        <w:ind w:firstLine="708"/>
        <w:jc w:val="right"/>
        <w:rPr>
          <w:rFonts w:ascii="Times New Roman" w:hAnsi="Times New Roman"/>
          <w:i/>
          <w:sz w:val="28"/>
          <w:szCs w:val="28"/>
        </w:rPr>
      </w:pPr>
      <w:r w:rsidRPr="000A7065">
        <w:rPr>
          <w:rFonts w:ascii="Times New Roman" w:hAnsi="Times New Roman"/>
          <w:i/>
          <w:sz w:val="28"/>
          <w:szCs w:val="28"/>
        </w:rPr>
        <w:t xml:space="preserve"> Кафедры социологии и управления им. В.Г.Шухова,</w:t>
      </w:r>
    </w:p>
    <w:p w:rsidR="00E43C1D" w:rsidRPr="000A7065" w:rsidRDefault="00E43C1D" w:rsidP="00E43C1D">
      <w:pPr>
        <w:widowControl w:val="0"/>
        <w:overflowPunct w:val="0"/>
        <w:autoSpaceDE w:val="0"/>
        <w:autoSpaceDN w:val="0"/>
        <w:adjustRightInd w:val="0"/>
        <w:ind w:firstLine="708"/>
        <w:jc w:val="right"/>
        <w:rPr>
          <w:rFonts w:ascii="Times New Roman" w:hAnsi="Times New Roman"/>
          <w:i/>
          <w:sz w:val="28"/>
          <w:szCs w:val="28"/>
        </w:rPr>
      </w:pPr>
    </w:p>
    <w:p w:rsidR="00E43C1D" w:rsidRPr="000A7065" w:rsidRDefault="00E43C1D" w:rsidP="00E43C1D">
      <w:pPr>
        <w:widowControl w:val="0"/>
        <w:overflowPunct w:val="0"/>
        <w:autoSpaceDE w:val="0"/>
        <w:autoSpaceDN w:val="0"/>
        <w:adjustRightInd w:val="0"/>
        <w:ind w:firstLine="708"/>
        <w:jc w:val="center"/>
        <w:rPr>
          <w:rFonts w:ascii="Times New Roman" w:hAnsi="Times New Roman"/>
          <w:b/>
          <w:caps/>
          <w:sz w:val="28"/>
          <w:szCs w:val="28"/>
        </w:rPr>
      </w:pPr>
      <w:r w:rsidRPr="000A7065">
        <w:rPr>
          <w:rFonts w:ascii="Times New Roman" w:hAnsi="Times New Roman"/>
          <w:b/>
          <w:caps/>
          <w:sz w:val="28"/>
          <w:szCs w:val="28"/>
        </w:rPr>
        <w:t>мотивационно-ценностная составляющая  культуры здорового образа жизни</w:t>
      </w:r>
    </w:p>
    <w:p w:rsidR="00E43C1D" w:rsidRPr="000A7065" w:rsidRDefault="00E43C1D" w:rsidP="00E43C1D">
      <w:pPr>
        <w:widowControl w:val="0"/>
        <w:overflowPunct w:val="0"/>
        <w:autoSpaceDE w:val="0"/>
        <w:autoSpaceDN w:val="0"/>
        <w:adjustRightInd w:val="0"/>
        <w:ind w:firstLine="708"/>
        <w:jc w:val="center"/>
        <w:rPr>
          <w:rFonts w:ascii="Times New Roman" w:hAnsi="Times New Roman"/>
          <w:i/>
          <w:sz w:val="28"/>
          <w:szCs w:val="28"/>
        </w:rPr>
      </w:pPr>
    </w:p>
    <w:p w:rsidR="00E43C1D" w:rsidRPr="000A7065" w:rsidRDefault="00E43C1D" w:rsidP="00E43C1D">
      <w:pPr>
        <w:widowControl w:val="0"/>
        <w:overflowPunct w:val="0"/>
        <w:autoSpaceDE w:val="0"/>
        <w:autoSpaceDN w:val="0"/>
        <w:adjustRightInd w:val="0"/>
        <w:ind w:firstLine="708"/>
        <w:jc w:val="both"/>
        <w:rPr>
          <w:rFonts w:ascii="Times New Roman" w:hAnsi="Times New Roman"/>
          <w:sz w:val="28"/>
          <w:szCs w:val="28"/>
        </w:rPr>
      </w:pPr>
      <w:r w:rsidRPr="000A7065">
        <w:rPr>
          <w:rFonts w:ascii="Times New Roman" w:hAnsi="Times New Roman"/>
          <w:sz w:val="28"/>
          <w:szCs w:val="28"/>
        </w:rPr>
        <w:t>В развитии российского общества актуализируется значимость здоровья молодого поколения как одного из приоритетных направлений его гуманизации, являющегося основой физического и социального благополучия, условием и базисом полноценного развития человека. Поэтому формирование культуры здорового образа жизни личности, эффективно управляющей состоянием своего здоровья, является важной задачей системы образования.</w:t>
      </w:r>
    </w:p>
    <w:p w:rsidR="00E43C1D" w:rsidRPr="000A7065" w:rsidRDefault="00E43C1D" w:rsidP="00E43C1D">
      <w:pPr>
        <w:widowControl w:val="0"/>
        <w:overflowPunct w:val="0"/>
        <w:autoSpaceDE w:val="0"/>
        <w:autoSpaceDN w:val="0"/>
        <w:adjustRightInd w:val="0"/>
        <w:ind w:firstLine="708"/>
        <w:jc w:val="both"/>
        <w:rPr>
          <w:rFonts w:ascii="Times New Roman" w:hAnsi="Times New Roman"/>
          <w:sz w:val="28"/>
          <w:szCs w:val="28"/>
        </w:rPr>
      </w:pPr>
      <w:r w:rsidRPr="000A7065">
        <w:rPr>
          <w:rFonts w:ascii="Times New Roman" w:hAnsi="Times New Roman"/>
          <w:sz w:val="28"/>
          <w:szCs w:val="28"/>
        </w:rPr>
        <w:t>Между тем многочисленные результаты исследования состояния здоровья, физического развития, физической подготовленности и мотивационно-ценностной составляющей культуры здорового образа жизни учащихся разных регионов Российской Федерации демонстрируют весьма недостаточный уровень их показателей, не соответствующий современным требованиям биосоциальной адаптации и индивидуализации к постоянно изменяющимся условиям жизни.</w:t>
      </w:r>
    </w:p>
    <w:p w:rsidR="00E43C1D" w:rsidRPr="000A7065" w:rsidRDefault="00E43C1D" w:rsidP="00E43C1D">
      <w:pPr>
        <w:widowControl w:val="0"/>
        <w:overflowPunct w:val="0"/>
        <w:autoSpaceDE w:val="0"/>
        <w:autoSpaceDN w:val="0"/>
        <w:adjustRightInd w:val="0"/>
        <w:ind w:firstLine="708"/>
        <w:jc w:val="both"/>
        <w:rPr>
          <w:rFonts w:ascii="Times New Roman" w:hAnsi="Times New Roman"/>
          <w:sz w:val="28"/>
          <w:szCs w:val="28"/>
        </w:rPr>
      </w:pPr>
      <w:r w:rsidRPr="000A7065">
        <w:rPr>
          <w:rFonts w:ascii="Times New Roman" w:hAnsi="Times New Roman"/>
          <w:sz w:val="28"/>
          <w:szCs w:val="28"/>
        </w:rPr>
        <w:t>Педагогические наблюдения свидетельствуют, что в настоящее время в раннем возрасте молодежь приобщается к курению, злоупотреблению спиртными напитками, токсикомании, наркомании, имеет отклонения в поведении [3,6]. Проблемы приобщения учащейся молодежи к здоровому образу жизни практически идентичны во всем мире.</w:t>
      </w:r>
    </w:p>
    <w:p w:rsidR="00E43C1D" w:rsidRPr="000A7065" w:rsidRDefault="00E43C1D" w:rsidP="00E43C1D">
      <w:pPr>
        <w:widowControl w:val="0"/>
        <w:overflowPunct w:val="0"/>
        <w:autoSpaceDE w:val="0"/>
        <w:autoSpaceDN w:val="0"/>
        <w:adjustRightInd w:val="0"/>
        <w:ind w:firstLine="708"/>
        <w:jc w:val="both"/>
        <w:rPr>
          <w:rFonts w:ascii="Times New Roman" w:hAnsi="Times New Roman"/>
          <w:sz w:val="28"/>
          <w:szCs w:val="28"/>
        </w:rPr>
      </w:pPr>
      <w:r w:rsidRPr="000A7065">
        <w:rPr>
          <w:rFonts w:ascii="Times New Roman" w:hAnsi="Times New Roman"/>
          <w:sz w:val="28"/>
          <w:szCs w:val="28"/>
        </w:rPr>
        <w:t xml:space="preserve">Ученые отмечают, что решая проблему здорового образа жизни, вероятно, следует исходить из того, что набор компонентов, определяющих состояние здоровья человека, в значительной степени зависит от уровня развития и степени зрелости общества [1,18; 2,35; 5,6]. Поэтому правоверно ставить вопрос о том, готово ли общество обеспечить здоровый образ жизни. Существующие методы формирования принципов здорового образа жизни среди населения представляются малоэффективными. Даже среди занимающихся спортом молодых людей зачастую преобладает стремление к овладению лишь внешними признаками здоровья и красоты тела: девушки стараются похудеть любым способом, часто во вред своему здоровью, а юноши, занимающиеся атлетизмом, наращивают мышечную массу иногда в </w:t>
      </w:r>
      <w:r w:rsidRPr="000A7065">
        <w:rPr>
          <w:rFonts w:ascii="Times New Roman" w:hAnsi="Times New Roman"/>
          <w:sz w:val="28"/>
          <w:szCs w:val="28"/>
        </w:rPr>
        <w:lastRenderedPageBreak/>
        <w:t>ущерб функциональному состоянию других органов и систем, используя анаболитические средства, что существенно разрушает их здоровье.</w:t>
      </w:r>
    </w:p>
    <w:p w:rsidR="00E43C1D" w:rsidRPr="000A7065" w:rsidRDefault="00E43C1D" w:rsidP="00E43C1D">
      <w:pPr>
        <w:widowControl w:val="0"/>
        <w:overflowPunct w:val="0"/>
        <w:autoSpaceDE w:val="0"/>
        <w:autoSpaceDN w:val="0"/>
        <w:adjustRightInd w:val="0"/>
        <w:ind w:firstLine="708"/>
        <w:jc w:val="both"/>
        <w:rPr>
          <w:rFonts w:ascii="Times New Roman" w:hAnsi="Times New Roman"/>
          <w:sz w:val="28"/>
          <w:szCs w:val="28"/>
        </w:rPr>
      </w:pPr>
      <w:r w:rsidRPr="000A7065">
        <w:rPr>
          <w:rFonts w:ascii="Times New Roman" w:hAnsi="Times New Roman"/>
          <w:sz w:val="28"/>
          <w:szCs w:val="28"/>
        </w:rPr>
        <w:t>Это говорит о том, что молодые люди не всегда располагают необходимыми знаниями и убеждениями, чтобы осознанно и грамотно управлять своим здоровьем. Иногда им мешают сделать это негативные традиции, укоренившиеся в быту. Поэтому необходимо создать благоприятные условия для выбора и поддержания такой линии поведения, такого образа</w:t>
      </w:r>
    </w:p>
    <w:p w:rsidR="00E43C1D" w:rsidRPr="000A7065" w:rsidRDefault="00E43C1D" w:rsidP="00E43C1D">
      <w:pPr>
        <w:widowControl w:val="0"/>
        <w:overflowPunct w:val="0"/>
        <w:autoSpaceDE w:val="0"/>
        <w:autoSpaceDN w:val="0"/>
        <w:adjustRightInd w:val="0"/>
        <w:jc w:val="both"/>
        <w:rPr>
          <w:rFonts w:ascii="Times New Roman" w:hAnsi="Times New Roman"/>
          <w:sz w:val="28"/>
          <w:szCs w:val="28"/>
        </w:rPr>
      </w:pPr>
      <w:r w:rsidRPr="000A7065">
        <w:rPr>
          <w:rFonts w:ascii="Times New Roman" w:hAnsi="Times New Roman"/>
          <w:sz w:val="28"/>
          <w:szCs w:val="28"/>
        </w:rPr>
        <w:t>жизни, которые соответствуют укреплению здоровья. Здоровому образу жизни надо учить и учиться. Молодое российское общество должно быть компетентно данной сфере жизнедеятельности.</w:t>
      </w:r>
    </w:p>
    <w:p w:rsidR="00E43C1D" w:rsidRPr="000A7065" w:rsidRDefault="00E43C1D" w:rsidP="00E43C1D">
      <w:pPr>
        <w:widowControl w:val="0"/>
        <w:overflowPunct w:val="0"/>
        <w:autoSpaceDE w:val="0"/>
        <w:autoSpaceDN w:val="0"/>
        <w:adjustRightInd w:val="0"/>
        <w:ind w:firstLine="708"/>
        <w:jc w:val="both"/>
        <w:rPr>
          <w:rFonts w:ascii="Times New Roman" w:hAnsi="Times New Roman"/>
          <w:sz w:val="28"/>
          <w:szCs w:val="28"/>
        </w:rPr>
      </w:pPr>
      <w:r w:rsidRPr="000A7065">
        <w:rPr>
          <w:rFonts w:ascii="Times New Roman" w:hAnsi="Times New Roman"/>
          <w:sz w:val="28"/>
          <w:szCs w:val="28"/>
        </w:rPr>
        <w:t>Обладать специальными знаниями, умениями, навыками, интеллектуально-творческими способностями и личностными качествами, определяемыми мотивационно-ценностными ориентациями желания, целеустремленности и активности.</w:t>
      </w:r>
    </w:p>
    <w:p w:rsidR="00E43C1D" w:rsidRPr="000A7065" w:rsidRDefault="00E43C1D" w:rsidP="00E43C1D">
      <w:pPr>
        <w:widowControl w:val="0"/>
        <w:overflowPunct w:val="0"/>
        <w:autoSpaceDE w:val="0"/>
        <w:autoSpaceDN w:val="0"/>
        <w:adjustRightInd w:val="0"/>
        <w:ind w:firstLine="708"/>
        <w:jc w:val="both"/>
        <w:rPr>
          <w:rFonts w:ascii="Times New Roman" w:hAnsi="Times New Roman"/>
          <w:sz w:val="28"/>
          <w:szCs w:val="28"/>
        </w:rPr>
      </w:pPr>
      <w:r w:rsidRPr="000A7065">
        <w:rPr>
          <w:rFonts w:ascii="Times New Roman" w:hAnsi="Times New Roman"/>
          <w:sz w:val="28"/>
          <w:szCs w:val="28"/>
        </w:rPr>
        <w:t>Вообще сложность решения проблемы здорового образа жизни состоит в том, что он производное многих составляющих в их социальной и диалектической взаимосвязи. Поэтому предупреждение и нейтрализация отрицательных факторов, деформирующих здоровье человека, предполагает интегративный комплекс мер социально-экономического, правового, экологического, образовательно-воспитательного, лечебно-профилактического, культурно-просветительского и организационного порядка. Иначе, быть четко разработанной здоровьесберигающей системой, структурно включающей в себя все необходимые ее составляющие: 1) информационную идеологию; 2) инструментальную (стадионы, спортивные залы, площадки, оборудование и учебно-методическое обеспечение); 3) социальную (кадры, прфессионально-компетентностные специалисты); 4) нормативно-законодательную (обязательность реализации системы, права и обязанности субъектов); 5) организационно-структурную (на уровне государства, региона, края, области, муниципалитетов, отдельно взятого учебного заведения);6) функциональную (конкретная регламентация функций в обеспечении здоровья и формировании культуры здорового образа жизни детей, учащейся молодежи и взрослого населения); 7) финансовую (экономическая состоятельность системы).</w:t>
      </w:r>
    </w:p>
    <w:p w:rsidR="00E43C1D" w:rsidRPr="000A7065" w:rsidRDefault="00E43C1D" w:rsidP="00E43C1D">
      <w:pPr>
        <w:widowControl w:val="0"/>
        <w:overflowPunct w:val="0"/>
        <w:autoSpaceDE w:val="0"/>
        <w:autoSpaceDN w:val="0"/>
        <w:adjustRightInd w:val="0"/>
        <w:ind w:firstLine="768"/>
        <w:jc w:val="both"/>
        <w:rPr>
          <w:rFonts w:ascii="Times New Roman" w:hAnsi="Times New Roman"/>
          <w:sz w:val="28"/>
          <w:szCs w:val="28"/>
        </w:rPr>
      </w:pPr>
      <w:r w:rsidRPr="000A7065">
        <w:rPr>
          <w:rFonts w:ascii="Times New Roman" w:hAnsi="Times New Roman"/>
          <w:sz w:val="28"/>
          <w:szCs w:val="28"/>
        </w:rPr>
        <w:t xml:space="preserve">Другая сложность обусловлена отсутствием интегральной междисциплинарной концепции как конкретной научно-практической основы проектирования и формирования образа жизни, адекватного современным требованиям биосоциальной адаптации молодежи к постоянно изменяющимся условиям природной и социальной сферы. Парадоксальность современной ситуации состоит в том, что такие человековедческие науки, как педагогика, психология, медицина, физическая культура, практически работающие с конкретным, индивидуально неповторимым человеком в целях его обучения и воспитания, профилактики и лечения, отделены друг от друга искусственными границами узких проблем и деятельности. Отсюда </w:t>
      </w:r>
      <w:r w:rsidRPr="000A7065">
        <w:rPr>
          <w:rFonts w:ascii="Times New Roman" w:hAnsi="Times New Roman"/>
          <w:sz w:val="28"/>
          <w:szCs w:val="28"/>
        </w:rPr>
        <w:lastRenderedPageBreak/>
        <w:t>большинство однофакторных профилактических программ, например по борьбе с курением, алкоголизацией общества, наркоманией, избыточной массой тела, низкой физической активностью, не доказали свою эффективность в отношении обеспечения здоровья, культуры здорового образа жизни и снижения общей смертности населения.</w:t>
      </w:r>
    </w:p>
    <w:p w:rsidR="00E43C1D" w:rsidRPr="000A7065" w:rsidRDefault="00E43C1D" w:rsidP="00E43C1D">
      <w:pPr>
        <w:widowControl w:val="0"/>
        <w:overflowPunct w:val="0"/>
        <w:autoSpaceDE w:val="0"/>
        <w:autoSpaceDN w:val="0"/>
        <w:adjustRightInd w:val="0"/>
        <w:ind w:firstLine="708"/>
        <w:jc w:val="both"/>
        <w:rPr>
          <w:rFonts w:ascii="Times New Roman" w:hAnsi="Times New Roman"/>
          <w:sz w:val="28"/>
          <w:szCs w:val="28"/>
        </w:rPr>
      </w:pPr>
      <w:r w:rsidRPr="000A7065">
        <w:rPr>
          <w:rFonts w:ascii="Times New Roman" w:hAnsi="Times New Roman"/>
          <w:sz w:val="28"/>
          <w:szCs w:val="28"/>
        </w:rPr>
        <w:t>Таким образом, здоровье, здоровый образ жизни и культура их обеспечивающая, яляются проблемой многофакторной, полиструктурной и междисциплинарной в плане образования и воспитания детей и учащейся молодежи. Программа здоровья общества должна не только включать систему физкультурно-оздоровительных и профилактических мероприятий, но и быть прежде всего активно действующей системой социально-педагогических воздействий, формирующих сознание, духовность, культуру, образ жизни, поведенческих стиль; информативной системой сбора и обработки данных психофизического состояния различных возрастных групп населения; системой подготовки и переподготовки на высокой компетентностной основе специалистов, занимающихся решением актуальной для российского общества проблемы, системой научно-методического, научного и пропагандистского обеспечения культуры здорового образа жизни общества; системой государственной политики, направленной на преобразование психофизического, духовного и социального состояния общества; системой инновационных технологий реализации поставленной цели.</w:t>
      </w:r>
    </w:p>
    <w:p w:rsidR="00E43C1D" w:rsidRPr="000A7065" w:rsidRDefault="00E43C1D" w:rsidP="00E43C1D">
      <w:pPr>
        <w:widowControl w:val="0"/>
        <w:overflowPunct w:val="0"/>
        <w:autoSpaceDE w:val="0"/>
        <w:autoSpaceDN w:val="0"/>
        <w:adjustRightInd w:val="0"/>
        <w:ind w:left="7" w:firstLine="701"/>
        <w:jc w:val="both"/>
        <w:rPr>
          <w:rFonts w:ascii="Times New Roman" w:hAnsi="Times New Roman"/>
          <w:sz w:val="28"/>
          <w:szCs w:val="28"/>
        </w:rPr>
      </w:pPr>
      <w:r w:rsidRPr="000A7065">
        <w:rPr>
          <w:rFonts w:ascii="Times New Roman" w:hAnsi="Times New Roman"/>
          <w:sz w:val="28"/>
          <w:szCs w:val="28"/>
        </w:rPr>
        <w:t>Существует также множество и определений понятия «здоровый образ жизни». Отвлекаясь от отдельных элементов, характеризующих его особенности, и выделяя общее, можно сказать, что здоровый образ жизни (в широком понимании) – это социально и исторически определенное представление о здоровье, а также средствах и методах его интеграции в различные виды практической жизнедеятельности (социальной, личностной, семейной, производственной, отдыха, досуга и т.д.). Иначе модель жизнедеятельности, связанная с представлениями о личностной и социальной ценности здоровья, средствами, формами и способами его сбережения.</w:t>
      </w:r>
    </w:p>
    <w:p w:rsidR="00E43C1D" w:rsidRPr="000A7065" w:rsidRDefault="00E43C1D" w:rsidP="00E43C1D">
      <w:pPr>
        <w:widowControl w:val="0"/>
        <w:numPr>
          <w:ilvl w:val="0"/>
          <w:numId w:val="85"/>
        </w:numPr>
        <w:overflowPunct w:val="0"/>
        <w:autoSpaceDE w:val="0"/>
        <w:autoSpaceDN w:val="0"/>
        <w:adjustRightInd w:val="0"/>
        <w:ind w:left="7" w:firstLine="701"/>
        <w:jc w:val="both"/>
        <w:rPr>
          <w:rFonts w:ascii="Times New Roman" w:hAnsi="Times New Roman"/>
          <w:sz w:val="28"/>
          <w:szCs w:val="28"/>
        </w:rPr>
      </w:pPr>
      <w:r w:rsidRPr="000A7065">
        <w:rPr>
          <w:rFonts w:ascii="Times New Roman" w:hAnsi="Times New Roman"/>
          <w:sz w:val="28"/>
          <w:szCs w:val="28"/>
        </w:rPr>
        <w:t xml:space="preserve">узком понимании (в отношении личности и ее культуры) следует на наш взгляд говорить, что культура здорового образа жизни личности – это мировоззренчески и социально определенная область общей культуры человека, представляющая собой качественное, системное, компетентно-творческое и динамическое состояние, характеризующееся определенным уровнем специальных знаний, мотивационно-ценностных ориентаций, физической культуры, социально-духовных ценностей, приобретенных в результате воспитания и самовоспитания, образования и самообразования, воплощенных посредством эмоционально-волевых проявлений в практической здоровьесберегающей жизнедеятельности, физическом, психофизическом и социально-духовном здоровье. </w:t>
      </w:r>
    </w:p>
    <w:p w:rsidR="00E43C1D" w:rsidRPr="000A7065" w:rsidRDefault="00E43C1D" w:rsidP="00E43C1D">
      <w:pPr>
        <w:widowControl w:val="0"/>
        <w:overflowPunct w:val="0"/>
        <w:autoSpaceDE w:val="0"/>
        <w:autoSpaceDN w:val="0"/>
        <w:adjustRightInd w:val="0"/>
        <w:ind w:left="7" w:firstLine="708"/>
        <w:jc w:val="both"/>
        <w:rPr>
          <w:rFonts w:ascii="Times New Roman" w:hAnsi="Times New Roman"/>
          <w:sz w:val="28"/>
          <w:szCs w:val="28"/>
        </w:rPr>
      </w:pPr>
      <w:r w:rsidRPr="000A7065">
        <w:rPr>
          <w:rFonts w:ascii="Times New Roman" w:hAnsi="Times New Roman"/>
          <w:sz w:val="28"/>
          <w:szCs w:val="28"/>
        </w:rPr>
        <w:t xml:space="preserve">Иначе, модель жизнедеятельности, связанная с представлениями о </w:t>
      </w:r>
      <w:r w:rsidRPr="000A7065">
        <w:rPr>
          <w:rFonts w:ascii="Times New Roman" w:hAnsi="Times New Roman"/>
          <w:sz w:val="28"/>
          <w:szCs w:val="28"/>
        </w:rPr>
        <w:lastRenderedPageBreak/>
        <w:t xml:space="preserve">личностной и социальной ценности здоровья, компетенциями, средствами, формами и способами его сбережения. Или индивидуально выраженный стиль жизни и поведения человека в отношении собственного и социального здоровья. </w:t>
      </w:r>
    </w:p>
    <w:p w:rsidR="00E43C1D" w:rsidRPr="000A7065" w:rsidRDefault="00E43C1D" w:rsidP="00E43C1D">
      <w:pPr>
        <w:widowControl w:val="0"/>
        <w:overflowPunct w:val="0"/>
        <w:autoSpaceDE w:val="0"/>
        <w:autoSpaceDN w:val="0"/>
        <w:adjustRightInd w:val="0"/>
        <w:ind w:left="947"/>
        <w:jc w:val="both"/>
        <w:rPr>
          <w:rFonts w:ascii="Times New Roman" w:hAnsi="Times New Roman"/>
          <w:sz w:val="28"/>
          <w:szCs w:val="28"/>
        </w:rPr>
      </w:pPr>
      <w:r w:rsidRPr="000A7065">
        <w:rPr>
          <w:rFonts w:ascii="Times New Roman" w:hAnsi="Times New Roman"/>
          <w:sz w:val="28"/>
          <w:szCs w:val="28"/>
        </w:rPr>
        <w:t xml:space="preserve">В этом плане педагогическая технология формирования культуры здорового образа </w:t>
      </w:r>
    </w:p>
    <w:p w:rsidR="00E43C1D" w:rsidRPr="000A7065" w:rsidRDefault="00E43C1D" w:rsidP="00E43C1D">
      <w:pPr>
        <w:widowControl w:val="0"/>
        <w:overflowPunct w:val="0"/>
        <w:autoSpaceDE w:val="0"/>
        <w:autoSpaceDN w:val="0"/>
        <w:adjustRightInd w:val="0"/>
        <w:ind w:left="7"/>
        <w:jc w:val="both"/>
        <w:rPr>
          <w:rFonts w:ascii="Times New Roman" w:hAnsi="Times New Roman"/>
          <w:sz w:val="28"/>
          <w:szCs w:val="28"/>
        </w:rPr>
      </w:pPr>
      <w:r w:rsidRPr="000A7065">
        <w:rPr>
          <w:rFonts w:ascii="Times New Roman" w:hAnsi="Times New Roman"/>
          <w:sz w:val="28"/>
          <w:szCs w:val="28"/>
        </w:rPr>
        <w:t xml:space="preserve">жизни личности представляется нам как функциональная система организационных способов управления познавательной и практической деятельностью учащихся, обеспечивающая или ценностно-значимою компетентную образованность и активность в укреплении и сохранении психофизического и духовного-нравственного здоровья. </w:t>
      </w:r>
    </w:p>
    <w:p w:rsidR="00E43C1D" w:rsidRPr="000A7065" w:rsidRDefault="00E43C1D" w:rsidP="00E43C1D">
      <w:pPr>
        <w:widowControl w:val="0"/>
        <w:autoSpaceDE w:val="0"/>
        <w:autoSpaceDN w:val="0"/>
        <w:adjustRightInd w:val="0"/>
        <w:jc w:val="both"/>
        <w:rPr>
          <w:rFonts w:ascii="Times New Roman" w:hAnsi="Times New Roman"/>
          <w:sz w:val="28"/>
          <w:szCs w:val="28"/>
        </w:rPr>
      </w:pPr>
    </w:p>
    <w:p w:rsidR="00E43C1D" w:rsidRPr="000A7065" w:rsidRDefault="00E43C1D" w:rsidP="00E43C1D">
      <w:pPr>
        <w:widowControl w:val="0"/>
        <w:autoSpaceDE w:val="0"/>
        <w:autoSpaceDN w:val="0"/>
        <w:adjustRightInd w:val="0"/>
        <w:jc w:val="center"/>
        <w:rPr>
          <w:rFonts w:ascii="Times New Roman" w:hAnsi="Times New Roman"/>
          <w:sz w:val="28"/>
          <w:szCs w:val="28"/>
        </w:rPr>
      </w:pPr>
      <w:r w:rsidRPr="000A7065">
        <w:rPr>
          <w:rFonts w:ascii="Times New Roman" w:hAnsi="Times New Roman"/>
          <w:b/>
          <w:bCs/>
          <w:sz w:val="28"/>
          <w:szCs w:val="28"/>
        </w:rPr>
        <w:t>Список литературы</w:t>
      </w:r>
    </w:p>
    <w:p w:rsidR="00E43C1D" w:rsidRPr="000A7065" w:rsidRDefault="00E43C1D" w:rsidP="00E43C1D">
      <w:pPr>
        <w:widowControl w:val="0"/>
        <w:numPr>
          <w:ilvl w:val="0"/>
          <w:numId w:val="86"/>
        </w:numPr>
        <w:tabs>
          <w:tab w:val="clear" w:pos="720"/>
          <w:tab w:val="num" w:pos="0"/>
          <w:tab w:val="left" w:pos="1080"/>
        </w:tabs>
        <w:overflowPunct w:val="0"/>
        <w:autoSpaceDE w:val="0"/>
        <w:autoSpaceDN w:val="0"/>
        <w:adjustRightInd w:val="0"/>
        <w:ind w:left="0" w:firstLine="720"/>
        <w:jc w:val="both"/>
        <w:rPr>
          <w:rFonts w:ascii="Times New Roman" w:hAnsi="Times New Roman"/>
          <w:sz w:val="28"/>
          <w:szCs w:val="28"/>
        </w:rPr>
      </w:pPr>
      <w:r w:rsidRPr="000A7065">
        <w:rPr>
          <w:rFonts w:ascii="Times New Roman" w:hAnsi="Times New Roman"/>
          <w:sz w:val="28"/>
          <w:szCs w:val="28"/>
        </w:rPr>
        <w:t xml:space="preserve">Виленский М.Я. Социокультурный контекст образовательного процесса по физической культуре // Коллективная монография «Физическая культура в образовании и науке». Под редакцией М.Я. Виленского и Л.И. Лурье./ Ярославль: Ремлер.- 2013. – С. 13-31. </w:t>
      </w:r>
    </w:p>
    <w:p w:rsidR="00E43C1D" w:rsidRPr="000A7065" w:rsidRDefault="00E43C1D" w:rsidP="00E43C1D">
      <w:pPr>
        <w:widowControl w:val="0"/>
        <w:numPr>
          <w:ilvl w:val="0"/>
          <w:numId w:val="86"/>
        </w:numPr>
        <w:tabs>
          <w:tab w:val="clear" w:pos="720"/>
          <w:tab w:val="num" w:pos="0"/>
          <w:tab w:val="left" w:pos="1080"/>
        </w:tabs>
        <w:overflowPunct w:val="0"/>
        <w:autoSpaceDE w:val="0"/>
        <w:autoSpaceDN w:val="0"/>
        <w:adjustRightInd w:val="0"/>
        <w:ind w:left="0" w:firstLine="720"/>
        <w:jc w:val="both"/>
        <w:rPr>
          <w:rFonts w:ascii="Times New Roman" w:hAnsi="Times New Roman"/>
          <w:sz w:val="28"/>
          <w:szCs w:val="28"/>
        </w:rPr>
      </w:pPr>
      <w:r w:rsidRPr="000A7065">
        <w:rPr>
          <w:rFonts w:ascii="Times New Roman" w:hAnsi="Times New Roman"/>
          <w:sz w:val="28"/>
          <w:szCs w:val="28"/>
        </w:rPr>
        <w:t xml:space="preserve">Борисов М.М. Психолого-педагогические подходы к формированию здорового образа жизни у студенческой молодежи// Коллективная монография «Физическая культура в образовании и науке». Под редакцией М.Я. Виленского и Л.И. Лурье./ Ярославль: Ремлер.- 2013. – С.65-75. </w:t>
      </w:r>
    </w:p>
    <w:p w:rsidR="00E43C1D" w:rsidRPr="000A7065" w:rsidRDefault="00E43C1D" w:rsidP="00E43C1D">
      <w:pPr>
        <w:widowControl w:val="0"/>
        <w:numPr>
          <w:ilvl w:val="0"/>
          <w:numId w:val="86"/>
        </w:numPr>
        <w:tabs>
          <w:tab w:val="clear" w:pos="720"/>
          <w:tab w:val="num" w:pos="0"/>
          <w:tab w:val="left" w:pos="1080"/>
        </w:tabs>
        <w:overflowPunct w:val="0"/>
        <w:autoSpaceDE w:val="0"/>
        <w:autoSpaceDN w:val="0"/>
        <w:adjustRightInd w:val="0"/>
        <w:ind w:left="0" w:firstLine="720"/>
        <w:jc w:val="both"/>
        <w:rPr>
          <w:rFonts w:ascii="Times New Roman" w:hAnsi="Times New Roman"/>
          <w:sz w:val="28"/>
          <w:szCs w:val="28"/>
        </w:rPr>
      </w:pPr>
      <w:r w:rsidRPr="000A7065">
        <w:rPr>
          <w:rFonts w:ascii="Times New Roman" w:hAnsi="Times New Roman"/>
          <w:sz w:val="28"/>
          <w:szCs w:val="28"/>
        </w:rPr>
        <w:t xml:space="preserve">Смирнов Н.К. Здоровьесберегающие образовательные технологии в работе учителя школы/ Н.К. </w:t>
      </w:r>
    </w:p>
    <w:p w:rsidR="00E43C1D" w:rsidRPr="000A7065" w:rsidRDefault="00E43C1D" w:rsidP="00E43C1D">
      <w:pPr>
        <w:widowControl w:val="0"/>
        <w:tabs>
          <w:tab w:val="num" w:pos="0"/>
          <w:tab w:val="left" w:pos="1080"/>
        </w:tabs>
        <w:overflowPunct w:val="0"/>
        <w:autoSpaceDE w:val="0"/>
        <w:autoSpaceDN w:val="0"/>
        <w:adjustRightInd w:val="0"/>
        <w:ind w:firstLine="720"/>
        <w:jc w:val="both"/>
        <w:rPr>
          <w:rFonts w:ascii="Times New Roman" w:hAnsi="Times New Roman"/>
          <w:sz w:val="28"/>
          <w:szCs w:val="28"/>
        </w:rPr>
      </w:pPr>
      <w:r w:rsidRPr="000A7065">
        <w:rPr>
          <w:rFonts w:ascii="Times New Roman" w:hAnsi="Times New Roman"/>
          <w:sz w:val="28"/>
          <w:szCs w:val="28"/>
        </w:rPr>
        <w:t xml:space="preserve">Смирнов.- М.: АРКТИ, 2003., 272с. </w:t>
      </w:r>
    </w:p>
    <w:p w:rsidR="00E43C1D" w:rsidRPr="000A7065" w:rsidRDefault="00E43C1D" w:rsidP="00E43C1D">
      <w:pPr>
        <w:widowControl w:val="0"/>
        <w:numPr>
          <w:ilvl w:val="0"/>
          <w:numId w:val="86"/>
        </w:numPr>
        <w:tabs>
          <w:tab w:val="clear" w:pos="720"/>
          <w:tab w:val="num" w:pos="0"/>
          <w:tab w:val="left" w:pos="1080"/>
        </w:tabs>
        <w:overflowPunct w:val="0"/>
        <w:autoSpaceDE w:val="0"/>
        <w:autoSpaceDN w:val="0"/>
        <w:adjustRightInd w:val="0"/>
        <w:ind w:left="0" w:firstLine="720"/>
        <w:jc w:val="both"/>
        <w:rPr>
          <w:rFonts w:ascii="Times New Roman" w:hAnsi="Times New Roman"/>
          <w:sz w:val="28"/>
          <w:szCs w:val="28"/>
        </w:rPr>
      </w:pPr>
      <w:r w:rsidRPr="000A7065">
        <w:rPr>
          <w:rFonts w:ascii="Times New Roman" w:hAnsi="Times New Roman"/>
          <w:sz w:val="28"/>
          <w:szCs w:val="28"/>
        </w:rPr>
        <w:t xml:space="preserve">Соловьев Г.М. Здоровьесберегающая система в обеспечении качества образования, здоровья и формирования культуры здорового образа жизни учащейся молодежи: монография/ Г.М. Соловьев .- М.: Илекса, 2009. - 264с. </w:t>
      </w:r>
    </w:p>
    <w:p w:rsidR="00E43C1D" w:rsidRPr="000A7065" w:rsidRDefault="00E43C1D" w:rsidP="00E43C1D">
      <w:pPr>
        <w:widowControl w:val="0"/>
        <w:numPr>
          <w:ilvl w:val="0"/>
          <w:numId w:val="86"/>
        </w:numPr>
        <w:tabs>
          <w:tab w:val="clear" w:pos="720"/>
          <w:tab w:val="num" w:pos="0"/>
          <w:tab w:val="left" w:pos="1080"/>
        </w:tabs>
        <w:overflowPunct w:val="0"/>
        <w:autoSpaceDE w:val="0"/>
        <w:autoSpaceDN w:val="0"/>
        <w:adjustRightInd w:val="0"/>
        <w:ind w:left="0" w:firstLine="720"/>
        <w:jc w:val="both"/>
        <w:rPr>
          <w:rFonts w:ascii="Times New Roman" w:hAnsi="Times New Roman"/>
          <w:sz w:val="28"/>
          <w:szCs w:val="28"/>
        </w:rPr>
      </w:pPr>
      <w:r w:rsidRPr="000A7065">
        <w:rPr>
          <w:rFonts w:ascii="Times New Roman" w:hAnsi="Times New Roman"/>
          <w:sz w:val="28"/>
          <w:szCs w:val="28"/>
        </w:rPr>
        <w:t xml:space="preserve">Соловьев Г.М. Физическая культура личности (теория и технология формирования): учебное пособие/ Г.М. Соловьев, С.Н. Кашин. – М.: Илекса, 2014. – 212 с. </w:t>
      </w:r>
    </w:p>
    <w:p w:rsidR="00E43C1D" w:rsidRPr="000A7065" w:rsidRDefault="00E43C1D" w:rsidP="00E43C1D">
      <w:pPr>
        <w:widowControl w:val="0"/>
        <w:tabs>
          <w:tab w:val="left" w:pos="1080"/>
        </w:tabs>
        <w:overflowPunct w:val="0"/>
        <w:autoSpaceDE w:val="0"/>
        <w:autoSpaceDN w:val="0"/>
        <w:adjustRightInd w:val="0"/>
        <w:jc w:val="both"/>
        <w:rPr>
          <w:rFonts w:ascii="Times New Roman" w:hAnsi="Times New Roman"/>
          <w:sz w:val="28"/>
          <w:szCs w:val="28"/>
        </w:rPr>
      </w:pPr>
    </w:p>
    <w:p w:rsidR="00E43C1D" w:rsidRPr="000A7065" w:rsidRDefault="00E43C1D" w:rsidP="00E43C1D">
      <w:pPr>
        <w:ind w:firstLine="454"/>
        <w:jc w:val="right"/>
        <w:rPr>
          <w:rFonts w:ascii="Times New Roman" w:hAnsi="Times New Roman"/>
          <w:b/>
          <w:sz w:val="28"/>
          <w:szCs w:val="28"/>
        </w:rPr>
      </w:pPr>
      <w:r w:rsidRPr="000A7065">
        <w:rPr>
          <w:rFonts w:ascii="Times New Roman" w:hAnsi="Times New Roman"/>
          <w:b/>
          <w:sz w:val="28"/>
          <w:szCs w:val="28"/>
        </w:rPr>
        <w:t>Виткалова В.Г., Полянская К.Е.,</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магистранты кафедры П</w:t>
      </w:r>
      <w:r w:rsidRPr="000A7065">
        <w:rPr>
          <w:rFonts w:ascii="Times New Roman" w:hAnsi="Times New Roman"/>
          <w:bCs/>
          <w:i/>
          <w:sz w:val="28"/>
          <w:szCs w:val="28"/>
        </w:rPr>
        <w:t>ОВТАС</w:t>
      </w:r>
    </w:p>
    <w:p w:rsidR="00E43C1D" w:rsidRPr="000A7065" w:rsidRDefault="00E43C1D" w:rsidP="00E43C1D">
      <w:pPr>
        <w:ind w:firstLine="454"/>
        <w:jc w:val="right"/>
        <w:rPr>
          <w:rFonts w:ascii="Times New Roman" w:hAnsi="Times New Roman"/>
          <w:b/>
          <w:sz w:val="28"/>
          <w:szCs w:val="28"/>
        </w:rPr>
      </w:pPr>
      <w:r w:rsidRPr="000A7065">
        <w:rPr>
          <w:rFonts w:ascii="Times New Roman" w:hAnsi="Times New Roman"/>
          <w:i/>
          <w:sz w:val="28"/>
          <w:szCs w:val="28"/>
        </w:rPr>
        <w:t xml:space="preserve">Научный руководитель </w:t>
      </w:r>
      <w:r w:rsidRPr="000A7065">
        <w:rPr>
          <w:rFonts w:ascii="Times New Roman" w:hAnsi="Times New Roman"/>
          <w:b/>
          <w:sz w:val="28"/>
          <w:szCs w:val="28"/>
        </w:rPr>
        <w:t>Шавырина И.В.</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канд. соц. наук, доцент</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кафедры социологии и управления БГТУ им. В.Г.Шухова</w:t>
      </w:r>
    </w:p>
    <w:p w:rsidR="00E43C1D" w:rsidRPr="000A7065" w:rsidRDefault="00E43C1D" w:rsidP="00E43C1D">
      <w:pPr>
        <w:ind w:firstLine="454"/>
        <w:jc w:val="right"/>
        <w:rPr>
          <w:rFonts w:ascii="Times New Roman" w:hAnsi="Times New Roman"/>
          <w:i/>
          <w:sz w:val="28"/>
          <w:szCs w:val="28"/>
        </w:rPr>
      </w:pPr>
    </w:p>
    <w:p w:rsidR="00E43C1D" w:rsidRPr="000A7065" w:rsidRDefault="00E43C1D" w:rsidP="00E43C1D">
      <w:pPr>
        <w:jc w:val="center"/>
        <w:rPr>
          <w:rFonts w:ascii="Times New Roman" w:hAnsi="Times New Roman"/>
          <w:b/>
          <w:bCs/>
          <w:sz w:val="28"/>
          <w:szCs w:val="28"/>
        </w:rPr>
      </w:pPr>
      <w:r w:rsidRPr="000A7065">
        <w:rPr>
          <w:rFonts w:ascii="Times New Roman" w:hAnsi="Times New Roman"/>
          <w:b/>
          <w:bCs/>
          <w:sz w:val="28"/>
          <w:szCs w:val="28"/>
        </w:rPr>
        <w:t>АКТУАЛЬНЫЕ ВОПРОСЫ  ЗДОРОВОГО ПИТАНИЯ</w:t>
      </w:r>
    </w:p>
    <w:p w:rsidR="00E43C1D" w:rsidRPr="000A7065" w:rsidRDefault="00E43C1D" w:rsidP="00E43C1D">
      <w:pPr>
        <w:ind w:firstLine="454"/>
        <w:jc w:val="both"/>
        <w:rPr>
          <w:rFonts w:ascii="Times New Roman" w:hAnsi="Times New Roman"/>
          <w:sz w:val="28"/>
          <w:szCs w:val="28"/>
        </w:rPr>
      </w:pP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Здоровое поколение – здоровое государство. А состояние здоровья складывается из множества показателей и наиболее важным из всех является питание человека. В настоящее время остро стоит проблема  некачественных продуктов. Практически в каждом втором продукте на полке в супермаркете, </w:t>
      </w:r>
      <w:r w:rsidRPr="000A7065">
        <w:rPr>
          <w:rFonts w:ascii="Times New Roman" w:hAnsi="Times New Roman"/>
          <w:sz w:val="28"/>
          <w:szCs w:val="28"/>
        </w:rPr>
        <w:lastRenderedPageBreak/>
        <w:t>будь то продукты питания, сладости, выпечка, косметика, бытовая химия и т.д., находится пальмовое масло. Срок годности продуктов, в которые оно добавлено, значительно увеличивается, товарный вид улучшается, себестоимость удешевляется, а вкус становится изысканным и утонченным. Но выгодное для товаропроизводителей дешевое экзотическое масло наносит вред здоровью человека. И сейчас многие люди стали отказываться от продуктов с содержанием пальмового масла. Но не всегда производитель указывает его. Появление красителей консервантов и различных вкусовых добавок значительно затруднило определение потребителями замены сливочного масла. На вид и вкус его почти невозможно определить.</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История возникновения пальмового масла, уходит далеко в прошлое, еще во времена Египетских фараонов. Первые же записи о пальмовых маслах относятся к 15 веку. Родиной пальмового масла является Западная Африка, но сейчас масличные пальмы выращивают во влажных тропиках Африки, Азии и Латинской Америки, самые крупные производители — это Малайзия и Индонезия. В настоящее время в мире производится более 20 млн. тонн пальмовых масел, или 25 % всех вырабатываемых растительных масел. Потребляют их около 1,5 млрд. человек. В советское время пальмовое масло использовалось в основном для производства туалетного мыла. И только в 90-е годы этот несвойственный для россиян ингредиент начал использоваться в пищевой промышленности. По официальной статистике, в январе - феврале 2015 года импорт пальмового масла в РФ вырос на 37% к аналогичному периоду прошлого года.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Пальмовое масло – один из видов растительного масла, который получают из мясистой части плодов масличной пальмы. Растительное пальмовое масло, свойства которого достаточно противоречивы, является одним из самых древних, производившихся в промышленных масштабах. Уже в Древнем Египте активно велась торговля этим продуктом, поставлявшимся из центральных регионов материка. Главной его особенностью является неоднородность состава. Как и любое </w:t>
      </w:r>
      <w:hyperlink r:id="rId93" w:tooltip="растительные масла виды" w:history="1">
        <w:r w:rsidRPr="000A7065">
          <w:rPr>
            <w:rStyle w:val="a4"/>
            <w:rFonts w:ascii="Times New Roman" w:hAnsi="Times New Roman"/>
            <w:color w:val="auto"/>
            <w:sz w:val="28"/>
            <w:szCs w:val="28"/>
          </w:rPr>
          <w:t>растительное масло</w:t>
        </w:r>
      </w:hyperlink>
      <w:r w:rsidRPr="000A7065">
        <w:rPr>
          <w:rFonts w:ascii="Times New Roman" w:hAnsi="Times New Roman"/>
          <w:sz w:val="28"/>
          <w:szCs w:val="28"/>
        </w:rPr>
        <w:t xml:space="preserve">, химический состав пальмового масла представляет собой смесь нескольких растительных жиров, основная доля среди которых приходится на стеарин и олеин. Стеарин – это твёрдая фракция масла, которая плавится при 50 градусах Цельсия. Олеин – фракция жидкая, плавящаяся при 21 градусе. Соответственно, от того, какого жира в конкретной порции масла больше, зависят его физические свойства. Состав является достаточно бедным полезным продуктом. В 100 г субстанции содержится всего 2 мг фосфора, 1 мг токоферола, 10 г ненасыщенных жирных кислот, 0,1 г воды. Все остальное приходится на долю насыщенных жиров и жирных кислот (пальмитиновой и пр.), полезными не являющихся. Понятно, что положительный аспект мизерного процента благотворно влияющих на человеческий организм веществ, присутствующих в пальмовом масличном экстракте, не идет ни в какое сравнение с отрицательными свойствами гораздо большего объема вредных компонентов. Той же линолевой кислоты, </w:t>
      </w:r>
      <w:r w:rsidRPr="000A7065">
        <w:rPr>
          <w:rFonts w:ascii="Times New Roman" w:hAnsi="Times New Roman"/>
          <w:sz w:val="28"/>
          <w:szCs w:val="28"/>
        </w:rPr>
        <w:lastRenderedPageBreak/>
        <w:t>что в оливковом, подсолнечном и кукурузном масле около 75%, в пальмовом всего ничего – 5%. Что столь малое количество способно дать человеку? Ничего ровным счетом.</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Таким образом, позитивные свойства пальмового масла сведены практически к нулю. Зато таковые вредного плана весьма разнообразны. Главный источник всех возможных проблем – это насыщенные жирные кислоты и жиры (они же гидрогенизированные). Из кислот стоит особо выделить пальмитиновую, так как именно ее содержание является превалирующим по сравнению с другими подобными составляющими данной категории органических соединений.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В первую очередь вышеупомянутые компоненты значительно повышают уровень вредного холестерина в крови. Данный процесс чреват весьма негативными последствиями: набором лишнего веса, сердечными заболеваниями, тромбозами, атеросклерозом. Второй негативный момент: провокация возникновения хронических недугов. Это происходит в результате того, что насыщенные жиры, их высокий процент в пальмовом масле способствуют снижению иммунитета и являются опаснейшими канцерогенами, то есть неограниченными источниками раковых клеток.</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Наконец, третий вид вредной деятельности пальмового масла в недрах человеческого организма заключается в нарушении функций органов ЖКТ, загрязнении внутренней среды тела шлаками и токсинами, причем практически не выводимыми. Это все из-за высокой температуры плавления или тугоплавкости субстанции. Она гораздо выше температуры человеческого тела, а потому продукт с пальмовым маслом в составе не сможет быть переварен, переработан организмом в полной мере. В данном случае пальмовый экстракт сравним по консистенции с кусочком пластилина: масло просто залепляет в итоге стенки кишечника, сосудов и пр.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Также пальмовое масло сродни пищевому наркотику. Дело в том, что оно обладает приятными вкусовыми качествами, соответственно, продукты, его содержащие, имеют подобные свойства. Данный факт сложно назвать положительным.</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И еще один аспект не в пользу пальмового масла: пальмитиновая кислота, вступая в биохимическую реакцию с кальцием внутри организма, образует нерастворимое соединение, почти не способное к выведению за пределы человеческого тела. Это ведет к дефициту кальция, что как результат может сказаться на состоянии костной системы не самым лучшим образом.</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Пальмовое масло подкупает производителей продуктов питания низкой стоимостью, а также способностью продлять срок их годности и хранения. Где можно встретить данную субстанцию? Да в большинстве продуктов, приобретаемых нами в супермаркетах, на рынке и продуктовых магазинах. Это и сыры (как твердые, так и плавленые), и сметана, и сливочное масло, и маргарин, и спрэды, и шоколад, и тушенка, и мороженое, и выпечка, и всевозможные сладости, и фаст-фуд.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lastRenderedPageBreak/>
        <w:t>В развитых странах пальмовое масло не менее популярно. Только используют его в других, более походящих для этой субстанции сферах: металлургической промышленности, производстве косметики, в разных технических отраслях. В частности, этот ингредиент встречается в губных помадах, кремах для рук, лица, тела, мыле (благодаря высокой способности образовывать пену). Пальмовое масло входит в состав стиральных порошков, средств для мытья посуды. Его добавляют в парафин при изготовлении свечей. В таком виде пальмовое масло действительно полезно, поэтому нельзя говорить об однозначности вреда экзотического продукта.</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Отличить продукт, содержащий пальмовое масло, от продукта натурального по вкусу невозможно. Сделать это реально лишь, обратив внимание на цену и состав, указанный на этикетке (растительные жиры в таком виде пищи будут значиться в первых рядах), на тугоплавкость в отдельных случаях (у продуктов, сдобренных пальмовым маслом, она выше). Это всё сказывается на каждом из нас и в целом на здоровье народов России, что влечёт за собой траты на лекарства и врачей, по сути, не употребляй мы это злосчастное масло, не обратились бы к ним и сохранили бы собственный бюджет. Здоровая жизнь в стране, начинается с выбора каждого из нас. Но простому потребителю сложно судить продукт по внешнему виду, а в составе не всегда все написано. А решить эту проблему, можно с помощью специального аппарата, который определит содержание пальмового масла по запаху или его наличие в продукте. Искусственный нос поможет решить проблему в данной области. </w:t>
      </w:r>
    </w:p>
    <w:p w:rsidR="00E43C1D" w:rsidRPr="000A7065" w:rsidRDefault="00E43C1D" w:rsidP="00E43C1D">
      <w:pPr>
        <w:tabs>
          <w:tab w:val="left" w:pos="851"/>
          <w:tab w:val="left" w:pos="1276"/>
          <w:tab w:val="left" w:pos="1560"/>
        </w:tabs>
        <w:ind w:firstLine="454"/>
        <w:jc w:val="both"/>
        <w:rPr>
          <w:rFonts w:ascii="Times New Roman" w:hAnsi="Times New Roman"/>
          <w:sz w:val="28"/>
          <w:szCs w:val="28"/>
        </w:rPr>
      </w:pPr>
      <w:r w:rsidRPr="000A7065">
        <w:rPr>
          <w:rFonts w:ascii="Times New Roman" w:hAnsi="Times New Roman"/>
          <w:sz w:val="28"/>
          <w:szCs w:val="28"/>
        </w:rPr>
        <w:t xml:space="preserve">Таким образом, пальмовое масло является  угрозой  безопасности  здоровья  населения. Хотя наше правительство борется за качества продуктов и вносит различные законопроекты, но где уверенность в том, что производитель не указал содержание пальмового масла по причине его отсутствия. Поэтому нужны приспособления и новые технологии, помогающие человеку определить наличие «вредного» масла. </w:t>
      </w:r>
    </w:p>
    <w:p w:rsidR="00E43C1D" w:rsidRPr="000A7065" w:rsidRDefault="00E43C1D" w:rsidP="00E43C1D">
      <w:pPr>
        <w:tabs>
          <w:tab w:val="left" w:pos="851"/>
          <w:tab w:val="left" w:pos="1276"/>
          <w:tab w:val="left" w:pos="1560"/>
        </w:tabs>
        <w:ind w:firstLine="454"/>
        <w:jc w:val="both"/>
        <w:rPr>
          <w:rFonts w:ascii="Times New Roman" w:hAnsi="Times New Roman"/>
          <w:sz w:val="28"/>
          <w:szCs w:val="28"/>
        </w:rPr>
      </w:pPr>
    </w:p>
    <w:p w:rsidR="00E43C1D" w:rsidRPr="000A7065" w:rsidRDefault="00E43C1D" w:rsidP="00E43C1D">
      <w:pPr>
        <w:ind w:firstLine="454"/>
        <w:jc w:val="center"/>
        <w:rPr>
          <w:rFonts w:ascii="Times New Roman" w:hAnsi="Times New Roman"/>
          <w:b/>
          <w:sz w:val="28"/>
          <w:szCs w:val="28"/>
        </w:rPr>
      </w:pPr>
      <w:r w:rsidRPr="000A7065">
        <w:rPr>
          <w:rFonts w:ascii="Times New Roman" w:hAnsi="Times New Roman"/>
          <w:b/>
          <w:sz w:val="28"/>
          <w:szCs w:val="28"/>
        </w:rPr>
        <w:t>Список литературы</w:t>
      </w:r>
    </w:p>
    <w:p w:rsidR="00E43C1D" w:rsidRPr="000A7065" w:rsidRDefault="00E43C1D" w:rsidP="00E43C1D">
      <w:pPr>
        <w:pStyle w:val="a7"/>
        <w:numPr>
          <w:ilvl w:val="0"/>
          <w:numId w:val="87"/>
        </w:numPr>
        <w:spacing w:after="0" w:line="240" w:lineRule="auto"/>
        <w:ind w:left="0" w:firstLine="454"/>
        <w:jc w:val="both"/>
        <w:rPr>
          <w:rFonts w:ascii="Times New Roman" w:hAnsi="Times New Roman"/>
          <w:sz w:val="28"/>
          <w:szCs w:val="28"/>
        </w:rPr>
      </w:pPr>
      <w:r w:rsidRPr="000A7065">
        <w:rPr>
          <w:rFonts w:ascii="Times New Roman" w:hAnsi="Times New Roman"/>
          <w:sz w:val="28"/>
          <w:szCs w:val="28"/>
        </w:rPr>
        <w:t xml:space="preserve">Пальмовое масло и бизнес </w:t>
      </w:r>
      <w:r w:rsidRPr="000A7065">
        <w:rPr>
          <w:rFonts w:ascii="Times New Roman" w:hAnsi="Times New Roman"/>
          <w:sz w:val="28"/>
          <w:szCs w:val="28"/>
          <w:lang w:val="en-US"/>
        </w:rPr>
        <w:t>XXI</w:t>
      </w:r>
      <w:r w:rsidRPr="000A7065">
        <w:rPr>
          <w:rFonts w:ascii="Times New Roman" w:hAnsi="Times New Roman"/>
          <w:sz w:val="28"/>
          <w:szCs w:val="28"/>
        </w:rPr>
        <w:t xml:space="preserve"> века [Электронный ресурс]. Системные требования: </w:t>
      </w:r>
      <w:r w:rsidRPr="000A7065">
        <w:rPr>
          <w:rFonts w:ascii="Times New Roman" w:hAnsi="Times New Roman"/>
          <w:sz w:val="28"/>
          <w:szCs w:val="28"/>
          <w:lang w:val="en-US"/>
        </w:rPr>
        <w:t>InternetExplorer</w:t>
      </w:r>
      <w:r w:rsidRPr="000A7065">
        <w:rPr>
          <w:rFonts w:ascii="Times New Roman" w:hAnsi="Times New Roman"/>
          <w:sz w:val="28"/>
          <w:szCs w:val="28"/>
        </w:rPr>
        <w:t xml:space="preserve">. </w:t>
      </w:r>
      <w:r w:rsidRPr="000A7065">
        <w:rPr>
          <w:rFonts w:ascii="Times New Roman" w:hAnsi="Times New Roman"/>
          <w:sz w:val="28"/>
          <w:szCs w:val="28"/>
          <w:lang w:val="en-US"/>
        </w:rPr>
        <w:t>URL</w:t>
      </w:r>
      <w:r w:rsidRPr="000A7065">
        <w:rPr>
          <w:rFonts w:ascii="Times New Roman" w:hAnsi="Times New Roman"/>
          <w:sz w:val="28"/>
          <w:szCs w:val="28"/>
        </w:rPr>
        <w:t xml:space="preserve">: </w:t>
      </w:r>
      <w:hyperlink r:id="rId94" w:history="1">
        <w:r w:rsidRPr="000A7065">
          <w:rPr>
            <w:rStyle w:val="a4"/>
            <w:rFonts w:ascii="Times New Roman" w:hAnsi="Times New Roman"/>
            <w:color w:val="auto"/>
            <w:sz w:val="28"/>
            <w:szCs w:val="28"/>
            <w:lang w:val="en-US"/>
          </w:rPr>
          <w:t>https</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roscontrol</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com</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community</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article</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pal</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movoie</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maslo</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i</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biznies</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xxi</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vieka</w:t>
        </w:r>
        <w:r w:rsidRPr="000A7065">
          <w:rPr>
            <w:rStyle w:val="a4"/>
            <w:rFonts w:ascii="Times New Roman" w:hAnsi="Times New Roman"/>
            <w:color w:val="auto"/>
            <w:sz w:val="28"/>
            <w:szCs w:val="28"/>
          </w:rPr>
          <w:t>/#</w:t>
        </w:r>
      </w:hyperlink>
      <w:r w:rsidRPr="000A7065">
        <w:rPr>
          <w:rFonts w:ascii="Times New Roman" w:hAnsi="Times New Roman"/>
          <w:sz w:val="28"/>
          <w:szCs w:val="28"/>
        </w:rPr>
        <w:t>(дата обращения 20.04.2016).</w:t>
      </w:r>
    </w:p>
    <w:p w:rsidR="00E43C1D" w:rsidRPr="000A7065" w:rsidRDefault="00E43C1D" w:rsidP="00E43C1D">
      <w:pPr>
        <w:pStyle w:val="a7"/>
        <w:numPr>
          <w:ilvl w:val="0"/>
          <w:numId w:val="87"/>
        </w:numPr>
        <w:spacing w:after="0" w:line="240" w:lineRule="auto"/>
        <w:ind w:left="0" w:firstLine="454"/>
        <w:jc w:val="both"/>
        <w:rPr>
          <w:rStyle w:val="a4"/>
          <w:rFonts w:ascii="Times New Roman" w:hAnsi="Times New Roman"/>
          <w:color w:val="auto"/>
          <w:sz w:val="28"/>
          <w:szCs w:val="28"/>
        </w:rPr>
      </w:pPr>
      <w:r w:rsidRPr="000A7065">
        <w:rPr>
          <w:rFonts w:ascii="Times New Roman" w:hAnsi="Times New Roman"/>
          <w:iCs/>
          <w:sz w:val="28"/>
          <w:szCs w:val="28"/>
        </w:rPr>
        <w:t>Пальмовое масло: за и против</w:t>
      </w:r>
      <w:r w:rsidRPr="000A7065">
        <w:rPr>
          <w:rFonts w:ascii="Times New Roman" w:hAnsi="Times New Roman"/>
          <w:sz w:val="28"/>
          <w:szCs w:val="28"/>
        </w:rPr>
        <w:t xml:space="preserve"> [Электронный ресурс]. Системные требования :</w:t>
      </w:r>
      <w:r w:rsidRPr="000A7065">
        <w:rPr>
          <w:rFonts w:ascii="Times New Roman" w:hAnsi="Times New Roman"/>
          <w:sz w:val="28"/>
          <w:szCs w:val="28"/>
          <w:lang w:val="en-US"/>
        </w:rPr>
        <w:t>InternetExplorer</w:t>
      </w:r>
      <w:r w:rsidRPr="000A7065">
        <w:rPr>
          <w:rFonts w:ascii="Times New Roman" w:hAnsi="Times New Roman"/>
          <w:sz w:val="28"/>
          <w:szCs w:val="28"/>
        </w:rPr>
        <w:t xml:space="preserve">. </w:t>
      </w:r>
      <w:r w:rsidRPr="000A7065">
        <w:rPr>
          <w:rFonts w:ascii="Times New Roman" w:hAnsi="Times New Roman"/>
          <w:sz w:val="28"/>
          <w:szCs w:val="28"/>
          <w:lang w:val="en-US"/>
        </w:rPr>
        <w:t>URL</w:t>
      </w:r>
      <w:r w:rsidRPr="000A7065">
        <w:rPr>
          <w:rFonts w:ascii="Times New Roman" w:hAnsi="Times New Roman"/>
          <w:sz w:val="28"/>
          <w:szCs w:val="28"/>
        </w:rPr>
        <w:t>::</w:t>
      </w:r>
      <w:hyperlink r:id="rId95" w:history="1">
        <w:r w:rsidRPr="000A7065">
          <w:rPr>
            <w:rStyle w:val="a4"/>
            <w:rFonts w:ascii="Times New Roman" w:hAnsi="Times New Roman"/>
            <w:color w:val="auto"/>
            <w:sz w:val="28"/>
            <w:szCs w:val="28"/>
            <w:lang w:val="en-US"/>
          </w:rPr>
          <w:t>http</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zhivi</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zdorovo</w:t>
        </w:r>
        <w:r w:rsidRPr="000A7065">
          <w:rPr>
            <w:rStyle w:val="a4"/>
            <w:rFonts w:ascii="Times New Roman" w:hAnsi="Times New Roman"/>
            <w:color w:val="auto"/>
            <w:sz w:val="28"/>
            <w:szCs w:val="28"/>
          </w:rPr>
          <w:t>2.</w:t>
        </w:r>
        <w:r w:rsidRPr="000A7065">
          <w:rPr>
            <w:rStyle w:val="a4"/>
            <w:rFonts w:ascii="Times New Roman" w:hAnsi="Times New Roman"/>
            <w:color w:val="auto"/>
            <w:sz w:val="28"/>
            <w:szCs w:val="28"/>
            <w:lang w:val="en-US"/>
          </w:rPr>
          <w:t>ru</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stati</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palmovoe</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maslo</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za</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i</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protiv</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html</w:t>
        </w:r>
      </w:hyperlink>
      <w:r w:rsidRPr="000A7065">
        <w:rPr>
          <w:rFonts w:ascii="Times New Roman" w:hAnsi="Times New Roman"/>
          <w:sz w:val="28"/>
          <w:szCs w:val="28"/>
        </w:rPr>
        <w:t>(дата обращения 20.04.2016).</w:t>
      </w:r>
    </w:p>
    <w:p w:rsidR="00E43C1D" w:rsidRPr="000A7065" w:rsidRDefault="00E43C1D" w:rsidP="00E43C1D">
      <w:pPr>
        <w:pStyle w:val="a7"/>
        <w:numPr>
          <w:ilvl w:val="0"/>
          <w:numId w:val="87"/>
        </w:numPr>
        <w:spacing w:after="0" w:line="240" w:lineRule="auto"/>
        <w:ind w:left="0" w:firstLine="454"/>
        <w:jc w:val="both"/>
        <w:rPr>
          <w:rStyle w:val="a4"/>
          <w:rFonts w:ascii="Times New Roman" w:hAnsi="Times New Roman"/>
          <w:color w:val="auto"/>
          <w:sz w:val="28"/>
          <w:szCs w:val="28"/>
        </w:rPr>
      </w:pPr>
      <w:r w:rsidRPr="000A7065">
        <w:rPr>
          <w:rFonts w:ascii="Times New Roman" w:hAnsi="Times New Roman"/>
          <w:sz w:val="28"/>
          <w:szCs w:val="28"/>
        </w:rPr>
        <w:t>Серенко Е. В. Польза и вред пальмового масла // Научное сообщество студентов XXI столетия. Естественные науки: сб. ст. по мат. XXVIII междунар. студ. науч.-практ. конф. № 2(27). [Электронный ресурс]. Системные требования :</w:t>
      </w:r>
      <w:r w:rsidRPr="000A7065">
        <w:rPr>
          <w:rFonts w:ascii="Times New Roman" w:hAnsi="Times New Roman"/>
          <w:sz w:val="28"/>
          <w:szCs w:val="28"/>
          <w:lang w:val="en-US"/>
        </w:rPr>
        <w:t>InternetExplorer</w:t>
      </w:r>
      <w:r w:rsidRPr="000A7065">
        <w:rPr>
          <w:rFonts w:ascii="Times New Roman" w:hAnsi="Times New Roman"/>
          <w:sz w:val="28"/>
          <w:szCs w:val="28"/>
        </w:rPr>
        <w:t xml:space="preserve">. </w:t>
      </w:r>
      <w:r w:rsidRPr="000A7065">
        <w:rPr>
          <w:rFonts w:ascii="Times New Roman" w:hAnsi="Times New Roman"/>
          <w:sz w:val="28"/>
          <w:szCs w:val="28"/>
          <w:lang w:val="en-US"/>
        </w:rPr>
        <w:t>URL</w:t>
      </w:r>
      <w:r w:rsidRPr="000A7065">
        <w:rPr>
          <w:rFonts w:ascii="Times New Roman" w:hAnsi="Times New Roman"/>
          <w:sz w:val="28"/>
          <w:szCs w:val="28"/>
        </w:rPr>
        <w:t>: http://sibac.info/archive/nature/2(27).pdf  (дата обращения 20.04.2016).</w:t>
      </w:r>
    </w:p>
    <w:p w:rsidR="00E43C1D" w:rsidRPr="000A7065" w:rsidRDefault="00E43C1D" w:rsidP="00E43C1D">
      <w:pPr>
        <w:pStyle w:val="a7"/>
        <w:numPr>
          <w:ilvl w:val="0"/>
          <w:numId w:val="87"/>
        </w:numPr>
        <w:spacing w:after="0" w:line="240" w:lineRule="auto"/>
        <w:ind w:left="0" w:firstLine="454"/>
        <w:jc w:val="both"/>
        <w:rPr>
          <w:rFonts w:ascii="Times New Roman" w:hAnsi="Times New Roman"/>
          <w:sz w:val="28"/>
          <w:szCs w:val="28"/>
        </w:rPr>
      </w:pPr>
      <w:r w:rsidRPr="000A7065">
        <w:rPr>
          <w:rFonts w:ascii="Times New Roman" w:hAnsi="Times New Roman"/>
          <w:sz w:val="28"/>
          <w:szCs w:val="28"/>
          <w:shd w:val="clear" w:color="auto" w:fill="FFFFFF"/>
        </w:rPr>
        <w:lastRenderedPageBreak/>
        <w:t>Анисимов  А.А.,  Румянцев  В.Ю.  Пальмовое  масло  и  его  роль  в  производстве  продуктов  питания  //  Масложировая  промышленность. 2002. №  2. С. 22-24.</w:t>
      </w:r>
    </w:p>
    <w:p w:rsidR="00E43C1D" w:rsidRPr="000A7065" w:rsidRDefault="00E43C1D" w:rsidP="00E43C1D">
      <w:pPr>
        <w:rPr>
          <w:rFonts w:ascii="Times New Roman" w:hAnsi="Times New Roman"/>
          <w:sz w:val="28"/>
          <w:szCs w:val="28"/>
        </w:rPr>
      </w:pPr>
    </w:p>
    <w:p w:rsidR="00E43C1D" w:rsidRPr="000A7065" w:rsidRDefault="00E43C1D" w:rsidP="00E43C1D">
      <w:pPr>
        <w:ind w:firstLine="454"/>
        <w:jc w:val="right"/>
        <w:rPr>
          <w:rFonts w:ascii="Times New Roman" w:hAnsi="Times New Roman"/>
          <w:b/>
          <w:sz w:val="28"/>
          <w:szCs w:val="28"/>
        </w:rPr>
      </w:pPr>
    </w:p>
    <w:p w:rsidR="00E43C1D" w:rsidRPr="000A7065" w:rsidRDefault="00E43C1D" w:rsidP="00E43C1D">
      <w:pPr>
        <w:pStyle w:val="NoSpacing1"/>
        <w:jc w:val="right"/>
        <w:outlineLvl w:val="2"/>
        <w:rPr>
          <w:b/>
          <w:sz w:val="28"/>
          <w:szCs w:val="28"/>
        </w:rPr>
      </w:pPr>
      <w:bookmarkStart w:id="2" w:name="_Toc338487412"/>
      <w:bookmarkStart w:id="3" w:name="_Toc338487900"/>
      <w:bookmarkStart w:id="4" w:name="_Toc341134610"/>
      <w:bookmarkStart w:id="5" w:name="_Toc397287407"/>
    </w:p>
    <w:p w:rsidR="00E43C1D" w:rsidRPr="000A7065" w:rsidRDefault="00E43C1D" w:rsidP="00E43C1D">
      <w:pPr>
        <w:pStyle w:val="NoSpacing1"/>
        <w:jc w:val="right"/>
        <w:outlineLvl w:val="2"/>
        <w:rPr>
          <w:b/>
          <w:sz w:val="28"/>
          <w:szCs w:val="28"/>
        </w:rPr>
      </w:pPr>
      <w:r w:rsidRPr="000A7065">
        <w:rPr>
          <w:b/>
          <w:sz w:val="28"/>
          <w:szCs w:val="28"/>
        </w:rPr>
        <w:t>Кряж А.А.</w:t>
      </w:r>
    </w:p>
    <w:p w:rsidR="00E43C1D" w:rsidRPr="000A7065" w:rsidRDefault="00E43C1D" w:rsidP="00E43C1D">
      <w:pPr>
        <w:pStyle w:val="NoSpacing1"/>
        <w:jc w:val="right"/>
        <w:outlineLvl w:val="2"/>
        <w:rPr>
          <w:sz w:val="28"/>
          <w:szCs w:val="28"/>
        </w:rPr>
      </w:pPr>
      <w:r w:rsidRPr="000A7065">
        <w:rPr>
          <w:sz w:val="28"/>
          <w:szCs w:val="28"/>
        </w:rPr>
        <w:t>магистрант кафедры строительства и городского хозяйства</w:t>
      </w:r>
    </w:p>
    <w:p w:rsidR="00E43C1D" w:rsidRPr="000A7065" w:rsidRDefault="00E43C1D" w:rsidP="00E43C1D">
      <w:pPr>
        <w:pStyle w:val="NoSpacing1"/>
        <w:jc w:val="right"/>
        <w:outlineLvl w:val="2"/>
        <w:rPr>
          <w:sz w:val="28"/>
          <w:szCs w:val="28"/>
        </w:rPr>
      </w:pPr>
      <w:r w:rsidRPr="000A7065">
        <w:rPr>
          <w:sz w:val="28"/>
          <w:szCs w:val="28"/>
        </w:rPr>
        <w:t>архитектурно-строительного института БГТУ им. В.Г. Шухова</w:t>
      </w:r>
    </w:p>
    <w:p w:rsidR="00E43C1D" w:rsidRPr="000A7065" w:rsidRDefault="00E43C1D" w:rsidP="00E43C1D">
      <w:pPr>
        <w:pStyle w:val="NoSpacing1"/>
        <w:jc w:val="right"/>
        <w:outlineLvl w:val="2"/>
        <w:rPr>
          <w:sz w:val="28"/>
          <w:szCs w:val="28"/>
        </w:rPr>
      </w:pPr>
      <w:r w:rsidRPr="000A7065">
        <w:rPr>
          <w:sz w:val="28"/>
          <w:szCs w:val="28"/>
        </w:rPr>
        <w:t>1курс</w:t>
      </w:r>
    </w:p>
    <w:p w:rsidR="00E43C1D" w:rsidRPr="000A7065" w:rsidRDefault="00E43C1D" w:rsidP="00E43C1D">
      <w:pPr>
        <w:pStyle w:val="NoSpacing1"/>
        <w:jc w:val="right"/>
        <w:outlineLvl w:val="2"/>
        <w:rPr>
          <w:b/>
          <w:sz w:val="28"/>
          <w:szCs w:val="28"/>
        </w:rPr>
      </w:pPr>
      <w:r w:rsidRPr="000A7065">
        <w:rPr>
          <w:sz w:val="28"/>
          <w:szCs w:val="28"/>
        </w:rPr>
        <w:tab/>
      </w:r>
      <w:r w:rsidRPr="000A7065">
        <w:rPr>
          <w:sz w:val="28"/>
          <w:szCs w:val="28"/>
        </w:rPr>
        <w:tab/>
      </w:r>
      <w:r w:rsidRPr="000A7065">
        <w:rPr>
          <w:sz w:val="28"/>
          <w:szCs w:val="28"/>
        </w:rPr>
        <w:tab/>
      </w:r>
      <w:r w:rsidRPr="000A7065">
        <w:rPr>
          <w:sz w:val="28"/>
          <w:szCs w:val="28"/>
        </w:rPr>
        <w:tab/>
        <w:t>Научный руководитель</w:t>
      </w:r>
      <w:r w:rsidRPr="000A7065">
        <w:rPr>
          <w:b/>
          <w:sz w:val="28"/>
          <w:szCs w:val="28"/>
        </w:rPr>
        <w:t>Приставка Т.А.</w:t>
      </w:r>
    </w:p>
    <w:p w:rsidR="00E43C1D" w:rsidRPr="000A7065" w:rsidRDefault="00E43C1D" w:rsidP="00E43C1D">
      <w:pPr>
        <w:pStyle w:val="NoSpacing1"/>
        <w:ind w:left="3540" w:firstLine="708"/>
        <w:jc w:val="right"/>
        <w:outlineLvl w:val="2"/>
        <w:rPr>
          <w:sz w:val="28"/>
          <w:szCs w:val="28"/>
        </w:rPr>
      </w:pPr>
      <w:r w:rsidRPr="000A7065">
        <w:rPr>
          <w:sz w:val="28"/>
          <w:szCs w:val="28"/>
        </w:rPr>
        <w:t>канд.пед.наук,доцент</w:t>
      </w:r>
    </w:p>
    <w:p w:rsidR="00E43C1D" w:rsidRPr="000A7065" w:rsidRDefault="00E43C1D" w:rsidP="00E43C1D">
      <w:pPr>
        <w:pStyle w:val="NoSpacing1"/>
        <w:jc w:val="right"/>
        <w:outlineLvl w:val="2"/>
        <w:rPr>
          <w:i/>
          <w:sz w:val="28"/>
          <w:szCs w:val="28"/>
        </w:rPr>
      </w:pPr>
      <w:r w:rsidRPr="000A7065">
        <w:rPr>
          <w:i/>
          <w:sz w:val="28"/>
          <w:szCs w:val="28"/>
        </w:rPr>
        <w:t xml:space="preserve">Белгородский государственный технологический </w:t>
      </w:r>
    </w:p>
    <w:p w:rsidR="00E43C1D" w:rsidRPr="000A7065" w:rsidRDefault="00E43C1D" w:rsidP="00E43C1D">
      <w:pPr>
        <w:pStyle w:val="NoSpacing1"/>
        <w:jc w:val="right"/>
        <w:outlineLvl w:val="2"/>
        <w:rPr>
          <w:i/>
          <w:sz w:val="28"/>
          <w:szCs w:val="28"/>
        </w:rPr>
      </w:pPr>
      <w:r w:rsidRPr="000A7065">
        <w:rPr>
          <w:i/>
          <w:sz w:val="28"/>
          <w:szCs w:val="28"/>
        </w:rPr>
        <w:t>университет им. В.Г.Шухова</w:t>
      </w:r>
    </w:p>
    <w:p w:rsidR="00E43C1D" w:rsidRPr="000A7065" w:rsidRDefault="00E43C1D" w:rsidP="00E43C1D">
      <w:pPr>
        <w:pStyle w:val="NoSpacing1"/>
        <w:jc w:val="right"/>
        <w:outlineLvl w:val="2"/>
        <w:rPr>
          <w:i/>
          <w:sz w:val="28"/>
          <w:szCs w:val="28"/>
        </w:rPr>
      </w:pPr>
    </w:p>
    <w:p w:rsidR="00E43C1D" w:rsidRPr="000A7065" w:rsidRDefault="00E43C1D" w:rsidP="00E43C1D">
      <w:pPr>
        <w:shd w:val="clear" w:color="auto" w:fill="FFFFFF"/>
        <w:jc w:val="center"/>
        <w:textAlignment w:val="baseline"/>
        <w:outlineLvl w:val="0"/>
        <w:rPr>
          <w:rFonts w:ascii="Times New Roman" w:hAnsi="Times New Roman"/>
          <w:b/>
          <w:kern w:val="36"/>
          <w:sz w:val="28"/>
          <w:szCs w:val="28"/>
        </w:rPr>
      </w:pPr>
      <w:r w:rsidRPr="000A7065">
        <w:rPr>
          <w:rFonts w:ascii="Times New Roman" w:hAnsi="Times New Roman"/>
          <w:b/>
          <w:kern w:val="36"/>
          <w:sz w:val="28"/>
          <w:szCs w:val="28"/>
        </w:rPr>
        <w:t>ФИЗИЧЕСКАЯ КУЛЬТУРА КАК ФАКТОР ФОРМИРОВАНИЯЗДОРОВОГООБРАЗАЖИЗНИЛИЧНОСТИ</w:t>
      </w:r>
    </w:p>
    <w:p w:rsidR="00E43C1D" w:rsidRPr="000A7065" w:rsidRDefault="00E43C1D" w:rsidP="00E43C1D">
      <w:pPr>
        <w:shd w:val="clear" w:color="auto" w:fill="FFFFFF"/>
        <w:jc w:val="center"/>
        <w:textAlignment w:val="baseline"/>
        <w:outlineLvl w:val="0"/>
        <w:rPr>
          <w:rFonts w:ascii="Times New Roman" w:hAnsi="Times New Roman"/>
          <w:b/>
          <w:kern w:val="36"/>
          <w:sz w:val="28"/>
          <w:szCs w:val="28"/>
        </w:rPr>
      </w:pP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 xml:space="preserve">Понятие "образа жизни" достаточно многоплановое, охватывает различные сферы жизнедеятельности людей и поэтому применяется во многих научных дисциплинах и исследованиях: в философии, политологии, культурологии, социологии, педагогике, психологии и других областях познания. </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Таким образом, к главным сущностных аспектов образа жизни можно отнести следующие:</w:t>
      </w:r>
    </w:p>
    <w:p w:rsidR="00E43C1D" w:rsidRPr="000A7065" w:rsidRDefault="00E43C1D" w:rsidP="00E43C1D">
      <w:pPr>
        <w:jc w:val="both"/>
        <w:rPr>
          <w:rFonts w:ascii="Times New Roman" w:hAnsi="Times New Roman"/>
          <w:sz w:val="28"/>
          <w:szCs w:val="28"/>
        </w:rPr>
      </w:pPr>
      <w:r w:rsidRPr="000A7065">
        <w:rPr>
          <w:rFonts w:ascii="Times New Roman" w:hAnsi="Times New Roman"/>
          <w:sz w:val="28"/>
          <w:szCs w:val="28"/>
        </w:rPr>
        <w:t>-решающим фактором, определяющим образ жизни, являются социально-исторические условия;</w:t>
      </w:r>
    </w:p>
    <w:p w:rsidR="00E43C1D" w:rsidRPr="000A7065" w:rsidRDefault="00E43C1D" w:rsidP="00E43C1D">
      <w:pPr>
        <w:jc w:val="both"/>
        <w:rPr>
          <w:rFonts w:ascii="Times New Roman" w:hAnsi="Times New Roman"/>
          <w:sz w:val="28"/>
          <w:szCs w:val="28"/>
        </w:rPr>
      </w:pPr>
      <w:r w:rsidRPr="000A7065">
        <w:rPr>
          <w:rFonts w:ascii="Times New Roman" w:hAnsi="Times New Roman"/>
          <w:sz w:val="28"/>
          <w:szCs w:val="28"/>
        </w:rPr>
        <w:t>-центральное понятие образа жизни - это жизнедеятельность общества и его членов.</w:t>
      </w:r>
    </w:p>
    <w:p w:rsidR="00E43C1D" w:rsidRPr="000A7065" w:rsidRDefault="00E43C1D" w:rsidP="00E43C1D">
      <w:pPr>
        <w:pStyle w:val="NoSpacing1"/>
        <w:ind w:firstLine="708"/>
        <w:jc w:val="both"/>
        <w:rPr>
          <w:sz w:val="28"/>
          <w:szCs w:val="28"/>
        </w:rPr>
      </w:pPr>
      <w:r w:rsidRPr="000A7065">
        <w:rPr>
          <w:sz w:val="28"/>
          <w:szCs w:val="28"/>
        </w:rPr>
        <w:t>Понятие образа жизни может применяться на трех различных уровнях, а именно: можно рассматривать образ жизни всего общества, различных социальных групп и, наконец, отдельно взятой личности. Образ жизни - это не просто сумма различных видов жизнедеятельности, а их закономерная целостная система, охватывает все сферы бытия личности или социальной группы, изучение образа жизни требует комплексного подхода, который должен осуществляться силами философов, социологов, педагогов, психологов и представителей других дисциплин, образ жизни является интегральной характеристикой жизнедеятельности и поэтому должен рассматриваться в связи со всей совокупностью условий жизни (социальных, естественно-биологических, бытовых, психолого-педагогических).</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 xml:space="preserve">Образ жизни не определяется лишь характером поведения человека, он положительно или отрицательно влияет на здоровье. Сам характер поведения обусловлен физическим окружением, культурной средой, воспитанием, материальными возможностями. На формирование образа жизни влияют </w:t>
      </w:r>
      <w:r w:rsidRPr="000A7065">
        <w:rPr>
          <w:rFonts w:ascii="Times New Roman" w:hAnsi="Times New Roman"/>
          <w:sz w:val="28"/>
          <w:szCs w:val="28"/>
        </w:rPr>
        <w:lastRenderedPageBreak/>
        <w:t>стереотипы отношений между людьми, их жизненный опыт и социальные условия, которые определяются средой и зависят от него. Здоровый образ жизни - культурный образ жизни, цивилизованный, гуманистический, забота о здоровье, как высокая ценность.[1]</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Одни разновидности образа жизни укрепляют здоровье, развивают человека физически и умственно, защищают от негативных стрессовых воздействий, другие отрицательно влияют на здоровье. Например, курение или употребление алкоголя, вредные привычки иногда следствием определенной стрессовой ситуации и превращаются у некоторых людей в систему. С ее помощью они пытаются якобы облегчить свою жизнь или расширить возможности для социальных контактов.</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Одна из основных стратегических задач образования является воспитание в молодежи ответственного отношения к собственному здоровью и здоровью окружающих, как к наивысшей индивидуальной и общественной ценности.</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Основным фактором создания гармонично развитой личности является физическая культура и спорт. На современном этапе развития общества возрастают требования к физической подготовке людей, ведь именно уровень здоровья нередко - фактор работоспособности в процессе жизнедеятельности человека.</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Занятия физической культурой и спортом имеют большое значение в формировании здорового образа жизни, духовного и физического развития студенческой молодежи. Занятия физическими упражнениями укрепляют здоровье, повышают нервно-психическую активность до эмоциональных стрессов, поддерживают физическую и умственную работоспособность. [2,3]</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В последние годы появились определенные работы, связанные с изучением проблем здоровья и здоровый образ жизни в рамках образовательной процесса профессиональной школы: обсуждаются общие вопросы здоровья студенческой молодежи, ведется анализ распространения алкоголизма и наркомании в молодежной среде, исследуется влияние различных факторов на формирование здорового образа жизни, изучается характер и уровень валеологических знаний студентов, ведется поиск условий и средств формирования здорового образа жизни молодежи.</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Студенческий возраст характеризуется интенсивной работой над формированием своей личности, изучением стиля поведения.</w:t>
      </w:r>
    </w:p>
    <w:p w:rsidR="00E43C1D" w:rsidRPr="000A7065" w:rsidRDefault="00E43C1D" w:rsidP="00E43C1D">
      <w:pPr>
        <w:jc w:val="both"/>
        <w:rPr>
          <w:rFonts w:ascii="Times New Roman" w:hAnsi="Times New Roman"/>
          <w:sz w:val="28"/>
          <w:szCs w:val="28"/>
        </w:rPr>
      </w:pPr>
      <w:r w:rsidRPr="000A7065">
        <w:rPr>
          <w:rFonts w:ascii="Times New Roman" w:hAnsi="Times New Roman"/>
          <w:sz w:val="28"/>
          <w:szCs w:val="28"/>
        </w:rPr>
        <w:t>В студенческом возрасте завершается физическое созревание организма. Этот период характеризуется развитием физиологических потенциалов (максимальная реактивность организма, оптимальные уровни артериального давления и др.). До 17-18 лет процесс всестороннего совершенствования двигательной функции близок к завершению. Одновременно наблюдается увеличение максимальных показателей силы, быстроты движений и других показателей, что свидетельствует о развитии двигательного аппарата.</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 xml:space="preserve">Молодые люди в этот период обладают огромными возможностями для учебы, общественной деятельности. Поэтому физическая культура и спорт </w:t>
      </w:r>
      <w:r w:rsidRPr="000A7065">
        <w:rPr>
          <w:rFonts w:ascii="Times New Roman" w:hAnsi="Times New Roman"/>
          <w:sz w:val="28"/>
          <w:szCs w:val="28"/>
        </w:rPr>
        <w:lastRenderedPageBreak/>
        <w:t>становится действительно важным средством укрепления здоровья, естественной биологической основой для формирования личности, эффективного обучения, успешной общественной деятельности. Формирование здоровья успешно может проходить в условиях организации здорового образа жизни.</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Здоровый образ жизни - это комплекс оздоровительных мероприятий, обеспечивающих гармоничное развитие, укрепление здоровья, повышают производительность труда. Это такие формы и способы как отказ от вредных привычек, закаливание, оптимальный двигательный режим. При таких условиях состояние здоровья студентов меняется и однозначно улучшается. Состояние здоровья определяют влиянием многих факторов. Но в условиях, позволяющих сохранить здоровье, без сомнения, необходимо отнести и физическую культуру. Не следует считать, что занятия физической культурой и спортом автономно гарантируют отличное здоровье. Обязательным условием здорового образа жизни студента является отказ от употребления алкоголя, курения, наркотиков.[4]</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 xml:space="preserve">Молодые люди не всегда обладают необходимыми знаниями и убеждениями, чтобы сознательно выбирать здоровый образ жизни. Иногда им мешают вредные для здорового образа жизни традиции и укоренившиеся в быту той или иной семьи привычки. Полезные привычки помогают в формировании гармоничного развития личности, вредные - наоборот, тормозят ее становление. </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Таким образом физическая культура объединяет многие компоненты: культуру двигательной активности, закаливание, дыхание, питание, массаж, медитация, использования факторов природы. О физической культуре следует говорить в первую очередь, потому что она - основа и движущая сила формирования здорового образа жизни. У студентов, которые активно и систематически посещают занятия по физическому воспитанию, вырабатывается определенный стереотип режима дня, повышается уверенность в поведении и уровень соблюдения норм здорового образа жизни. Занятия физическими упражнениями укрепляют здоровье, повышают нервно-психическую устойчивость к эмоциональным стрессам, поддерживают физическую и умственную работоспособность.</w:t>
      </w:r>
    </w:p>
    <w:p w:rsidR="00E43C1D" w:rsidRPr="000A7065" w:rsidRDefault="00E43C1D" w:rsidP="00E43C1D">
      <w:pPr>
        <w:rPr>
          <w:rFonts w:ascii="Times New Roman" w:hAnsi="Times New Roman"/>
          <w:b/>
          <w:sz w:val="28"/>
          <w:szCs w:val="28"/>
        </w:rPr>
      </w:pPr>
    </w:p>
    <w:p w:rsidR="00E43C1D" w:rsidRPr="000A7065" w:rsidRDefault="00E43C1D" w:rsidP="00E43C1D">
      <w:pPr>
        <w:ind w:firstLine="708"/>
        <w:jc w:val="center"/>
        <w:rPr>
          <w:rFonts w:ascii="Times New Roman" w:hAnsi="Times New Roman"/>
          <w:b/>
          <w:sz w:val="28"/>
          <w:szCs w:val="28"/>
        </w:rPr>
      </w:pPr>
    </w:p>
    <w:p w:rsidR="00E43C1D" w:rsidRPr="000A7065" w:rsidRDefault="00E43C1D" w:rsidP="00E43C1D">
      <w:pPr>
        <w:ind w:firstLine="708"/>
        <w:jc w:val="center"/>
        <w:rPr>
          <w:rFonts w:ascii="Times New Roman" w:hAnsi="Times New Roman"/>
          <w:b/>
          <w:sz w:val="28"/>
          <w:szCs w:val="28"/>
        </w:rPr>
      </w:pPr>
    </w:p>
    <w:p w:rsidR="00E43C1D" w:rsidRPr="000A7065" w:rsidRDefault="00E43C1D" w:rsidP="00E43C1D">
      <w:pPr>
        <w:ind w:firstLine="708"/>
        <w:jc w:val="center"/>
        <w:rPr>
          <w:rFonts w:ascii="Times New Roman" w:hAnsi="Times New Roman"/>
          <w:b/>
          <w:sz w:val="28"/>
          <w:szCs w:val="28"/>
        </w:rPr>
      </w:pPr>
      <w:r w:rsidRPr="000A7065">
        <w:rPr>
          <w:rFonts w:ascii="Times New Roman" w:hAnsi="Times New Roman"/>
          <w:b/>
          <w:sz w:val="28"/>
          <w:szCs w:val="28"/>
        </w:rPr>
        <w:t>Список литературы</w:t>
      </w:r>
    </w:p>
    <w:p w:rsidR="00E43C1D" w:rsidRPr="000A7065" w:rsidRDefault="00E43C1D" w:rsidP="00E43C1D">
      <w:pPr>
        <w:pStyle w:val="ListParagraph1"/>
        <w:numPr>
          <w:ilvl w:val="0"/>
          <w:numId w:val="88"/>
        </w:numPr>
        <w:tabs>
          <w:tab w:val="left" w:pos="1080"/>
        </w:tabs>
        <w:spacing w:after="0" w:line="240" w:lineRule="auto"/>
        <w:ind w:left="0" w:firstLine="720"/>
        <w:rPr>
          <w:rFonts w:ascii="Times New Roman" w:hAnsi="Times New Roman"/>
          <w:sz w:val="28"/>
          <w:szCs w:val="28"/>
        </w:rPr>
      </w:pPr>
      <w:r w:rsidRPr="000A7065">
        <w:rPr>
          <w:rFonts w:ascii="Times New Roman" w:hAnsi="Times New Roman"/>
          <w:sz w:val="28"/>
          <w:szCs w:val="28"/>
        </w:rPr>
        <w:t>Барзилович, Е.Ю. Популярная энциклопедия здорового образа жизни. Книга 1  – М.: изд-во МЭИ, 2000. – 251 с.</w:t>
      </w:r>
    </w:p>
    <w:p w:rsidR="00E43C1D" w:rsidRPr="000A7065" w:rsidRDefault="00E43C1D" w:rsidP="00E43C1D">
      <w:pPr>
        <w:pStyle w:val="ListParagraph1"/>
        <w:numPr>
          <w:ilvl w:val="0"/>
          <w:numId w:val="88"/>
        </w:numPr>
        <w:tabs>
          <w:tab w:val="left" w:pos="1080"/>
        </w:tabs>
        <w:spacing w:after="0" w:line="240" w:lineRule="auto"/>
        <w:ind w:left="0" w:firstLine="720"/>
        <w:rPr>
          <w:rFonts w:ascii="Times New Roman" w:hAnsi="Times New Roman"/>
          <w:sz w:val="28"/>
          <w:szCs w:val="28"/>
        </w:rPr>
      </w:pPr>
      <w:r w:rsidRPr="000A7065">
        <w:rPr>
          <w:rFonts w:ascii="Times New Roman" w:hAnsi="Times New Roman"/>
          <w:sz w:val="28"/>
          <w:szCs w:val="28"/>
        </w:rPr>
        <w:t>Шлозберг, С. О здоровом образе жизни: 2004. - 256 с.</w:t>
      </w:r>
    </w:p>
    <w:p w:rsidR="00E43C1D" w:rsidRPr="000A7065" w:rsidRDefault="00E43C1D" w:rsidP="00E43C1D">
      <w:pPr>
        <w:pStyle w:val="ListParagraph1"/>
        <w:numPr>
          <w:ilvl w:val="0"/>
          <w:numId w:val="88"/>
        </w:numPr>
        <w:tabs>
          <w:tab w:val="left" w:pos="1080"/>
        </w:tabs>
        <w:spacing w:after="0" w:line="240" w:lineRule="auto"/>
        <w:ind w:left="0" w:firstLine="720"/>
        <w:rPr>
          <w:rFonts w:ascii="Times New Roman" w:hAnsi="Times New Roman"/>
          <w:sz w:val="28"/>
          <w:szCs w:val="28"/>
        </w:rPr>
      </w:pPr>
      <w:r w:rsidRPr="000A7065">
        <w:rPr>
          <w:rFonts w:ascii="Times New Roman" w:hAnsi="Times New Roman"/>
          <w:sz w:val="28"/>
          <w:szCs w:val="28"/>
        </w:rPr>
        <w:t>Шухатович В.Р. Здоровый образ жизни. Энциклопедия социологии - Мн. Книжный Дом 2003 – 558 с.</w:t>
      </w:r>
      <w:bookmarkEnd w:id="2"/>
      <w:bookmarkEnd w:id="3"/>
      <w:bookmarkEnd w:id="4"/>
      <w:bookmarkEnd w:id="5"/>
    </w:p>
    <w:p w:rsidR="00E43C1D" w:rsidRPr="000A7065" w:rsidRDefault="00E43C1D" w:rsidP="00E43C1D">
      <w:pPr>
        <w:pStyle w:val="ListParagraph1"/>
        <w:numPr>
          <w:ilvl w:val="0"/>
          <w:numId w:val="88"/>
        </w:numPr>
        <w:tabs>
          <w:tab w:val="left" w:pos="1080"/>
        </w:tabs>
        <w:spacing w:after="0" w:line="240" w:lineRule="auto"/>
        <w:ind w:left="0" w:firstLine="720"/>
        <w:rPr>
          <w:rFonts w:ascii="Times New Roman" w:hAnsi="Times New Roman"/>
          <w:sz w:val="28"/>
          <w:szCs w:val="28"/>
        </w:rPr>
      </w:pPr>
      <w:r w:rsidRPr="000A7065">
        <w:rPr>
          <w:rFonts w:ascii="Times New Roman" w:hAnsi="Times New Roman"/>
          <w:sz w:val="28"/>
          <w:szCs w:val="28"/>
        </w:rPr>
        <w:lastRenderedPageBreak/>
        <w:t>Данакин, Н.С. Совершенствование управления формированием здорового образа жизни учащейся молодежи / Н.С. Данакин, И.Н. Кищенко, В.Ю. Козлов. – Белгород: Изд-во БГТУ им. В.Г. Шухова, 2011. – 196 с.</w:t>
      </w:r>
    </w:p>
    <w:p w:rsidR="00E43C1D" w:rsidRPr="000A7065" w:rsidRDefault="00E43C1D" w:rsidP="00E43C1D">
      <w:pPr>
        <w:ind w:firstLine="454"/>
        <w:jc w:val="right"/>
        <w:rPr>
          <w:rFonts w:ascii="Times New Roman" w:hAnsi="Times New Roman"/>
          <w:b/>
          <w:sz w:val="28"/>
          <w:szCs w:val="28"/>
        </w:rPr>
      </w:pPr>
    </w:p>
    <w:p w:rsidR="00E43C1D" w:rsidRPr="000A7065" w:rsidRDefault="00E43C1D" w:rsidP="00E43C1D">
      <w:pPr>
        <w:ind w:firstLine="454"/>
        <w:jc w:val="right"/>
        <w:rPr>
          <w:rFonts w:ascii="Times New Roman" w:hAnsi="Times New Roman"/>
          <w:b/>
          <w:sz w:val="28"/>
          <w:szCs w:val="28"/>
        </w:rPr>
      </w:pPr>
    </w:p>
    <w:p w:rsidR="00E43C1D" w:rsidRPr="000A7065" w:rsidRDefault="00E43C1D" w:rsidP="00E43C1D">
      <w:pPr>
        <w:ind w:firstLine="454"/>
        <w:jc w:val="right"/>
        <w:rPr>
          <w:rFonts w:ascii="Times New Roman" w:hAnsi="Times New Roman"/>
          <w:b/>
          <w:sz w:val="28"/>
          <w:szCs w:val="28"/>
        </w:rPr>
      </w:pPr>
      <w:r w:rsidRPr="000A7065">
        <w:rPr>
          <w:rFonts w:ascii="Times New Roman" w:hAnsi="Times New Roman"/>
          <w:b/>
          <w:sz w:val="28"/>
          <w:szCs w:val="28"/>
        </w:rPr>
        <w:t>Кулага А.С.</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магистрант кафедры стандартизации</w:t>
      </w:r>
      <w:r w:rsidRPr="000A7065">
        <w:rPr>
          <w:rFonts w:ascii="Times New Roman" w:hAnsi="Times New Roman"/>
          <w:i/>
          <w:sz w:val="28"/>
          <w:szCs w:val="28"/>
        </w:rPr>
        <w:br/>
        <w:t xml:space="preserve"> и управления качеством БГТУ им. В.Г. Шухова,</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1 курс</w:t>
      </w:r>
    </w:p>
    <w:p w:rsidR="00E43C1D" w:rsidRPr="000A7065" w:rsidRDefault="00E43C1D" w:rsidP="00E43C1D">
      <w:pPr>
        <w:ind w:firstLine="454"/>
        <w:jc w:val="right"/>
        <w:rPr>
          <w:rFonts w:ascii="Times New Roman" w:hAnsi="Times New Roman"/>
          <w:b/>
          <w:sz w:val="28"/>
          <w:szCs w:val="28"/>
        </w:rPr>
      </w:pPr>
      <w:r w:rsidRPr="000A7065">
        <w:rPr>
          <w:rFonts w:ascii="Times New Roman" w:hAnsi="Times New Roman"/>
          <w:i/>
          <w:sz w:val="28"/>
          <w:szCs w:val="28"/>
        </w:rPr>
        <w:t xml:space="preserve">Научный руководитель </w:t>
      </w:r>
      <w:r w:rsidRPr="000A7065">
        <w:rPr>
          <w:rFonts w:ascii="Times New Roman" w:hAnsi="Times New Roman"/>
          <w:b/>
          <w:sz w:val="28"/>
          <w:szCs w:val="28"/>
        </w:rPr>
        <w:t>Приставка Т.А.</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кандидат педагогических наук, доцент</w:t>
      </w:r>
      <w:r w:rsidRPr="000A7065">
        <w:rPr>
          <w:rFonts w:ascii="Times New Roman" w:hAnsi="Times New Roman"/>
          <w:i/>
          <w:sz w:val="28"/>
          <w:szCs w:val="28"/>
        </w:rPr>
        <w:br/>
        <w:t>кафедры социологии и управления БГТУ им. В.Г.Шухова</w:t>
      </w:r>
    </w:p>
    <w:p w:rsidR="00E43C1D" w:rsidRPr="000A7065" w:rsidRDefault="00E43C1D" w:rsidP="00E43C1D">
      <w:pPr>
        <w:ind w:firstLine="454"/>
        <w:jc w:val="right"/>
        <w:rPr>
          <w:rFonts w:ascii="Times New Roman" w:hAnsi="Times New Roman"/>
          <w:i/>
          <w:sz w:val="28"/>
          <w:szCs w:val="28"/>
        </w:rPr>
      </w:pPr>
    </w:p>
    <w:p w:rsidR="00E43C1D" w:rsidRPr="000A7065" w:rsidRDefault="00E43C1D" w:rsidP="00E43C1D">
      <w:pPr>
        <w:ind w:firstLine="454"/>
        <w:jc w:val="center"/>
        <w:rPr>
          <w:rFonts w:ascii="Times New Roman" w:hAnsi="Times New Roman"/>
          <w:b/>
          <w:sz w:val="28"/>
          <w:szCs w:val="28"/>
        </w:rPr>
      </w:pPr>
      <w:r w:rsidRPr="000A7065">
        <w:rPr>
          <w:rFonts w:ascii="Times New Roman" w:hAnsi="Times New Roman"/>
          <w:b/>
          <w:sz w:val="28"/>
          <w:szCs w:val="28"/>
        </w:rPr>
        <w:t>ФОРМИРОВАНИЕ ЗДОРОВОГО ОБРАЗА ЖИЗНИ В МОЛОДЕЖНОЙ СРЕДЕ</w:t>
      </w:r>
    </w:p>
    <w:p w:rsidR="00E43C1D" w:rsidRPr="000A7065" w:rsidRDefault="00E43C1D" w:rsidP="00E43C1D">
      <w:pPr>
        <w:ind w:firstLine="454"/>
        <w:jc w:val="right"/>
        <w:rPr>
          <w:rFonts w:ascii="Times New Roman" w:hAnsi="Times New Roman"/>
          <w:i/>
          <w:sz w:val="28"/>
          <w:szCs w:val="28"/>
        </w:rPr>
      </w:pP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Сегодня модно быть здоровым, не иметь вредных привычек и заниматься спортом. По телевидению, радио и во всевозможных социальных сетях ведется активная пропаганда здорового образа жизни. Модно ходить в спортивный зал, бегать по утрам и есть только правильную пищу. Но давайте разберемся, что такое здоровье на самом деле и ограничивается ли понятие здорового образа жизни только занятиями спортом и правильным питанием, а также каковы принципы его формирования?</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По определению Всемирной организации здравоохранения (ВОЗ) ”Здоровье – это состояние физического, духовного и социального благополучия, а не только отсутствие болезней и физических дефектов”.</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Здоровье – это одна из важнейших потребностей человека, определяющая его способность к труду и гарантирующая гармоничное и всестороннее развитие личности. Оно является важнейшим условием для эффективного познания окружающего мира, ключом к самоутверждению и счастью человека.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Можно выделить три основных слагаемых здоровья человека: здоровье физическое, психическое и нравственное (социальное).</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iCs/>
          <w:sz w:val="28"/>
          <w:szCs w:val="28"/>
        </w:rPr>
        <w:t>Под физическим здоровьем понимается определенный уровень роста и развития всех органов и систем организма, их нормальное функционирование</w:t>
      </w:r>
      <w:r w:rsidRPr="000A7065">
        <w:rPr>
          <w:rFonts w:ascii="Times New Roman" w:hAnsi="Times New Roman"/>
          <w:sz w:val="28"/>
          <w:szCs w:val="28"/>
        </w:rPr>
        <w:t>. Если хорошо работают все органы и системы, то и весь организм человека (система саморегулирующаяся) правильно функционирует и развивается. Для данного аспекта здоровья наиболее важны регулярные и сбалансированные физические нагрузки, правильное питание, отказ от вредных привычек и нормальный режим дня.</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iCs/>
          <w:sz w:val="28"/>
          <w:szCs w:val="28"/>
        </w:rPr>
        <w:t>Психическое, или по-другому моральное здоровье</w:t>
      </w:r>
      <w:r w:rsidRPr="000A7065">
        <w:rPr>
          <w:rFonts w:ascii="Times New Roman" w:hAnsi="Times New Roman"/>
          <w:sz w:val="28"/>
          <w:szCs w:val="28"/>
        </w:rPr>
        <w:t xml:space="preserve"> зависит от состояния головного мозга, оно характеризуется уровнем и качеством мышления, развитием внимания и памяти, степенью эмоциональной устойчивости, развитием волевых качеств. Для поддержания психического здоровья </w:t>
      </w:r>
      <w:r w:rsidRPr="000A7065">
        <w:rPr>
          <w:rFonts w:ascii="Times New Roman" w:hAnsi="Times New Roman"/>
          <w:sz w:val="28"/>
          <w:szCs w:val="28"/>
        </w:rPr>
        <w:lastRenderedPageBreak/>
        <w:t xml:space="preserve">необходимо минимизировать стрессы, депрессии и прочие навязываемые извне факторы, негативно влияющие на </w:t>
      </w:r>
      <w:r w:rsidRPr="000A7065">
        <w:rPr>
          <w:rFonts w:ascii="Times New Roman" w:hAnsi="Times New Roman"/>
          <w:sz w:val="28"/>
          <w:szCs w:val="28"/>
          <w:shd w:val="clear" w:color="auto" w:fill="FFFFFF"/>
        </w:rPr>
        <w:t>нервную, эндокринную и сердечно-сосудистую системы организма.</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iCs/>
          <w:sz w:val="28"/>
          <w:szCs w:val="28"/>
        </w:rPr>
        <w:t>Нравственное здоровье</w:t>
      </w:r>
      <w:r w:rsidRPr="000A7065">
        <w:rPr>
          <w:rFonts w:ascii="Times New Roman" w:hAnsi="Times New Roman"/>
          <w:sz w:val="28"/>
          <w:szCs w:val="28"/>
        </w:rPr>
        <w:t xml:space="preserve"> определяется теми моральными принципами, которые являются основой социальной жизни человека, то есть жизни в определённом человеческом обществе. Отличительными признаками нравственного здоровья человека являются</w:t>
      </w:r>
      <w:r w:rsidRPr="000A7065">
        <w:rPr>
          <w:rFonts w:ascii="Times New Roman" w:hAnsi="Times New Roman"/>
          <w:sz w:val="28"/>
          <w:szCs w:val="28"/>
          <w:shd w:val="clear" w:color="auto" w:fill="FFFFFF"/>
        </w:rPr>
        <w:t xml:space="preserve"> умение свободно определять свою роль в обществе и осознавать ответственность за все свои действия</w:t>
      </w:r>
      <w:r w:rsidRPr="000A7065">
        <w:rPr>
          <w:rFonts w:ascii="Times New Roman" w:hAnsi="Times New Roman"/>
          <w:sz w:val="28"/>
          <w:szCs w:val="28"/>
        </w:rPr>
        <w:t xml:space="preserve">. Физически и психически здоровый человек может быть нравственно не здоровым, если он пренебрегает нормами морали. Поэтому социальное здоровье считается высшей мерой человеческого здоровья. </w:t>
      </w:r>
    </w:p>
    <w:p w:rsidR="00E43C1D" w:rsidRPr="000A7065" w:rsidRDefault="00E43C1D" w:rsidP="00E43C1D">
      <w:pPr>
        <w:widowControl w:val="0"/>
        <w:ind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 xml:space="preserve">Учитывая все составляющие здоровья человека, можно сформировать принципы здорового образа жизни, которые будут затрагивать каждый аспект жизнедеятельности. Только в этом случае можно обеспечить хорошее самочувствие, крепкий иммунитет и долголетие населения. </w:t>
      </w:r>
    </w:p>
    <w:p w:rsidR="00E43C1D" w:rsidRPr="000A7065" w:rsidRDefault="00E43C1D" w:rsidP="00E43C1D">
      <w:pPr>
        <w:widowControl w:val="0"/>
        <w:ind w:firstLine="454"/>
        <w:jc w:val="both"/>
        <w:rPr>
          <w:rFonts w:ascii="Times New Roman" w:hAnsi="Times New Roman"/>
          <w:sz w:val="28"/>
          <w:szCs w:val="28"/>
        </w:rPr>
      </w:pPr>
      <w:r w:rsidRPr="000A7065">
        <w:rPr>
          <w:rFonts w:ascii="Times New Roman" w:hAnsi="Times New Roman"/>
          <w:sz w:val="28"/>
          <w:szCs w:val="28"/>
          <w:shd w:val="clear" w:color="auto" w:fill="FFFFFF"/>
        </w:rPr>
        <w:t>Как бы то ни было, но образ жизни является о</w:t>
      </w:r>
      <w:r w:rsidRPr="000A7065">
        <w:rPr>
          <w:rFonts w:ascii="Times New Roman" w:hAnsi="Times New Roman"/>
          <w:sz w:val="28"/>
          <w:szCs w:val="28"/>
        </w:rPr>
        <w:t>дним из главных факторов, влияющих на состояние здоровья населения. Удельный вес его вклада в показатель смертности составляет почти 60% при отравлениях и травмах, 43% при инфекционных заболеваниях, 30 – 35% при болезнях кровообращения, дыхания, пищеварения и нервной системы. Доля влияния на развитие заболевания такого фактора, как образ жизни, составляет более 60% при ишемической болезни сердца и сосудистых поражениях мозга, 35% при злокачественных новообразованиях [1]. Особенно отрицательно влияют на здоровье вредные привычки. По данным ВОЗ, от такой привычки, как курение, ежегодно в мире умирают 6,8 млн. человек [2]. В Российской Федерации табакокурение приводит к преждевременной гибели каждого четвёртого жителя, а курильщики со стажем живут на 20 лет меньше [3]. Заболеваемость раком лёгких в стране на последние 10 лет выросла на 63%, а в ряде городов превысила самые высокие показатели, когда-либо зарегистрированные в мире (среди каждых 100 больных раком лёгких более 80 оказываются злостными курильщиками). При этом пассивное курение на 34% увеличивает риск возникновения рака лёгкого и на 50% - сосудистой патологии.</w:t>
      </w:r>
    </w:p>
    <w:p w:rsidR="00E43C1D" w:rsidRPr="000A7065" w:rsidRDefault="00E43C1D" w:rsidP="00E43C1D">
      <w:pPr>
        <w:widowControl w:val="0"/>
        <w:ind w:firstLine="454"/>
        <w:jc w:val="both"/>
        <w:rPr>
          <w:rFonts w:ascii="Times New Roman" w:hAnsi="Times New Roman"/>
          <w:sz w:val="28"/>
          <w:szCs w:val="28"/>
        </w:rPr>
      </w:pPr>
      <w:r w:rsidRPr="000A7065">
        <w:rPr>
          <w:rFonts w:ascii="Times New Roman" w:hAnsi="Times New Roman"/>
          <w:sz w:val="28"/>
          <w:szCs w:val="28"/>
        </w:rPr>
        <w:t>Многочисленные социально-гигиенические и медицинские исследования показали, что негативные тенденции в состоянии здоровья в значительной мере предопределяются неудовлетворительным образом жизни: вредными привычками, психоэмоциональным стрессом, нерациональным характером питания, пассивным проведением свободного времени и отдыха, низким уровнем медицинской активности. Это в большей степени определяет важность формирования здорового образа жизни среди населения, а особенно молодежи.</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Здоровый образ жизни (ЗОЖ) – это образ жизни, основанный на принципах нравственности, рациональной организации трудовой активности, закаливании, а также защиты от неблагоприятных воздействий окружающей </w:t>
      </w:r>
      <w:r w:rsidRPr="000A7065">
        <w:rPr>
          <w:rFonts w:ascii="Times New Roman" w:hAnsi="Times New Roman"/>
          <w:sz w:val="28"/>
          <w:szCs w:val="28"/>
        </w:rPr>
        <w:lastRenderedPageBreak/>
        <w:t>среды. Он позволяет до глубокой старости сохранять не только физическое, но и психическое и нравственное здоровье.</w:t>
      </w:r>
    </w:p>
    <w:p w:rsidR="00E43C1D" w:rsidRPr="000A7065" w:rsidRDefault="00E43C1D" w:rsidP="00E43C1D">
      <w:pPr>
        <w:widowControl w:val="0"/>
        <w:ind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Актуальность формирования здорового образа жизни среди молодежной среды вызвана, прежде всего, возрастанием и изменением характера нагрузок на организм человека в связи с усложнением общественной жизни, увеличением рисков техногенного, экологического, психологического, политического и военного характеров, провоцирующих негативные сдвиги в состоянии здоровья[4].</w:t>
      </w:r>
    </w:p>
    <w:p w:rsidR="00E43C1D" w:rsidRPr="000A7065" w:rsidRDefault="00E43C1D" w:rsidP="00E43C1D">
      <w:pPr>
        <w:widowControl w:val="0"/>
        <w:ind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Основными и базовыми элементами здорового образа жизни являются:</w:t>
      </w:r>
    </w:p>
    <w:p w:rsidR="00E43C1D" w:rsidRPr="000A7065" w:rsidRDefault="00E43C1D" w:rsidP="00E43C1D">
      <w:pPr>
        <w:pStyle w:val="ListParagraph1"/>
        <w:widowControl w:val="0"/>
        <w:numPr>
          <w:ilvl w:val="0"/>
          <w:numId w:val="89"/>
        </w:numPr>
        <w:spacing w:after="0" w:line="240" w:lineRule="auto"/>
        <w:ind w:left="0"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воспитание с раннего детства здоровых привычек и навыков;</w:t>
      </w:r>
    </w:p>
    <w:p w:rsidR="00E43C1D" w:rsidRPr="000A7065" w:rsidRDefault="00E43C1D" w:rsidP="00E43C1D">
      <w:pPr>
        <w:pStyle w:val="ListParagraph1"/>
        <w:widowControl w:val="0"/>
        <w:numPr>
          <w:ilvl w:val="0"/>
          <w:numId w:val="89"/>
        </w:numPr>
        <w:spacing w:after="0" w:line="240" w:lineRule="auto"/>
        <w:ind w:left="0"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окружающая среда: безопасная и благоприятная для обитания;</w:t>
      </w:r>
    </w:p>
    <w:p w:rsidR="00E43C1D" w:rsidRPr="000A7065" w:rsidRDefault="00E43C1D" w:rsidP="00E43C1D">
      <w:pPr>
        <w:pStyle w:val="ListParagraph1"/>
        <w:widowControl w:val="0"/>
        <w:numPr>
          <w:ilvl w:val="0"/>
          <w:numId w:val="89"/>
        </w:numPr>
        <w:spacing w:after="0" w:line="240" w:lineRule="auto"/>
        <w:ind w:left="0"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наличие знаний о влиянии неблагоприятных факторов окружающей среды на здоровье;</w:t>
      </w:r>
    </w:p>
    <w:p w:rsidR="00E43C1D" w:rsidRPr="000A7065" w:rsidRDefault="00E43C1D" w:rsidP="00E43C1D">
      <w:pPr>
        <w:pStyle w:val="ListParagraph1"/>
        <w:widowControl w:val="0"/>
        <w:numPr>
          <w:ilvl w:val="0"/>
          <w:numId w:val="89"/>
        </w:numPr>
        <w:spacing w:after="0" w:line="240" w:lineRule="auto"/>
        <w:ind w:left="0"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отказ от курения, наркотиков и употребления алкоголя;</w:t>
      </w:r>
    </w:p>
    <w:p w:rsidR="00E43C1D" w:rsidRPr="000A7065" w:rsidRDefault="00E43C1D" w:rsidP="00E43C1D">
      <w:pPr>
        <w:pStyle w:val="ListParagraph1"/>
        <w:widowControl w:val="0"/>
        <w:numPr>
          <w:ilvl w:val="0"/>
          <w:numId w:val="89"/>
        </w:numPr>
        <w:spacing w:after="0" w:line="240" w:lineRule="auto"/>
        <w:ind w:left="0"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здоровое питание: умеренное, соответствующее физиологическим особенностям конкретного человека, информированность о качестве употребляемых продуктов;</w:t>
      </w:r>
    </w:p>
    <w:p w:rsidR="00E43C1D" w:rsidRPr="000A7065" w:rsidRDefault="00E43C1D" w:rsidP="00E43C1D">
      <w:pPr>
        <w:pStyle w:val="ListParagraph1"/>
        <w:widowControl w:val="0"/>
        <w:numPr>
          <w:ilvl w:val="0"/>
          <w:numId w:val="89"/>
        </w:numPr>
        <w:spacing w:after="0" w:line="240" w:lineRule="auto"/>
        <w:ind w:left="0"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физически активная жизнь, включающая специальные физические, упражнения, с учётом возрастных и физиологических особенностей;</w:t>
      </w:r>
    </w:p>
    <w:p w:rsidR="00E43C1D" w:rsidRPr="000A7065" w:rsidRDefault="00E43C1D" w:rsidP="00E43C1D">
      <w:pPr>
        <w:pStyle w:val="ListParagraph1"/>
        <w:widowControl w:val="0"/>
        <w:numPr>
          <w:ilvl w:val="0"/>
          <w:numId w:val="89"/>
        </w:numPr>
        <w:spacing w:after="0" w:line="240" w:lineRule="auto"/>
        <w:ind w:left="0"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личная и общественная гигиена: совокупность гигиенических правил, соблюдение и выполнение которых способствует сохранению и укреплению здоровья, владение навыками первой помощи.</w:t>
      </w:r>
    </w:p>
    <w:p w:rsidR="00E43C1D" w:rsidRPr="000A7065" w:rsidRDefault="00E43C1D" w:rsidP="00E43C1D">
      <w:pPr>
        <w:widowControl w:val="0"/>
        <w:ind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Физиологическое состояние человека неразрывно связано с его психоэмоциональным состоянием. Поэтому некоторые авторы[5] также выделяют дополнительно следующие аспекты здорового образа жизни:</w:t>
      </w:r>
    </w:p>
    <w:p w:rsidR="00E43C1D" w:rsidRPr="000A7065" w:rsidRDefault="00E43C1D" w:rsidP="00E43C1D">
      <w:pPr>
        <w:pStyle w:val="ListParagraph1"/>
        <w:widowControl w:val="0"/>
        <w:numPr>
          <w:ilvl w:val="0"/>
          <w:numId w:val="90"/>
        </w:numPr>
        <w:spacing w:after="0" w:line="240" w:lineRule="auto"/>
        <w:ind w:left="0"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эмоциональное самочувствие: психогигиена, умение справляться с собственными эмоциями, проблемами;</w:t>
      </w:r>
    </w:p>
    <w:p w:rsidR="00E43C1D" w:rsidRPr="000A7065" w:rsidRDefault="00E43C1D" w:rsidP="00E43C1D">
      <w:pPr>
        <w:pStyle w:val="ListParagraph1"/>
        <w:widowControl w:val="0"/>
        <w:numPr>
          <w:ilvl w:val="0"/>
          <w:numId w:val="90"/>
        </w:numPr>
        <w:spacing w:after="0" w:line="240" w:lineRule="auto"/>
        <w:ind w:left="0"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интеллектуальное самочувствие: способность человека узнавать и использовать новую информацию для оптимальных действий в новых обстоятельствах. Позитивное мышление.</w:t>
      </w:r>
    </w:p>
    <w:p w:rsidR="00E43C1D" w:rsidRPr="000A7065" w:rsidRDefault="00E43C1D" w:rsidP="00E43C1D">
      <w:pPr>
        <w:pStyle w:val="ListParagraph1"/>
        <w:widowControl w:val="0"/>
        <w:numPr>
          <w:ilvl w:val="0"/>
          <w:numId w:val="90"/>
        </w:numPr>
        <w:spacing w:after="0" w:line="240" w:lineRule="auto"/>
        <w:ind w:left="0"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духовное самочувствие: способность устанавливать действительно значимые, конструктивные жизненные цели, стремиться к ним и достигать их. Оптимизм.</w:t>
      </w:r>
    </w:p>
    <w:p w:rsidR="00E43C1D" w:rsidRPr="000A7065" w:rsidRDefault="00E43C1D" w:rsidP="00E43C1D">
      <w:pPr>
        <w:pStyle w:val="ListParagraph1"/>
        <w:widowControl w:val="0"/>
        <w:numPr>
          <w:ilvl w:val="0"/>
          <w:numId w:val="90"/>
        </w:numPr>
        <w:spacing w:after="0" w:line="240" w:lineRule="auto"/>
        <w:ind w:left="0"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социальное самочувствие, означающее умение взаимодействовать с другими людьми.</w:t>
      </w:r>
    </w:p>
    <w:p w:rsidR="00E43C1D" w:rsidRPr="000A7065" w:rsidRDefault="00E43C1D" w:rsidP="00E43C1D">
      <w:pPr>
        <w:widowControl w:val="0"/>
        <w:ind w:firstLine="454"/>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Не так просто начать следовать здоровому образу жизни, если это не заложено с детства. Приверженность здоровому образу жизни означает полное изменение прежних привычек, касающихся питания, режима физических нагрузок и отдыха, а также абсолютный отказ от всех вредных привычек.</w:t>
      </w:r>
    </w:p>
    <w:p w:rsidR="00E43C1D" w:rsidRPr="000A7065" w:rsidRDefault="00E43C1D" w:rsidP="00E43C1D">
      <w:pPr>
        <w:widowControl w:val="0"/>
        <w:ind w:firstLine="454"/>
        <w:jc w:val="both"/>
        <w:rPr>
          <w:rFonts w:ascii="Times New Roman" w:hAnsi="Times New Roman"/>
          <w:sz w:val="28"/>
          <w:szCs w:val="28"/>
        </w:rPr>
      </w:pPr>
      <w:r w:rsidRPr="000A7065">
        <w:rPr>
          <w:rFonts w:ascii="Times New Roman" w:hAnsi="Times New Roman"/>
          <w:sz w:val="28"/>
          <w:szCs w:val="28"/>
        </w:rPr>
        <w:t xml:space="preserve">На сегодняшний день существует несколько моделей формирования здорового образа жизни, направленных на оздоровление нации, каждая из которых ориентирована на особые воздействия, влияющие на понимание роли и места здоровья в переживаниях человека. </w:t>
      </w:r>
    </w:p>
    <w:p w:rsidR="00E43C1D" w:rsidRPr="000A7065" w:rsidRDefault="00E43C1D" w:rsidP="00E43C1D">
      <w:pPr>
        <w:widowControl w:val="0"/>
        <w:ind w:firstLine="454"/>
        <w:jc w:val="both"/>
        <w:rPr>
          <w:rFonts w:ascii="Times New Roman" w:hAnsi="Times New Roman"/>
          <w:sz w:val="28"/>
          <w:szCs w:val="28"/>
        </w:rPr>
      </w:pPr>
      <w:r w:rsidRPr="000A7065">
        <w:rPr>
          <w:rFonts w:ascii="Times New Roman" w:hAnsi="Times New Roman"/>
          <w:sz w:val="28"/>
          <w:szCs w:val="28"/>
        </w:rPr>
        <w:lastRenderedPageBreak/>
        <w:t>Первая модель – медицинская. Она построена на информировании людей и подразумевает, что если человек знает о негативном влиянии на здоровье того или иного фактора или стиля поведения, то он начинает отрицательно к нему относиться и соответственно начинает воздерживаться от него. Уместно и противоположное утверждение, если человек знает о чем-то полезном для здоровья, то он автоматически склоняется к соответствующему поведению. Однако на практике такой взгляд не всегда работает, так как он слишком упрощен.</w:t>
      </w:r>
    </w:p>
    <w:p w:rsidR="00E43C1D" w:rsidRPr="000A7065" w:rsidRDefault="00E43C1D" w:rsidP="00E43C1D">
      <w:pPr>
        <w:widowControl w:val="0"/>
        <w:ind w:firstLine="454"/>
        <w:jc w:val="both"/>
        <w:rPr>
          <w:rFonts w:ascii="Times New Roman" w:hAnsi="Times New Roman"/>
          <w:sz w:val="28"/>
          <w:szCs w:val="28"/>
        </w:rPr>
      </w:pPr>
      <w:r w:rsidRPr="000A7065">
        <w:rPr>
          <w:rFonts w:ascii="Times New Roman" w:hAnsi="Times New Roman"/>
          <w:sz w:val="28"/>
          <w:szCs w:val="28"/>
        </w:rPr>
        <w:t xml:space="preserve">Другая модель обучения здоровому образу жизни – образовательная. Суть этой модели состоит в том, чтобы оказать благоприятное влияние на поведение человека в отношении его здоровья. В основу ее легли представления о стадиях принятия решения о своем здоровье как ценности. </w:t>
      </w:r>
    </w:p>
    <w:p w:rsidR="00E43C1D" w:rsidRPr="000A7065" w:rsidRDefault="00E43C1D" w:rsidP="00E43C1D">
      <w:pPr>
        <w:widowControl w:val="0"/>
        <w:ind w:firstLine="454"/>
        <w:jc w:val="both"/>
        <w:rPr>
          <w:rFonts w:ascii="Times New Roman" w:hAnsi="Times New Roman"/>
          <w:sz w:val="28"/>
          <w:szCs w:val="28"/>
        </w:rPr>
      </w:pPr>
      <w:r w:rsidRPr="000A7065">
        <w:rPr>
          <w:rFonts w:ascii="Times New Roman" w:hAnsi="Times New Roman"/>
          <w:sz w:val="28"/>
          <w:szCs w:val="28"/>
        </w:rPr>
        <w:t>Третья модель формирования здорового образа жизни – это радикально-политическая модель. Она делает шаг дальше, по сравнению с образовательной и включает содействие становлению здорового образа жизни на уровне не отдельно взятого человека, а общества в целом.</w:t>
      </w:r>
    </w:p>
    <w:p w:rsidR="00E43C1D" w:rsidRPr="000A7065" w:rsidRDefault="00E43C1D" w:rsidP="00E43C1D">
      <w:pPr>
        <w:widowControl w:val="0"/>
        <w:ind w:firstLine="454"/>
        <w:jc w:val="both"/>
        <w:rPr>
          <w:rFonts w:ascii="Times New Roman" w:hAnsi="Times New Roman"/>
          <w:sz w:val="28"/>
          <w:szCs w:val="28"/>
        </w:rPr>
      </w:pPr>
      <w:r w:rsidRPr="000A7065">
        <w:rPr>
          <w:rFonts w:ascii="Times New Roman" w:hAnsi="Times New Roman"/>
          <w:sz w:val="28"/>
          <w:szCs w:val="28"/>
        </w:rPr>
        <w:t xml:space="preserve">Она основана на изменении внешних обстоятельств таким образом, чтобы они благоприятствовали принятию правильных решений, касающихся здоровья. К таким обстоятельствам могут относиться законодательные акты, субсидии, которые могут создать среду обитания, способствующую здоровому образу жизни и делающую его доступным каждому. </w:t>
      </w:r>
    </w:p>
    <w:p w:rsidR="00E43C1D" w:rsidRPr="000A7065" w:rsidRDefault="00E43C1D" w:rsidP="00E43C1D">
      <w:pPr>
        <w:widowControl w:val="0"/>
        <w:ind w:firstLine="454"/>
        <w:jc w:val="both"/>
        <w:rPr>
          <w:rFonts w:ascii="Times New Roman" w:hAnsi="Times New Roman"/>
          <w:sz w:val="28"/>
          <w:szCs w:val="28"/>
          <w:lang w:val="kk-KZ"/>
        </w:rPr>
      </w:pPr>
      <w:r w:rsidRPr="000A7065">
        <w:rPr>
          <w:rFonts w:ascii="Times New Roman" w:hAnsi="Times New Roman"/>
          <w:sz w:val="28"/>
          <w:szCs w:val="28"/>
          <w:lang w:val="kk-KZ"/>
        </w:rPr>
        <w:t xml:space="preserve">Следующая модель формирования здорового образа жизни - это модель самоусиления.Ее суть состоит в том, что если обьединить достоверную медицинскую информацию, представляемую профилактической медицинской моделью, требуемые для принятия решения навыки, вырабатываемые образавательной моделью, и дающее психологическую поддержку окружение, поддерживающее здоровый образ жизни, обеспеченный радикально- политической моделью, то возникает модель самоусиления. Так антитабачные и антиалкогольные программы, пропаганда здорового образа жизни в социальных сетях и на телевидении, благоприятно сказываются на решении молодых людей отказаться от пагубных привычек. </w:t>
      </w:r>
    </w:p>
    <w:p w:rsidR="00E43C1D" w:rsidRPr="000A7065" w:rsidRDefault="00E43C1D" w:rsidP="00E43C1D">
      <w:pPr>
        <w:widowControl w:val="0"/>
        <w:ind w:firstLine="454"/>
        <w:jc w:val="both"/>
        <w:rPr>
          <w:rFonts w:ascii="Times New Roman" w:hAnsi="Times New Roman"/>
          <w:sz w:val="28"/>
          <w:szCs w:val="28"/>
        </w:rPr>
      </w:pPr>
      <w:r w:rsidRPr="000A7065">
        <w:rPr>
          <w:rFonts w:ascii="Times New Roman" w:hAnsi="Times New Roman"/>
          <w:sz w:val="28"/>
          <w:szCs w:val="28"/>
          <w:lang w:val="kk-KZ"/>
        </w:rPr>
        <w:t>Для успешного формирования здорового образа жизни среди молодежи необходимо чтобы каждая из перечисленных моделей была эффективна и способствовала пониманию человеком ценности собственного здоровья и необходимости поддерживать его.</w:t>
      </w:r>
    </w:p>
    <w:p w:rsidR="00E43C1D" w:rsidRPr="000A7065" w:rsidRDefault="00E43C1D" w:rsidP="00E43C1D">
      <w:pPr>
        <w:widowControl w:val="0"/>
        <w:ind w:firstLine="454"/>
        <w:jc w:val="both"/>
        <w:rPr>
          <w:rFonts w:ascii="Times New Roman" w:hAnsi="Times New Roman"/>
          <w:sz w:val="28"/>
          <w:szCs w:val="28"/>
        </w:rPr>
      </w:pPr>
      <w:r w:rsidRPr="000A7065">
        <w:rPr>
          <w:rFonts w:ascii="Times New Roman" w:hAnsi="Times New Roman"/>
          <w:sz w:val="28"/>
          <w:szCs w:val="28"/>
        </w:rPr>
        <w:t xml:space="preserve">Состояние здоровья населения, а в первую очередь, детей и молодежи – важнейший показатель благополучия общества. Поэтому укрепление здоровья населения, существенное снижение уровня социально значимых заболеваний, создание условий и формирование мотивации для ведения здорового образа жизни - одна из приоритетных задач общества и государства. </w:t>
      </w:r>
    </w:p>
    <w:p w:rsidR="00E43C1D" w:rsidRPr="000A7065" w:rsidRDefault="00E43C1D" w:rsidP="00E43C1D">
      <w:pPr>
        <w:widowControl w:val="0"/>
        <w:ind w:firstLine="454"/>
        <w:jc w:val="both"/>
        <w:rPr>
          <w:rFonts w:ascii="Times New Roman" w:hAnsi="Times New Roman"/>
          <w:sz w:val="28"/>
          <w:szCs w:val="28"/>
        </w:rPr>
      </w:pPr>
    </w:p>
    <w:p w:rsidR="00E43C1D" w:rsidRPr="000A7065" w:rsidRDefault="00E43C1D" w:rsidP="00E43C1D">
      <w:pPr>
        <w:widowControl w:val="0"/>
        <w:ind w:firstLine="454"/>
        <w:jc w:val="center"/>
        <w:rPr>
          <w:rFonts w:ascii="Times New Roman" w:hAnsi="Times New Roman"/>
          <w:b/>
          <w:sz w:val="28"/>
          <w:szCs w:val="28"/>
        </w:rPr>
      </w:pPr>
      <w:r w:rsidRPr="000A7065">
        <w:rPr>
          <w:rFonts w:ascii="Times New Roman" w:hAnsi="Times New Roman"/>
          <w:b/>
          <w:sz w:val="28"/>
          <w:szCs w:val="28"/>
        </w:rPr>
        <w:t>Список литературы</w:t>
      </w:r>
    </w:p>
    <w:p w:rsidR="00E43C1D" w:rsidRPr="000A7065" w:rsidRDefault="00E43C1D" w:rsidP="00E43C1D">
      <w:pPr>
        <w:widowControl w:val="0"/>
        <w:numPr>
          <w:ilvl w:val="0"/>
          <w:numId w:val="91"/>
        </w:numPr>
        <w:shd w:val="clear" w:color="auto" w:fill="FFFFFF"/>
        <w:tabs>
          <w:tab w:val="clear" w:pos="720"/>
          <w:tab w:val="num" w:pos="284"/>
          <w:tab w:val="num" w:pos="567"/>
          <w:tab w:val="left" w:pos="1080"/>
        </w:tabs>
        <w:ind w:left="0" w:firstLine="720"/>
        <w:jc w:val="both"/>
        <w:rPr>
          <w:rFonts w:ascii="Times New Roman" w:hAnsi="Times New Roman"/>
          <w:sz w:val="28"/>
          <w:szCs w:val="28"/>
          <w:lang w:val="en-US"/>
        </w:rPr>
      </w:pPr>
      <w:r w:rsidRPr="000A7065">
        <w:rPr>
          <w:rFonts w:ascii="Times New Roman" w:hAnsi="Times New Roman"/>
          <w:iCs/>
          <w:sz w:val="28"/>
          <w:szCs w:val="28"/>
          <w:lang w:val="en-US"/>
        </w:rPr>
        <w:t>Corbin C. B., Lindsey R.</w:t>
      </w:r>
      <w:r w:rsidRPr="000A7065">
        <w:rPr>
          <w:rFonts w:ascii="Times New Roman" w:hAnsi="Times New Roman"/>
          <w:sz w:val="28"/>
          <w:szCs w:val="28"/>
          <w:lang w:val="en-US"/>
        </w:rPr>
        <w:t xml:space="preserve"> Concepts of physical fitness with Laboratories. </w:t>
      </w:r>
      <w:r w:rsidRPr="000A7065">
        <w:rPr>
          <w:rFonts w:ascii="Times New Roman" w:hAnsi="Times New Roman"/>
          <w:sz w:val="28"/>
          <w:szCs w:val="28"/>
          <w:lang w:val="en-US"/>
        </w:rPr>
        <w:lastRenderedPageBreak/>
        <w:t xml:space="preserve">— WCB Brown&amp;Benchmark publishers, 8th edition, 1994. </w:t>
      </w:r>
      <w:hyperlink r:id="rId96" w:history="1">
        <w:r w:rsidRPr="000A7065">
          <w:rPr>
            <w:rFonts w:ascii="Times New Roman" w:hAnsi="Times New Roman"/>
            <w:sz w:val="28"/>
            <w:szCs w:val="28"/>
            <w:lang w:val="en-US"/>
          </w:rPr>
          <w:t>ISBN 0-697-12611-0</w:t>
        </w:r>
      </w:hyperlink>
    </w:p>
    <w:p w:rsidR="00E43C1D" w:rsidRPr="000A7065" w:rsidRDefault="00E43C1D" w:rsidP="00E43C1D">
      <w:pPr>
        <w:widowControl w:val="0"/>
        <w:numPr>
          <w:ilvl w:val="0"/>
          <w:numId w:val="91"/>
        </w:numPr>
        <w:shd w:val="clear" w:color="auto" w:fill="FFFFFF"/>
        <w:tabs>
          <w:tab w:val="clear" w:pos="720"/>
          <w:tab w:val="num" w:pos="284"/>
          <w:tab w:val="num" w:pos="567"/>
          <w:tab w:val="left" w:pos="1080"/>
        </w:tabs>
        <w:ind w:left="0" w:firstLine="720"/>
        <w:jc w:val="both"/>
        <w:rPr>
          <w:rFonts w:ascii="Times New Roman" w:hAnsi="Times New Roman"/>
          <w:sz w:val="28"/>
          <w:szCs w:val="28"/>
        </w:rPr>
      </w:pPr>
      <w:r w:rsidRPr="000A7065">
        <w:rPr>
          <w:rFonts w:ascii="Times New Roman" w:hAnsi="Times New Roman"/>
          <w:sz w:val="28"/>
          <w:szCs w:val="28"/>
        </w:rPr>
        <w:t xml:space="preserve">Corbin C. B., Lindsey R.; </w:t>
      </w:r>
      <w:hyperlink r:id="rId97" w:history="1">
        <w:r w:rsidRPr="000A7065">
          <w:rPr>
            <w:rFonts w:ascii="Times New Roman" w:hAnsi="Times New Roman"/>
            <w:sz w:val="28"/>
            <w:szCs w:val="28"/>
          </w:rPr>
          <w:t>Лидский зональный центр гигиены и эпидемиологии</w:t>
        </w:r>
      </w:hyperlink>
      <w:r w:rsidRPr="000A7065">
        <w:rPr>
          <w:rFonts w:ascii="Times New Roman" w:hAnsi="Times New Roman"/>
          <w:sz w:val="28"/>
          <w:szCs w:val="28"/>
        </w:rPr>
        <w:t>; Шаталова Г. С.</w:t>
      </w:r>
    </w:p>
    <w:p w:rsidR="00E43C1D" w:rsidRPr="000A7065" w:rsidRDefault="00B82235" w:rsidP="00E43C1D">
      <w:pPr>
        <w:widowControl w:val="0"/>
        <w:numPr>
          <w:ilvl w:val="0"/>
          <w:numId w:val="91"/>
        </w:numPr>
        <w:shd w:val="clear" w:color="auto" w:fill="FFFFFF"/>
        <w:tabs>
          <w:tab w:val="clear" w:pos="720"/>
          <w:tab w:val="num" w:pos="284"/>
          <w:tab w:val="left" w:pos="1080"/>
        </w:tabs>
        <w:ind w:left="0" w:firstLine="720"/>
        <w:jc w:val="both"/>
        <w:rPr>
          <w:rFonts w:ascii="Times New Roman" w:hAnsi="Times New Roman"/>
          <w:sz w:val="28"/>
          <w:szCs w:val="28"/>
        </w:rPr>
      </w:pPr>
      <w:hyperlink r:id="rId98" w:history="1">
        <w:r w:rsidR="00E43C1D" w:rsidRPr="000A7065">
          <w:rPr>
            <w:rFonts w:ascii="Times New Roman" w:hAnsi="Times New Roman"/>
            <w:sz w:val="28"/>
            <w:szCs w:val="28"/>
          </w:rPr>
          <w:t>Движения под музыку в системе организации здорового образа жизни дошкольников в детском саду</w:t>
        </w:r>
      </w:hyperlink>
      <w:r w:rsidR="00E43C1D" w:rsidRPr="000A7065">
        <w:rPr>
          <w:rFonts w:ascii="Times New Roman" w:hAnsi="Times New Roman"/>
          <w:sz w:val="28"/>
          <w:szCs w:val="28"/>
        </w:rPr>
        <w:t>. — Диссертация, 1997.</w:t>
      </w:r>
    </w:p>
    <w:p w:rsidR="00E43C1D" w:rsidRPr="000A7065" w:rsidRDefault="00E43C1D" w:rsidP="00E43C1D">
      <w:pPr>
        <w:widowControl w:val="0"/>
        <w:numPr>
          <w:ilvl w:val="0"/>
          <w:numId w:val="91"/>
        </w:numPr>
        <w:shd w:val="clear" w:color="auto" w:fill="FFFFFF"/>
        <w:tabs>
          <w:tab w:val="clear" w:pos="720"/>
          <w:tab w:val="num" w:pos="284"/>
          <w:tab w:val="left" w:pos="1080"/>
        </w:tabs>
        <w:ind w:left="0" w:firstLine="720"/>
        <w:jc w:val="both"/>
        <w:rPr>
          <w:rFonts w:ascii="Times New Roman" w:hAnsi="Times New Roman"/>
          <w:sz w:val="28"/>
          <w:szCs w:val="28"/>
        </w:rPr>
      </w:pPr>
      <w:r w:rsidRPr="000A7065">
        <w:rPr>
          <w:rFonts w:ascii="Times New Roman" w:hAnsi="Times New Roman"/>
          <w:sz w:val="28"/>
          <w:szCs w:val="28"/>
        </w:rPr>
        <w:t xml:space="preserve">Неврология: национальное руководство / под ред. Е. И. Гусева, </w:t>
      </w:r>
      <w:r w:rsidRPr="000A7065">
        <w:rPr>
          <w:rFonts w:ascii="Times New Roman" w:hAnsi="Times New Roman"/>
          <w:sz w:val="28"/>
          <w:szCs w:val="28"/>
        </w:rPr>
        <w:br/>
        <w:t>А. Н. Коновалова, В. И. Скворцовой, А. Б. Гехт.- ГЭОТАР-Медиа, 2009.</w:t>
      </w:r>
    </w:p>
    <w:p w:rsidR="00E43C1D" w:rsidRPr="000A7065" w:rsidRDefault="00E43C1D" w:rsidP="00E43C1D">
      <w:pPr>
        <w:widowControl w:val="0"/>
        <w:numPr>
          <w:ilvl w:val="0"/>
          <w:numId w:val="91"/>
        </w:numPr>
        <w:shd w:val="clear" w:color="auto" w:fill="FFFFFF"/>
        <w:tabs>
          <w:tab w:val="clear" w:pos="720"/>
          <w:tab w:val="num" w:pos="284"/>
          <w:tab w:val="num" w:pos="567"/>
          <w:tab w:val="left" w:pos="1080"/>
        </w:tabs>
        <w:ind w:left="0" w:firstLine="720"/>
        <w:jc w:val="both"/>
        <w:rPr>
          <w:rFonts w:ascii="Times New Roman" w:hAnsi="Times New Roman"/>
          <w:sz w:val="28"/>
          <w:szCs w:val="28"/>
        </w:rPr>
      </w:pPr>
      <w:r w:rsidRPr="000A7065">
        <w:rPr>
          <w:rFonts w:ascii="Times New Roman" w:hAnsi="Times New Roman"/>
          <w:sz w:val="28"/>
          <w:szCs w:val="28"/>
        </w:rPr>
        <w:t>Технология формирования здорового образа жизни у студентов: учебное пособие/С.И. Крамской, В.П. Зайцев, С.В. Манучарян и др.; под ред. В.П. Зайцева, С.И. Крамского. – М.: - Белгород: Изд-во БГТУ, 2012. – 235с.</w:t>
      </w:r>
    </w:p>
    <w:p w:rsidR="00E43C1D" w:rsidRPr="000A7065" w:rsidRDefault="00E43C1D" w:rsidP="00E43C1D">
      <w:pPr>
        <w:widowControl w:val="0"/>
        <w:numPr>
          <w:ilvl w:val="0"/>
          <w:numId w:val="91"/>
        </w:numPr>
        <w:shd w:val="clear" w:color="auto" w:fill="FFFFFF"/>
        <w:tabs>
          <w:tab w:val="clear" w:pos="720"/>
          <w:tab w:val="num" w:pos="284"/>
          <w:tab w:val="num" w:pos="567"/>
          <w:tab w:val="left" w:pos="1080"/>
        </w:tabs>
        <w:ind w:left="0" w:firstLine="720"/>
        <w:jc w:val="both"/>
        <w:rPr>
          <w:rFonts w:ascii="Times New Roman" w:hAnsi="Times New Roman"/>
          <w:sz w:val="28"/>
          <w:szCs w:val="28"/>
        </w:rPr>
      </w:pPr>
      <w:r w:rsidRPr="000A7065">
        <w:rPr>
          <w:rFonts w:ascii="Times New Roman" w:hAnsi="Times New Roman"/>
          <w:iCs/>
          <w:sz w:val="28"/>
          <w:szCs w:val="28"/>
        </w:rPr>
        <w:t>Шухатоич В. Р.</w:t>
      </w:r>
      <w:hyperlink r:id="rId99" w:history="1">
        <w:r w:rsidRPr="000A7065">
          <w:rPr>
            <w:rFonts w:ascii="Times New Roman" w:hAnsi="Times New Roman"/>
            <w:sz w:val="28"/>
            <w:szCs w:val="28"/>
          </w:rPr>
          <w:t>Здоровый образ жизни</w:t>
        </w:r>
      </w:hyperlink>
      <w:r w:rsidRPr="000A7065">
        <w:rPr>
          <w:rFonts w:ascii="Times New Roman" w:hAnsi="Times New Roman"/>
          <w:sz w:val="28"/>
          <w:szCs w:val="28"/>
        </w:rPr>
        <w:t>// Энциклопедия социологии. — Мн.: Книжный Дом, 2003.</w:t>
      </w:r>
    </w:p>
    <w:p w:rsidR="00E43C1D" w:rsidRPr="000A7065" w:rsidRDefault="00E43C1D" w:rsidP="00E43C1D">
      <w:pPr>
        <w:ind w:firstLine="454"/>
        <w:jc w:val="right"/>
        <w:rPr>
          <w:rFonts w:ascii="Times New Roman" w:hAnsi="Times New Roman"/>
          <w:b/>
          <w:sz w:val="28"/>
          <w:szCs w:val="28"/>
        </w:rPr>
      </w:pPr>
    </w:p>
    <w:p w:rsidR="00E43C1D" w:rsidRPr="000A7065" w:rsidRDefault="00E43C1D" w:rsidP="00E43C1D">
      <w:pPr>
        <w:ind w:firstLine="454"/>
        <w:jc w:val="right"/>
        <w:rPr>
          <w:rFonts w:ascii="Times New Roman" w:hAnsi="Times New Roman"/>
          <w:b/>
          <w:sz w:val="28"/>
          <w:szCs w:val="28"/>
        </w:rPr>
      </w:pPr>
      <w:r w:rsidRPr="000A7065">
        <w:rPr>
          <w:rFonts w:ascii="Times New Roman" w:hAnsi="Times New Roman"/>
          <w:b/>
          <w:sz w:val="28"/>
          <w:szCs w:val="28"/>
        </w:rPr>
        <w:t>Лукьянов Н.И.,</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магистр кафедры строительства и городского хозяйства</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Архитектурно-строительного института</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1 курс</w:t>
      </w:r>
    </w:p>
    <w:p w:rsidR="00E43C1D" w:rsidRPr="000A7065" w:rsidRDefault="00E43C1D" w:rsidP="00E43C1D">
      <w:pPr>
        <w:ind w:firstLine="454"/>
        <w:jc w:val="right"/>
        <w:rPr>
          <w:rFonts w:ascii="Times New Roman" w:hAnsi="Times New Roman"/>
          <w:b/>
          <w:sz w:val="28"/>
          <w:szCs w:val="28"/>
        </w:rPr>
      </w:pPr>
      <w:r w:rsidRPr="000A7065">
        <w:rPr>
          <w:rFonts w:ascii="Times New Roman" w:hAnsi="Times New Roman"/>
          <w:i/>
          <w:sz w:val="28"/>
          <w:szCs w:val="28"/>
        </w:rPr>
        <w:t xml:space="preserve">Научный руководитель </w:t>
      </w:r>
      <w:r w:rsidRPr="000A7065">
        <w:rPr>
          <w:rFonts w:ascii="Times New Roman" w:hAnsi="Times New Roman"/>
          <w:b/>
          <w:sz w:val="28"/>
          <w:szCs w:val="28"/>
        </w:rPr>
        <w:t>Приставка Т.А.</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канд. пед. наук., доцент</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кафедры социологии и управления БГТУ им. В.Г. Шухова</w:t>
      </w:r>
    </w:p>
    <w:p w:rsidR="00E43C1D" w:rsidRPr="000A7065" w:rsidRDefault="00E43C1D" w:rsidP="00E43C1D">
      <w:pPr>
        <w:ind w:firstLine="454"/>
        <w:jc w:val="right"/>
        <w:rPr>
          <w:rFonts w:ascii="Times New Roman" w:hAnsi="Times New Roman"/>
          <w:i/>
          <w:sz w:val="28"/>
          <w:szCs w:val="28"/>
        </w:rPr>
      </w:pPr>
    </w:p>
    <w:p w:rsidR="00E43C1D" w:rsidRPr="000A7065" w:rsidRDefault="00E43C1D" w:rsidP="00E43C1D">
      <w:pPr>
        <w:ind w:firstLine="454"/>
        <w:jc w:val="center"/>
        <w:rPr>
          <w:rFonts w:ascii="Times New Roman" w:hAnsi="Times New Roman"/>
          <w:b/>
          <w:sz w:val="28"/>
          <w:szCs w:val="28"/>
        </w:rPr>
      </w:pPr>
      <w:r w:rsidRPr="000A7065">
        <w:rPr>
          <w:rFonts w:ascii="Times New Roman" w:hAnsi="Times New Roman"/>
          <w:b/>
          <w:sz w:val="28"/>
          <w:szCs w:val="28"/>
        </w:rPr>
        <w:t>ПРОБЛЕМА ФОРМИРОВАНИЯ ЗДОРОВОГО ОБРАЗА ЖИЗНИ В СРЕДЕ МОЛОДЕЖИ СОВРЕМЕННОГО РОССИЙСКОГО ОБЩЕСТВА</w:t>
      </w:r>
    </w:p>
    <w:p w:rsidR="00E43C1D" w:rsidRPr="000A7065" w:rsidRDefault="00E43C1D" w:rsidP="00E43C1D">
      <w:pPr>
        <w:ind w:firstLine="454"/>
        <w:rPr>
          <w:rFonts w:ascii="Times New Roman" w:hAnsi="Times New Roman"/>
          <w:b/>
          <w:sz w:val="28"/>
          <w:szCs w:val="28"/>
        </w:rPr>
      </w:pP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Физически здоровая, крепкая молодежь – главное достояние любого народа, любого государства. История дает нам примеры относительно исключительной значимости физического и духовного здоровья населения для будущего всего народа. Именно оно во многом позволило выстоять советскому народу в войне 1941-1945 годов.</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Особую остроту, по вполне понятным причинам, приобретает проблема формирования здорового образа жизни учащейся молодежи в современной Российском обществе. Здоровый образ жизни по моему мнению, - главный аспект образа жизни, всех его сторон, способов жизнедеятельности, которые в него входят». Ход развития нашей страны приводит к мысли, что население в своем большинстве не обладает еще достаточной самодисциплиной, а следовательно не достигло достаточного уровня самосознания. Систематически работают над собой лишь единицы. Неопределенность экономического и социально-политического будущего нашего государства не может не накладывать свой тяжелый отпечаток на сознание всего населения в целом и на сознание молодежи в особенности. Общеизвестно, что в настоящее время обстановка в молодежной среде может быть оценена как критическая. Рост преступности среди подрастающего поколения, криминализация молодежных сообществ и проникновение в них установок </w:t>
      </w:r>
      <w:r w:rsidRPr="000A7065">
        <w:rPr>
          <w:rFonts w:ascii="Times New Roman" w:hAnsi="Times New Roman"/>
          <w:sz w:val="28"/>
          <w:szCs w:val="28"/>
        </w:rPr>
        <w:lastRenderedPageBreak/>
        <w:t>преступного мира, разгул наркомании и алкоголизма сильно тревожат прогрессивно настроенных российских граждан, рисуя перед страной самые мрачные перспективы. Рождаемость упала до предела, лишь очень небольшая доля родившихся может быть причислена к категории здоровых детей. Все это ставит под сомнение самостоятельное существование России как суверенного государства в ближайшем будущем. Таким образом, вопрос здорового образа жизни стоит перед нашей страной очень важное значение.</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Образ же жизни отдельного человека, личности представляет собой своего рода соединение общего, особенного и единичного. Сложившиеся в государстве общественные отношения выступают как предпосылки образа жизни. Вообще, образ жизни личности – это определенный результат взаимодействия целого ряда комплексных фактов природного, психологического, национально-исторического и социально-экономического характера. Кроме того, необходимо заметить, что проблема образа жизни теснейшим образом связана с проблемой свободного времени, досуга человека.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Попробуем ответить на вопрос: почему лишь весьма незначительная часть современной российской молодежи ведет здоровый образ жизни? Известно, что первичными звеньями детерминации человеческой деятельности являются потребности – материальные и духовные. В условиях сегодняшней тяжелой ситуации всоциальной и экономической сферах, говорить о каком-то полноценном удовлетворении материальных и тем более духовных потребностей основной массы представителей подрастающего поколения не приходится. Уровень жизни большинства российских семей низок, молодые люди после окончания среднего профессионального учебного заведения или ВУЗа в большинстве своем не могут найти работу по специальности. А достойная, высокооплачиваемая работа для подавляющего большинства представителей подрастающего поколения остается возможной только в их снах. У родных и близких на поприще трудовой деятельности также проблем лишь прибавляется, мягко сказать. Руководство страны никак не хочет создать широкую масштабную программу, касающуюся проблемы занятости молодежи, ибо в таком возрасте материальные потребности молодого человека достаточно велики и ему просто необходим достойный и стабильный заработок. Глядя на печальную ситуацию в стране глазами человека перебивающегося разными сомнительными заработками, не понимаешь почему у многих просто опускаются руки – будущего нет, перспектив – никаких. Люди утратили веру в то, что завтра они сохранят свое имущество и не будут выброшены на «обочину жизни». Какой уж тут здоровый образ жизни, пей горькую, забудься, «тусуйся» пока есть возможность, ибо скоро и этой возможности может не быть.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Когда нет уверенности в завтрашнем дне многие ли будут заботиться о своем здоровье – духовном, физическом, психическом? Зачем культивировать здоровье, полагает определенная часть молодежи, если его некуда применить, а работать же за минимальный размер оплаты труда </w:t>
      </w:r>
      <w:r w:rsidRPr="000A7065">
        <w:rPr>
          <w:rFonts w:ascii="Times New Roman" w:hAnsi="Times New Roman"/>
          <w:sz w:val="28"/>
          <w:szCs w:val="28"/>
        </w:rPr>
        <w:lastRenderedPageBreak/>
        <w:t xml:space="preserve">пойдет далеко не каждый. Основная масса населения исповедует здоровый образ жизни, будучи уверенной за свое будущее и будущее своих родных и близких, например, в странах Северной Европы. Таким образом, проблема формирования здорового образа жизни молодежи, да и всего населения лежит преимущественно в области социальных и экономических отношений в стране. Не имея достаточно денег, школьник, студент и просто молодой человек, который уже трудится на своем рабочем месте, лишь в исключительных случаях идет на стадион, в спортзал или спортклуб, в бассейн и тому подобные заведения. В большинстве случаев – развлекается ли он, «снимает ли стресс» или делает что-либо еще он идет в кафе, бар или выпивает, а то и употребляет наркотические средства прямо на улице или в притоне. Доступность или недоступность для массы учреждений досуга, в том числе учреждений социально-культурной сферы (театры, библиотеки, выставочные залы и т.п.) также играют свою непоследнюю роль в том, какой образ жизни будет вести молодое поколение. У нас же в стране наблюдается тенденция «сбросить» учреждения культуры с бюджета и передать их в частные руки, например, под стриптиз-шоу, чтобы они приносили доход в казну в виде налогов. Очевидно, что без преодоления коллапса в экономической сфере и решения проблем занятости в молодежной среде, едва ли нынешнее российское общество решит проблему формирования здорового образа жизни в сфере подрастающего поколения.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Вместе с тем, ясно также и то, что мер только в этих направлениях (экономическом и социальном в узком смысле) было бы явно недостаточно для решения интересующей нас проблемы. Выше, в числе факторов обусловливающих образ жизни человека, нами был отмечен и фактор национально-исторический. Вообще, все эти факторы следует рассматривать в комплексе, все они тесно переплетены, и разграничение их носит достаточно условный характер.</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В нашей стране, как это ни прискорбно отмечать, наблюдается отрыв основной части населения от национальных корней, от народной культуры. Многие авторы за последние годы посвятили свои работы данной наболевшей теме. В большинстве стран мира наблюдается триумфальное шествие англоязычной американской псевдокультуры, которая влезает в душу человека и затем предает его. Такаяпсевдокультура нацеливает молодого человека на развлечения в основном в прокуренных барах и часто в ночное время. О каком формировании здорового образа жизни среди молодежи может идти речь в условиях современной российской действительности, когда повсюду мы видим рекламу типа: «попьем пива», «оторвемся по полной», «закурим» и т.п. «Канули в лету» прежние российские ценности – воздержанности, стремления к духовному и физическому совершенству. Не видно, чтобы высшее руководство страны хоть как-то препятствовало экспансии американского суррогата культуры. Не отстаивает оно и исконно российские традиции и обычаи, которые были бы направлены на формирование здорового образа жизни в среде молодежи. </w:t>
      </w:r>
      <w:r w:rsidRPr="000A7065">
        <w:rPr>
          <w:rFonts w:ascii="Times New Roman" w:hAnsi="Times New Roman"/>
          <w:sz w:val="28"/>
          <w:szCs w:val="28"/>
        </w:rPr>
        <w:lastRenderedPageBreak/>
        <w:t>Свободное время представителей молодого поколения заполнено в основном «штампами «массовой культуры», в основе своей становящейся все более примитивной, безнравственной и сексуализированной …» [2], справедливо подчеркивает В.В. Павловский. Англицизмы заполонили и засорили русский язык; они вставляются где только можно, где уместно и неуместно все чаще и чаще – просто диву даешься. Это негативно сказывается на духовном и психологическом здоровье нации, сами СМИ в большинстве случаев ориентируют молодежь на отнюдь не здоровый образ жизни. Все больше молодых людей буквально сутками проводят свободное время (т.е. абсолютно все свое свободное время) у компьютера, играя в разного рода игры, ничего не дающие для интеллектуального развития. Множество каналов на телевидении и в том числе «спортивный канал» также отвлекают детей, подростков, юношество от подвижного, т.е. здорового образа жизни. Для большинства молодых людей куда интересней и важнее является просмотр спортивных трансляций, нежели собственные занятия физкультурой и спортом.</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Психический фактор обусловливающий образ жизни теснейшим образом связан с национально-историческим фактором, хотя и обладает существенной долей самостоятельности и который требует соответствующего глубокого исследования в связи с проблемой формирования здорового образа жизни в молодежной среде. «Быстро меняющиеся социально-экономические условия, - пишет авторский коллектив ученых из Москвы под редакцией С.И. Григорьева, - не лучшим образом сказывается на здоровье населения, его работоспособности, интеллекте и рождаемости.</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Социологизация человека в науке и на практике привела к забвению, игнорированию закономерностей биологического развития организма. Поиски резервов организма человека, с целью его самореализации в обществе привели к формированию умозаключений о первостепенности социальных факторов (условий среды обитания). При этом совершенно было забыто о генетической природе физических и психических качеств, физиологических и адаптивных возможностях организма [3]. Разумеется, будет вести человек здоровый образ жизни или не будет во многом определяет его психические качества, как сплав врожденных, наследственных свойств и свойств которые приобретает человек в процессе своей жизнедеятельности. Психические качества ребенка, подростка, юноши формируются в огромной степени под влиянием СМИ, семьи и соседского окружения, системы образования и приятельской компании.</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Средства массовой информации и коммуникации не способствуют, а в большинстве случаев отвлекают молодых людей от занятий спортом, физкультурой, туризмом, от простых прогулок на свежем воздухе, поэтому едва ли возможно расценивать их как фактор формирования у подрастающего поколения ориентации на ведение здорового образа жизни. Что мы можем сказать в отношении семьи по интересующей нас проблеме, а </w:t>
      </w:r>
      <w:r w:rsidRPr="000A7065">
        <w:rPr>
          <w:rFonts w:ascii="Times New Roman" w:hAnsi="Times New Roman"/>
          <w:sz w:val="28"/>
          <w:szCs w:val="28"/>
        </w:rPr>
        <w:lastRenderedPageBreak/>
        <w:t>также в отношении соседского и родственного окружения? Семья в недалеком прошлом играла, по мнению ряда исследователей, существенную и положительную роль в приобщении представителей молодого поколения к занятиям спортом, физкультурой.. К сожалению, в наши дни картина выглядит куда более печально. Многие родители пьют, курят, употребляют наркотики, подавая тем самым своим детям дурной пример. Доля таких родителей сильно выросла по сравнению концом 20 века. В лучшем случае родители работают день и ночь не покладая рук, чтобы заработать «копейку» и «поднять» своего ребенка, соответственно, не уделяя ему порой никакого внимания.</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До занятий ли здесь туризмом, физкультурой, спортом, прогулками на свежем воздухе? Родители, приходя домой с работы, валятся от усталости, опять таки снимая стрессы алкоголем или наркотиками. Такое раньше было явлением не столь частым как в нашу сложную эпоху. В компаниях сверстников пропала мода на занятия спортом, на мускулистое тело у юношей; тенденция «унисекс» возобладала: девочки ходят в штанах, мальчики – с серьгами в ушах, губах, бровях, исповедуя в большинстве случаев либо культ «пивного живота», либо тщедушного убогого тощего тела. Попадая в компанию сверстников, ребенок или подросток сразу приобщается к пиву (это в лучшем случае), а нередко сразу начинает «колоться», используя разного рода тяжелые наркотики, зависимость от которых возникает сразу. Употреблять наркотические вещества сегодня некоторые начинают уже с 7-8 лет, их родители в это время, вместо того чтобы воспитывать своих чад, либо пьют, либо зарабатывают, либо живут своей «личной жизнью». Как борется с ранним алкоголизмом и наркоманией современное российское государство? Много ли для бесплатного посещения населением стадионов, спортивных клубов, секций, домов спорта оно построило за последние, скажем, десять лет, дабы хоть немного «оттащить» молодых от бутылки, таблеток, шприцов.</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Беда заключается в том, что государство практически сложило с себя все полномочия и обязанности по организации условий, способствующих здоровому образу жизни в молодежной среде. Еще не так давно в литературе использовали термин "потеренное поколение". В наши дни мы видим, что общество в буквальном смысле теряет все большую и большую часть российских юношей и девушек. Все большая доля молодого поколения становится просто не пригодной для того, чтобы заменить своих отцов и матерей. Очень многие молодые люди не доживают до возраста, когда пора вливаться в категорию работающих. Рождаемость же в стране сейчас крайне низкая. Однажды Аристотель вспомнил, наполненные глубочайшей грустью, слова Перикла, который произнес их в своей «Надгробной речи». Выдающийся афинский политический и общественный деятель сокрушенно сказал, «что потеря юношества имеет для отечества такое же значение, как если бы год потерял весну» [1].</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lastRenderedPageBreak/>
        <w:t xml:space="preserve">По-видимому властные представители государства полагают, что завтра так и не наступит, и можно жить лишь сегодняшним моментом. Уместно вспомнить, что во все времена молодежь в своей основной массе тянулась к туризму, физкультуре, спорту, к занятиям художественной самодеятельностью, искусством. А вот, например, что писали социальные работники в своих работах: «Было бы неверно полагать, что организация свободного времени студентов – это дело самих студентов. Большую роль здесь должны играть администрация и общественные организации института». Единственно, что сегодня нацеливает молодежь на здоровый образ жизни – это система общего среднего образования, где преобладают старые кадры, в подавляющем большинстве достойные люди. Поэтому необходимо  серьезно поддержать, укрепить позиции и престиж общеобразовательной школы. До начала настоящего социально-экономического подъема страны мы можем возлагать надежду лишь на нее. </w:t>
      </w:r>
      <w:r w:rsidRPr="000A7065">
        <w:rPr>
          <w:rFonts w:ascii="Times New Roman" w:hAnsi="Times New Roman"/>
          <w:sz w:val="28"/>
          <w:szCs w:val="28"/>
        </w:rPr>
        <w:br/>
      </w:r>
    </w:p>
    <w:p w:rsidR="00E43C1D" w:rsidRPr="000A7065" w:rsidRDefault="00E43C1D" w:rsidP="00E43C1D">
      <w:pPr>
        <w:ind w:firstLine="454"/>
        <w:jc w:val="center"/>
        <w:rPr>
          <w:rFonts w:ascii="Times New Roman" w:hAnsi="Times New Roman"/>
          <w:b/>
          <w:sz w:val="28"/>
          <w:szCs w:val="28"/>
        </w:rPr>
      </w:pPr>
      <w:r w:rsidRPr="000A7065">
        <w:rPr>
          <w:rFonts w:ascii="Times New Roman" w:hAnsi="Times New Roman"/>
          <w:b/>
          <w:sz w:val="28"/>
          <w:szCs w:val="28"/>
        </w:rPr>
        <w:t>Список литературы</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1. Аристотель. Риторика. Поэтика. – М.: Лабиринт, 2000. – 224 с.</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2. Павловский В.В. Ювентология: проект интегративной науки о молодежи. – М.: Академический Проект, 2001. – 304.</w:t>
      </w:r>
    </w:p>
    <w:p w:rsidR="00E43C1D" w:rsidRPr="000A7065" w:rsidRDefault="00E43C1D" w:rsidP="00E43C1D">
      <w:pPr>
        <w:ind w:firstLine="454"/>
        <w:jc w:val="both"/>
        <w:rPr>
          <w:rFonts w:ascii="Times New Roman" w:hAnsi="Times New Roman"/>
          <w:b/>
          <w:sz w:val="28"/>
          <w:szCs w:val="28"/>
        </w:rPr>
      </w:pPr>
      <w:r w:rsidRPr="000A7065">
        <w:rPr>
          <w:rFonts w:ascii="Times New Roman" w:hAnsi="Times New Roman"/>
          <w:sz w:val="28"/>
          <w:szCs w:val="28"/>
        </w:rPr>
        <w:t>3. Современное понимание жизненных сил человека: от метафоры к концепции (становление виталистской социологической парадигмы) / Под ред. С.И. Григорьева, Л.Д. Деминой – М.: Издательский Дом МАГИСТР ПРЕСС, 2000. 242с.</w:t>
      </w:r>
    </w:p>
    <w:p w:rsidR="00E43C1D" w:rsidRPr="000A7065" w:rsidRDefault="00E43C1D" w:rsidP="00E43C1D">
      <w:pPr>
        <w:ind w:right="4" w:firstLine="360"/>
        <w:jc w:val="right"/>
        <w:rPr>
          <w:rFonts w:ascii="Times New Roman" w:hAnsi="Times New Roman"/>
          <w:b/>
          <w:sz w:val="28"/>
          <w:szCs w:val="28"/>
        </w:rPr>
      </w:pPr>
    </w:p>
    <w:p w:rsidR="00E43C1D" w:rsidRPr="000A7065" w:rsidRDefault="00E43C1D" w:rsidP="00E43C1D">
      <w:pPr>
        <w:ind w:right="4" w:firstLine="360"/>
        <w:jc w:val="right"/>
        <w:rPr>
          <w:rFonts w:ascii="Times New Roman" w:hAnsi="Times New Roman"/>
          <w:b/>
          <w:sz w:val="28"/>
          <w:szCs w:val="28"/>
        </w:rPr>
      </w:pPr>
      <w:r w:rsidRPr="000A7065">
        <w:rPr>
          <w:rFonts w:ascii="Times New Roman" w:hAnsi="Times New Roman"/>
          <w:b/>
          <w:sz w:val="28"/>
          <w:szCs w:val="28"/>
        </w:rPr>
        <w:t>Морозов И.В.,</w:t>
      </w:r>
    </w:p>
    <w:p w:rsidR="00E43C1D" w:rsidRPr="000A7065" w:rsidRDefault="00E43C1D" w:rsidP="00E43C1D">
      <w:pPr>
        <w:pStyle w:val="a8"/>
        <w:spacing w:before="0" w:beforeAutospacing="0" w:after="0" w:afterAutospacing="0"/>
        <w:ind w:right="4" w:firstLine="360"/>
        <w:jc w:val="right"/>
        <w:rPr>
          <w:bCs/>
          <w:i/>
          <w:kern w:val="36"/>
          <w:sz w:val="28"/>
          <w:szCs w:val="28"/>
        </w:rPr>
      </w:pPr>
      <w:r w:rsidRPr="000A7065">
        <w:rPr>
          <w:bCs/>
          <w:i/>
          <w:kern w:val="36"/>
          <w:sz w:val="28"/>
          <w:szCs w:val="28"/>
        </w:rPr>
        <w:t>Студент кафедры безопасности жизнедеятельности</w:t>
      </w:r>
    </w:p>
    <w:p w:rsidR="00E43C1D" w:rsidRPr="000A7065" w:rsidRDefault="00E43C1D" w:rsidP="00E43C1D">
      <w:pPr>
        <w:pStyle w:val="a8"/>
        <w:spacing w:before="0" w:beforeAutospacing="0" w:after="0" w:afterAutospacing="0"/>
        <w:ind w:right="4" w:firstLine="360"/>
        <w:jc w:val="right"/>
        <w:rPr>
          <w:bCs/>
          <w:i/>
          <w:kern w:val="36"/>
          <w:sz w:val="28"/>
          <w:szCs w:val="28"/>
        </w:rPr>
      </w:pPr>
      <w:r w:rsidRPr="000A7065">
        <w:rPr>
          <w:bCs/>
          <w:i/>
          <w:kern w:val="36"/>
          <w:sz w:val="28"/>
          <w:szCs w:val="28"/>
        </w:rPr>
        <w:t>Института строительного материаловедения и техносферной безопасности БГТУ им. В.Г. Шухова</w:t>
      </w:r>
    </w:p>
    <w:p w:rsidR="00E43C1D" w:rsidRPr="000A7065" w:rsidRDefault="00E43C1D" w:rsidP="00E43C1D">
      <w:pPr>
        <w:pStyle w:val="a8"/>
        <w:spacing w:before="0" w:beforeAutospacing="0" w:after="0" w:afterAutospacing="0"/>
        <w:ind w:right="4" w:firstLine="360"/>
        <w:jc w:val="right"/>
        <w:rPr>
          <w:bCs/>
          <w:i/>
          <w:kern w:val="36"/>
          <w:sz w:val="28"/>
          <w:szCs w:val="28"/>
        </w:rPr>
      </w:pPr>
      <w:r w:rsidRPr="000A7065">
        <w:rPr>
          <w:bCs/>
          <w:i/>
          <w:kern w:val="36"/>
          <w:sz w:val="28"/>
          <w:szCs w:val="28"/>
        </w:rPr>
        <w:t>2 курс</w:t>
      </w:r>
    </w:p>
    <w:p w:rsidR="00E43C1D" w:rsidRPr="000A7065" w:rsidRDefault="00E43C1D" w:rsidP="00E43C1D">
      <w:pPr>
        <w:pStyle w:val="a8"/>
        <w:spacing w:before="0" w:beforeAutospacing="0" w:after="0" w:afterAutospacing="0"/>
        <w:ind w:right="4" w:firstLine="360"/>
        <w:jc w:val="right"/>
        <w:rPr>
          <w:b/>
          <w:bCs/>
          <w:sz w:val="28"/>
          <w:szCs w:val="28"/>
        </w:rPr>
      </w:pPr>
      <w:r w:rsidRPr="000A7065">
        <w:rPr>
          <w:bCs/>
          <w:i/>
          <w:kern w:val="36"/>
          <w:sz w:val="28"/>
          <w:szCs w:val="28"/>
        </w:rPr>
        <w:t>Научный руководитель:</w:t>
      </w:r>
      <w:r w:rsidRPr="000A7065">
        <w:rPr>
          <w:b/>
          <w:sz w:val="28"/>
          <w:szCs w:val="28"/>
        </w:rPr>
        <w:t xml:space="preserve"> Тоцкая И.В.</w:t>
      </w:r>
    </w:p>
    <w:p w:rsidR="00E43C1D" w:rsidRPr="000A7065" w:rsidRDefault="00E43C1D" w:rsidP="00E43C1D">
      <w:pPr>
        <w:pStyle w:val="a8"/>
        <w:spacing w:before="0" w:beforeAutospacing="0" w:after="0" w:afterAutospacing="0"/>
        <w:ind w:right="4" w:firstLine="360"/>
        <w:jc w:val="right"/>
        <w:rPr>
          <w:bCs/>
          <w:i/>
          <w:sz w:val="28"/>
          <w:szCs w:val="28"/>
        </w:rPr>
      </w:pPr>
      <w:r w:rsidRPr="000A7065">
        <w:rPr>
          <w:bCs/>
          <w:i/>
          <w:sz w:val="28"/>
          <w:szCs w:val="28"/>
        </w:rPr>
        <w:t>кандидат социологических наук, доцент кафедры социологии и управления БГТУ им. В.Г. Шухова</w:t>
      </w:r>
    </w:p>
    <w:p w:rsidR="00E43C1D" w:rsidRPr="000A7065" w:rsidRDefault="00E43C1D" w:rsidP="00E43C1D">
      <w:pPr>
        <w:ind w:right="4" w:firstLine="360"/>
        <w:rPr>
          <w:rFonts w:ascii="Times New Roman" w:hAnsi="Times New Roman"/>
          <w:sz w:val="28"/>
          <w:szCs w:val="28"/>
          <w:shd w:val="clear" w:color="auto" w:fill="FFFFFF"/>
        </w:rPr>
      </w:pPr>
    </w:p>
    <w:p w:rsidR="00E43C1D" w:rsidRPr="000A7065" w:rsidRDefault="00E43C1D" w:rsidP="00E43C1D">
      <w:pPr>
        <w:ind w:right="4" w:firstLine="360"/>
        <w:jc w:val="center"/>
        <w:rPr>
          <w:rFonts w:ascii="Times New Roman" w:hAnsi="Times New Roman"/>
          <w:i/>
          <w:sz w:val="28"/>
          <w:szCs w:val="28"/>
          <w:shd w:val="clear" w:color="auto" w:fill="FFFFFF"/>
        </w:rPr>
      </w:pPr>
      <w:r w:rsidRPr="000A7065">
        <w:rPr>
          <w:rFonts w:ascii="Times New Roman" w:hAnsi="Times New Roman"/>
          <w:b/>
          <w:sz w:val="28"/>
          <w:szCs w:val="28"/>
          <w:shd w:val="clear" w:color="auto" w:fill="FFFFFF"/>
        </w:rPr>
        <w:t>ГОСУДАРСТВЕННАЯ ПОЛИТИКА В ОБЛАСТИ ПРОПАГАНДЫ ФИЗИЧЕСКОЙ КУЛЬТУРЫ И ЗДОРОВОГО ОБРАЗА ЖИЗНИ КАК ВАЖНЕЙШИЙ ФАКТОР РАЗВИТИЯ СПОРТА В СОВРЕМЕННОЙ РОССИИ</w:t>
      </w:r>
    </w:p>
    <w:p w:rsidR="00E43C1D" w:rsidRPr="000A7065" w:rsidRDefault="00E43C1D" w:rsidP="00E43C1D">
      <w:pPr>
        <w:ind w:right="4" w:firstLine="360"/>
        <w:rPr>
          <w:rFonts w:ascii="Times New Roman" w:hAnsi="Times New Roman"/>
          <w:sz w:val="28"/>
          <w:szCs w:val="28"/>
          <w:shd w:val="clear" w:color="auto" w:fill="FFFFFF"/>
        </w:rPr>
      </w:pPr>
    </w:p>
    <w:p w:rsidR="00E43C1D" w:rsidRPr="000A7065" w:rsidRDefault="00E43C1D" w:rsidP="00E43C1D">
      <w:pPr>
        <w:ind w:right="4" w:firstLine="360"/>
        <w:jc w:val="right"/>
        <w:rPr>
          <w:rFonts w:ascii="Times New Roman" w:hAnsi="Times New Roman"/>
          <w:sz w:val="28"/>
          <w:szCs w:val="28"/>
          <w:shd w:val="clear" w:color="auto" w:fill="FFFFFF"/>
        </w:rPr>
      </w:pPr>
      <w:r w:rsidRPr="000A7065">
        <w:rPr>
          <w:rFonts w:ascii="Times New Roman" w:hAnsi="Times New Roman"/>
          <w:sz w:val="28"/>
          <w:szCs w:val="28"/>
          <w:shd w:val="clear" w:color="auto" w:fill="FFFFFF"/>
        </w:rPr>
        <w:t>" Именно массовый спорт воспитал целую плеяду</w:t>
      </w:r>
    </w:p>
    <w:p w:rsidR="00E43C1D" w:rsidRPr="000A7065" w:rsidRDefault="00E43C1D" w:rsidP="00E43C1D">
      <w:pPr>
        <w:ind w:right="4" w:firstLine="360"/>
        <w:jc w:val="right"/>
        <w:rPr>
          <w:rFonts w:ascii="Times New Roman" w:hAnsi="Times New Roman"/>
          <w:sz w:val="28"/>
          <w:szCs w:val="28"/>
          <w:shd w:val="clear" w:color="auto" w:fill="FFFFFF"/>
        </w:rPr>
      </w:pPr>
      <w:r w:rsidRPr="000A7065">
        <w:rPr>
          <w:rFonts w:ascii="Times New Roman" w:hAnsi="Times New Roman"/>
          <w:sz w:val="28"/>
          <w:szCs w:val="28"/>
          <w:shd w:val="clear" w:color="auto" w:fill="FFFFFF"/>
        </w:rPr>
        <w:t xml:space="preserve"> прославленных чемпионов и рекордсменов, </w:t>
      </w:r>
    </w:p>
    <w:p w:rsidR="00E43C1D" w:rsidRPr="000A7065" w:rsidRDefault="00E43C1D" w:rsidP="00E43C1D">
      <w:pPr>
        <w:ind w:right="4" w:firstLine="360"/>
        <w:jc w:val="right"/>
        <w:rPr>
          <w:rFonts w:ascii="Times New Roman" w:hAnsi="Times New Roman"/>
          <w:sz w:val="28"/>
          <w:szCs w:val="28"/>
          <w:shd w:val="clear" w:color="auto" w:fill="FFFFFF"/>
        </w:rPr>
      </w:pPr>
      <w:r w:rsidRPr="000A7065">
        <w:rPr>
          <w:rFonts w:ascii="Times New Roman" w:hAnsi="Times New Roman"/>
          <w:sz w:val="28"/>
          <w:szCs w:val="28"/>
          <w:shd w:val="clear" w:color="auto" w:fill="FFFFFF"/>
        </w:rPr>
        <w:t>а главное – послужил       надёжной опорой для</w:t>
      </w:r>
    </w:p>
    <w:p w:rsidR="00E43C1D" w:rsidRPr="000A7065" w:rsidRDefault="00E43C1D" w:rsidP="00E43C1D">
      <w:pPr>
        <w:ind w:right="4" w:firstLine="360"/>
        <w:jc w:val="right"/>
        <w:rPr>
          <w:rFonts w:ascii="Times New Roman" w:hAnsi="Times New Roman"/>
          <w:sz w:val="28"/>
          <w:szCs w:val="28"/>
          <w:shd w:val="clear" w:color="auto" w:fill="FFFFFF"/>
        </w:rPr>
      </w:pPr>
      <w:r w:rsidRPr="000A7065">
        <w:rPr>
          <w:rFonts w:ascii="Times New Roman" w:hAnsi="Times New Roman"/>
          <w:sz w:val="28"/>
          <w:szCs w:val="28"/>
          <w:shd w:val="clear" w:color="auto" w:fill="FFFFFF"/>
        </w:rPr>
        <w:t>миллионов людей, помог им добиться успеха,</w:t>
      </w:r>
    </w:p>
    <w:p w:rsidR="00E43C1D" w:rsidRPr="000A7065" w:rsidRDefault="00E43C1D" w:rsidP="00E43C1D">
      <w:pPr>
        <w:ind w:right="4" w:firstLine="360"/>
        <w:jc w:val="right"/>
        <w:rPr>
          <w:rFonts w:ascii="Times New Roman" w:hAnsi="Times New Roman"/>
          <w:sz w:val="28"/>
          <w:szCs w:val="28"/>
          <w:shd w:val="clear" w:color="auto" w:fill="FFFFFF"/>
        </w:rPr>
      </w:pPr>
      <w:r w:rsidRPr="000A7065">
        <w:rPr>
          <w:rFonts w:ascii="Times New Roman" w:hAnsi="Times New Roman"/>
          <w:sz w:val="28"/>
          <w:szCs w:val="28"/>
          <w:shd w:val="clear" w:color="auto" w:fill="FFFFFF"/>
        </w:rPr>
        <w:t xml:space="preserve"> закалил характер"[1]</w:t>
      </w:r>
    </w:p>
    <w:p w:rsidR="00E43C1D" w:rsidRPr="000A7065" w:rsidRDefault="00E43C1D" w:rsidP="00E43C1D">
      <w:pPr>
        <w:ind w:right="4" w:firstLine="360"/>
        <w:jc w:val="right"/>
        <w:rPr>
          <w:rFonts w:ascii="Times New Roman" w:hAnsi="Times New Roman"/>
          <w:sz w:val="28"/>
          <w:szCs w:val="28"/>
        </w:rPr>
      </w:pPr>
      <w:r w:rsidRPr="000A7065">
        <w:rPr>
          <w:rFonts w:ascii="Times New Roman" w:hAnsi="Times New Roman"/>
          <w:sz w:val="28"/>
          <w:szCs w:val="28"/>
          <w:shd w:val="clear" w:color="auto" w:fill="FFFFFF"/>
        </w:rPr>
        <w:t>(В.В. Путин)</w:t>
      </w:r>
    </w:p>
    <w:p w:rsidR="00E43C1D" w:rsidRPr="000A7065" w:rsidRDefault="00E43C1D" w:rsidP="00E43C1D">
      <w:pPr>
        <w:ind w:right="4" w:firstLine="360"/>
        <w:jc w:val="center"/>
        <w:rPr>
          <w:rFonts w:ascii="Times New Roman" w:hAnsi="Times New Roman"/>
          <w:sz w:val="28"/>
          <w:szCs w:val="28"/>
        </w:rPr>
      </w:pP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Здоровый образ жизни – это образ или стиль жизни, направленный на оздоровление и укрепление организма человека, профилактику различных заболеваний, поддержку здоровья на должном уровне[2].</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Благодаря систематическим тренировкам, человек не только укрепляет здоровье, но и учится дисциплине, развивает силу воли и устойчивость к стрессовым ситуациям в повседневной жизни.</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 xml:space="preserve">В России сегодня снова входит в моду здоровый образ жизни, поэтому даже те, кто раньше это воспринимал, как что-то, что можно посмотреть по телевизору, теперь идут в тренажерный зал или бассейн[3]. Таким образом это один из востребованных видов деятельности. </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 xml:space="preserve">Спорт подразделяется на профессиональный и любительский, при этом последний тесно связан с понятием «физкультура». </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 xml:space="preserve">Массовый спорт –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мероприятиях[4]. </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Правовые, организационные, социальные основы деятельности в области физической культуры и спорта в РФ находят свое выражение в различных нормативно-правовых актах. Государственная поддержка физической культуры и спорта, физкультурно-спортивных организаций, спортивных сооружений осуществляется в соответствии с программами развития физической культуры и спорта всех уровней в установленном порядке соответственно Правительством РФ, органами исполнительной власти субъектов РФ.</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К примеру, в Белгородской области утверждена государственная программа «Развитие физической культуры и спорта на 2014-2020 гг.» с целью привлечения жителей области к систематическим занятиям физической культурой и спортом[9]. В рамках данной программы получили активное развитие такие виды спорта, как бокс, волейбол, легкая атлетика, пулевая стрельба, плавание и др.</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Исполнилось чуть больше года со дня возрождения Всероссийского физкультурно-спортивного комплекса «Готов к труду и обороне» (ГТО). В связи с этим Правительством РФ утверждено Положение «О Всероссийском физкультурно-спортивном комплексе «Готов к труду и обороне (ГТО)» от 11.08.14 №540, целью которого является повышение эффективности возможностей физической культуры и спорта в укреплении здоровья, гармоничном и всесторонним развитии личности, воспитании патриотизма и обеспечение преемственности в осуществлении физического воспитания населения.</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Также государство обеспечивает развитие спорта в РФ, поддерживает физкультурное движение в России путем:</w:t>
      </w:r>
    </w:p>
    <w:p w:rsidR="00E43C1D" w:rsidRPr="000A7065" w:rsidRDefault="00E43C1D" w:rsidP="00E43C1D">
      <w:pPr>
        <w:pStyle w:val="ListParagraph1"/>
        <w:numPr>
          <w:ilvl w:val="0"/>
          <w:numId w:val="92"/>
        </w:numPr>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финансирования мероприятий в области физической культуры и спорта;</w:t>
      </w:r>
    </w:p>
    <w:p w:rsidR="00E43C1D" w:rsidRPr="000A7065" w:rsidRDefault="00E43C1D" w:rsidP="00E43C1D">
      <w:pPr>
        <w:pStyle w:val="ListParagraph1"/>
        <w:numPr>
          <w:ilvl w:val="0"/>
          <w:numId w:val="92"/>
        </w:numPr>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lastRenderedPageBreak/>
        <w:t>содержания физкультурно-оздоровительных, спортивных, спортивно-технологических сооружений, находящихся в собственности РФ;</w:t>
      </w:r>
    </w:p>
    <w:p w:rsidR="00E43C1D" w:rsidRPr="000A7065" w:rsidRDefault="00E43C1D" w:rsidP="00E43C1D">
      <w:pPr>
        <w:pStyle w:val="ListParagraph1"/>
        <w:numPr>
          <w:ilvl w:val="0"/>
          <w:numId w:val="92"/>
        </w:numPr>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создания условий для строительства и содержания спортивных сооружений по месту жительства граждан и др.</w:t>
      </w:r>
    </w:p>
    <w:p w:rsidR="00E43C1D" w:rsidRPr="000A7065" w:rsidRDefault="00E43C1D" w:rsidP="00E43C1D">
      <w:pPr>
        <w:pStyle w:val="ListParagraph1"/>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В 2009 году в г. Владимире состоялось совещание по вопросам реализации программы строительства спортивных объектов. На данном совещании В.В. Путин отметил, что, начиная с 2005 года, рождаемость в России значительно возросла, и в связи с этим, в ближайшее время, возрастет нагрузка на спортивную инфраструктуру[5]. Так, начиная с 2010 года, совместно с Министерством образования и науки РФ и с 2013 года с Министерством здравоохранения РФ, реализуется программа «500 бассейнов» с целью создания в ВУЗах страны условий для массовых занятий водными видами спорта. Данный проект был инициирован Президентом РФ В.В. Путиным[6]. В настоящее время в различных ВУЗах России открыто более 50 бассейнов.</w:t>
      </w:r>
    </w:p>
    <w:p w:rsidR="00E43C1D" w:rsidRPr="000A7065" w:rsidRDefault="00E43C1D" w:rsidP="00E43C1D">
      <w:pPr>
        <w:pStyle w:val="ListParagraph1"/>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В рамках данного проекта в 2012 году начал работу плавательный бассейн в БГТУ им. В.Г. Шухова а в 2014 году на территории университета открылся бассейн для водных игровых видов спорта. Бассейны оснащены современными технологиями очистки, контроля качества и температуры воды[7].</w:t>
      </w:r>
    </w:p>
    <w:p w:rsidR="00E43C1D" w:rsidRPr="000A7065" w:rsidRDefault="00E43C1D" w:rsidP="00E43C1D">
      <w:pPr>
        <w:pStyle w:val="ListParagraph1"/>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Студенты университета посещают бассейн через различные секции, по абонементу или на занятиях по физической культуре, в случае, если нет противопоказаний.</w:t>
      </w:r>
    </w:p>
    <w:p w:rsidR="00E43C1D" w:rsidRPr="000A7065" w:rsidRDefault="00E43C1D" w:rsidP="00E43C1D">
      <w:pPr>
        <w:pStyle w:val="ListParagraph1"/>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На базе спортивно-оздоровительного комплекса БГТУ им. В.Г. Шухова функционируют секции по плаванию, водному поло и синхронному плаванию. Студенты сборной по плаванию БГТУ им. В.Г. Шухова не один раз занимали призовые места, соревнуясь со студентами других ВУЗов.</w:t>
      </w:r>
    </w:p>
    <w:p w:rsidR="00E43C1D" w:rsidRPr="000A7065" w:rsidRDefault="00E43C1D" w:rsidP="00E43C1D">
      <w:pPr>
        <w:pStyle w:val="ListParagraph1"/>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В период с 2012 по 2015 года, согласно журналу посещаемости, бассейн БГТУ им. В.Г. Шухова посетило более 200 000 человек. Эти цифры включают в себя студентов и сотрудников БГТУ им. В.Г. Шухова, а также горожан.</w:t>
      </w:r>
    </w:p>
    <w:p w:rsidR="00E43C1D" w:rsidRPr="000A7065" w:rsidRDefault="00E43C1D" w:rsidP="00E43C1D">
      <w:pPr>
        <w:pStyle w:val="ListParagraph1"/>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Студенты желающие плавать на физкультуре вместо занятий в спортзале, могут воспользоваться этой возможностью в период, когда их группе выделяют время на посещение бассейна.</w:t>
      </w:r>
    </w:p>
    <w:p w:rsidR="00E43C1D" w:rsidRPr="000A7065" w:rsidRDefault="00E43C1D" w:rsidP="00E43C1D">
      <w:pPr>
        <w:pStyle w:val="ListParagraph1"/>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Ниже приведены данные о количестве студентов, посетивших бассейн университета в период 2012-2015 гг.</w:t>
      </w:r>
    </w:p>
    <w:p w:rsidR="00E43C1D" w:rsidRPr="000A7065" w:rsidRDefault="00E43C1D" w:rsidP="00E43C1D">
      <w:pPr>
        <w:ind w:right="4" w:firstLine="360"/>
        <w:jc w:val="center"/>
        <w:rPr>
          <w:rFonts w:ascii="Times New Roman" w:hAnsi="Times New Roman"/>
          <w:sz w:val="28"/>
          <w:szCs w:val="28"/>
          <w:lang w:val="en-US"/>
        </w:rPr>
      </w:pPr>
      <w:r w:rsidRPr="000A7065">
        <w:rPr>
          <w:rFonts w:ascii="Times New Roman" w:hAnsi="Times New Roman"/>
          <w:noProof/>
          <w:sz w:val="28"/>
          <w:szCs w:val="28"/>
        </w:rPr>
        <w:lastRenderedPageBreak/>
        <w:drawing>
          <wp:inline distT="0" distB="0" distL="0" distR="0" wp14:anchorId="447D0039" wp14:editId="0A7E7063">
            <wp:extent cx="5019675" cy="2733675"/>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43C1D" w:rsidRPr="000A7065" w:rsidRDefault="00E43C1D" w:rsidP="00E43C1D">
      <w:pPr>
        <w:ind w:right="4" w:firstLine="360"/>
        <w:jc w:val="center"/>
        <w:rPr>
          <w:rFonts w:ascii="Times New Roman" w:hAnsi="Times New Roman"/>
          <w:sz w:val="28"/>
          <w:szCs w:val="28"/>
        </w:rPr>
      </w:pPr>
      <w:r w:rsidRPr="000A7065">
        <w:rPr>
          <w:rFonts w:ascii="Times New Roman" w:hAnsi="Times New Roman"/>
          <w:sz w:val="28"/>
          <w:szCs w:val="28"/>
        </w:rPr>
        <w:t xml:space="preserve">График 1. Количество студентов, посетивших бассейн БГТУ им. В.Г. Шухова за 2012-2015 гг. </w:t>
      </w:r>
    </w:p>
    <w:p w:rsidR="00E43C1D" w:rsidRPr="000A7065" w:rsidRDefault="00E43C1D" w:rsidP="00E43C1D">
      <w:pPr>
        <w:ind w:right="4" w:firstLine="360"/>
        <w:jc w:val="center"/>
        <w:rPr>
          <w:rFonts w:ascii="Times New Roman" w:hAnsi="Times New Roman"/>
          <w:sz w:val="28"/>
          <w:szCs w:val="28"/>
        </w:rPr>
      </w:pP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По данным графика можно сказать, что с момента открытия бассейна количество студентов, посещающих бассейн, с каждым годом увеличивается.</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С целью привлечения жителей города к систематическим занятиям физической культурой и спортом на базе спортивно-оздоровительного комплекса БГТУ им. В.Г. Шухова предусмотрены оздоровительные услуги, в число которых входят:</w:t>
      </w:r>
    </w:p>
    <w:p w:rsidR="00E43C1D" w:rsidRPr="000A7065" w:rsidRDefault="00E43C1D" w:rsidP="00E43C1D">
      <w:pPr>
        <w:pStyle w:val="ListParagraph1"/>
        <w:numPr>
          <w:ilvl w:val="0"/>
          <w:numId w:val="93"/>
        </w:numPr>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оздоровительное плавание;</w:t>
      </w:r>
    </w:p>
    <w:p w:rsidR="00E43C1D" w:rsidRPr="000A7065" w:rsidRDefault="00E43C1D" w:rsidP="00E43C1D">
      <w:pPr>
        <w:pStyle w:val="ListParagraph1"/>
        <w:numPr>
          <w:ilvl w:val="0"/>
          <w:numId w:val="93"/>
        </w:numPr>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обучение плаванию взрослых и детей с инструктором;</w:t>
      </w:r>
    </w:p>
    <w:p w:rsidR="00E43C1D" w:rsidRPr="000A7065" w:rsidRDefault="00E43C1D" w:rsidP="00E43C1D">
      <w:pPr>
        <w:pStyle w:val="ListParagraph1"/>
        <w:numPr>
          <w:ilvl w:val="0"/>
          <w:numId w:val="93"/>
        </w:numPr>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акваэробика  и др.</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 xml:space="preserve">В одном из бассейнов предусмотрены приспособления для людей с ограниченными физическими возможностями, позволяющие им наряду с другими тренироваться и участвовать в соревнованиях. </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Программа «500 бассейнов» - один из ярких примеров популяризации и развития спорта в регионах России. Хотелось бы отметить, что здоровый образ жизни и занятия физической культурой – необходимое условие успешного развития российского общества, а также достижения национальных стратегических интересов. И сегодня есть немало примеров, указывающих на перспективы развития спорта в регионах России и на возросшую популярность здорового образа жизни в стране.</w:t>
      </w:r>
    </w:p>
    <w:p w:rsidR="00E43C1D" w:rsidRPr="000A7065" w:rsidRDefault="00E43C1D" w:rsidP="00E43C1D">
      <w:pPr>
        <w:ind w:right="4" w:firstLine="360"/>
        <w:jc w:val="center"/>
        <w:rPr>
          <w:rFonts w:ascii="Times New Roman" w:hAnsi="Times New Roman"/>
          <w:sz w:val="28"/>
          <w:szCs w:val="28"/>
        </w:rPr>
      </w:pPr>
    </w:p>
    <w:p w:rsidR="00E43C1D" w:rsidRPr="000A7065" w:rsidRDefault="00E43C1D" w:rsidP="00E43C1D">
      <w:pPr>
        <w:ind w:right="4" w:firstLine="360"/>
        <w:jc w:val="center"/>
        <w:rPr>
          <w:rFonts w:ascii="Times New Roman" w:hAnsi="Times New Roman"/>
          <w:b/>
          <w:sz w:val="28"/>
          <w:szCs w:val="28"/>
        </w:rPr>
      </w:pPr>
      <w:r w:rsidRPr="000A7065">
        <w:rPr>
          <w:rFonts w:ascii="Times New Roman" w:hAnsi="Times New Roman"/>
          <w:b/>
          <w:sz w:val="28"/>
          <w:szCs w:val="28"/>
        </w:rPr>
        <w:t>Список литературы</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 xml:space="preserve">1. Ежедневная электронная газета» Файл РФ» [Электронный ресурс] </w:t>
      </w:r>
      <w:r w:rsidRPr="000A7065">
        <w:rPr>
          <w:rFonts w:ascii="Times New Roman" w:hAnsi="Times New Roman"/>
          <w:sz w:val="28"/>
          <w:szCs w:val="28"/>
          <w:lang w:val="en-US"/>
        </w:rPr>
        <w:t>URL</w:t>
      </w:r>
      <w:r w:rsidRPr="000A7065">
        <w:rPr>
          <w:rFonts w:ascii="Times New Roman" w:hAnsi="Times New Roman"/>
          <w:sz w:val="28"/>
          <w:szCs w:val="28"/>
        </w:rPr>
        <w:t xml:space="preserve">: </w:t>
      </w:r>
      <w:hyperlink r:id="rId101" w:history="1">
        <w:r w:rsidRPr="000A7065">
          <w:rPr>
            <w:rStyle w:val="a4"/>
            <w:rFonts w:ascii="Times New Roman" w:hAnsi="Times New Roman"/>
            <w:color w:val="auto"/>
            <w:sz w:val="28"/>
            <w:szCs w:val="28"/>
            <w:lang w:val="en-US"/>
          </w:rPr>
          <w:t>http</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file</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rf</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ru</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news</w:t>
        </w:r>
        <w:r w:rsidRPr="000A7065">
          <w:rPr>
            <w:rStyle w:val="a4"/>
            <w:rFonts w:ascii="Times New Roman" w:hAnsi="Times New Roman"/>
            <w:color w:val="auto"/>
            <w:sz w:val="28"/>
            <w:szCs w:val="28"/>
          </w:rPr>
          <w:t>/8846</w:t>
        </w:r>
      </w:hyperlink>
      <w:r w:rsidRPr="000A7065">
        <w:rPr>
          <w:rFonts w:ascii="Times New Roman" w:hAnsi="Times New Roman"/>
          <w:sz w:val="28"/>
          <w:szCs w:val="28"/>
        </w:rPr>
        <w:t xml:space="preserve"> (дата обращения 14.12.2015) </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 xml:space="preserve">2. Стаценко Д.Ю. Здоровый образ жизни [Электронный ресурс]  </w:t>
      </w:r>
      <w:r w:rsidRPr="000A7065">
        <w:rPr>
          <w:rFonts w:ascii="Times New Roman" w:hAnsi="Times New Roman"/>
          <w:sz w:val="28"/>
          <w:szCs w:val="28"/>
          <w:lang w:val="en-US"/>
        </w:rPr>
        <w:t>URL</w:t>
      </w:r>
      <w:r w:rsidRPr="000A7065">
        <w:rPr>
          <w:rFonts w:ascii="Times New Roman" w:hAnsi="Times New Roman"/>
          <w:sz w:val="28"/>
          <w:szCs w:val="28"/>
        </w:rPr>
        <w:t xml:space="preserve">: </w:t>
      </w:r>
      <w:hyperlink r:id="rId102" w:history="1">
        <w:r w:rsidRPr="000A7065">
          <w:rPr>
            <w:rStyle w:val="a4"/>
            <w:rFonts w:ascii="Times New Roman" w:hAnsi="Times New Roman"/>
            <w:color w:val="auto"/>
            <w:sz w:val="28"/>
            <w:szCs w:val="28"/>
            <w:lang w:val="en-US"/>
          </w:rPr>
          <w:t>http</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vedizozh</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ru</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zdorovyj</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obraz</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zhizni</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i</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ego</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sostavlyayushhie</w:t>
        </w:r>
        <w:r w:rsidRPr="000A7065">
          <w:rPr>
            <w:rStyle w:val="a4"/>
            <w:rFonts w:ascii="Times New Roman" w:hAnsi="Times New Roman"/>
            <w:color w:val="auto"/>
            <w:sz w:val="28"/>
            <w:szCs w:val="28"/>
          </w:rPr>
          <w:t>/</w:t>
        </w:r>
      </w:hyperlink>
      <w:r w:rsidRPr="000A7065">
        <w:rPr>
          <w:rFonts w:ascii="Times New Roman" w:hAnsi="Times New Roman"/>
          <w:sz w:val="28"/>
          <w:szCs w:val="28"/>
        </w:rPr>
        <w:t xml:space="preserve"> (дата обращения 14.12.2015).</w:t>
      </w:r>
    </w:p>
    <w:p w:rsidR="00E43C1D" w:rsidRPr="000A7065" w:rsidRDefault="00E43C1D" w:rsidP="00E43C1D">
      <w:pPr>
        <w:tabs>
          <w:tab w:val="left" w:pos="720"/>
        </w:tabs>
        <w:ind w:right="4" w:firstLine="360"/>
        <w:jc w:val="both"/>
        <w:rPr>
          <w:rFonts w:ascii="Times New Roman" w:hAnsi="Times New Roman"/>
          <w:sz w:val="28"/>
          <w:szCs w:val="28"/>
        </w:rPr>
      </w:pPr>
      <w:r w:rsidRPr="000A7065">
        <w:rPr>
          <w:rFonts w:ascii="Times New Roman" w:hAnsi="Times New Roman"/>
          <w:sz w:val="28"/>
          <w:szCs w:val="28"/>
        </w:rPr>
        <w:t xml:space="preserve">3.Спорт в России </w:t>
      </w:r>
      <w:r w:rsidRPr="000A7065">
        <w:rPr>
          <w:rFonts w:ascii="Times New Roman" w:hAnsi="Times New Roman"/>
          <w:sz w:val="28"/>
          <w:szCs w:val="28"/>
          <w:lang w:val="en-US"/>
        </w:rPr>
        <w:t>URL</w:t>
      </w:r>
      <w:r w:rsidRPr="000A7065">
        <w:rPr>
          <w:rFonts w:ascii="Times New Roman" w:hAnsi="Times New Roman"/>
          <w:sz w:val="28"/>
          <w:szCs w:val="28"/>
        </w:rPr>
        <w:t>:</w:t>
      </w:r>
    </w:p>
    <w:p w:rsidR="00E43C1D" w:rsidRPr="000A7065" w:rsidRDefault="00B82235" w:rsidP="00E43C1D">
      <w:pPr>
        <w:tabs>
          <w:tab w:val="left" w:pos="720"/>
        </w:tabs>
        <w:ind w:right="4"/>
        <w:jc w:val="both"/>
        <w:rPr>
          <w:rFonts w:ascii="Times New Roman" w:hAnsi="Times New Roman"/>
          <w:sz w:val="28"/>
          <w:szCs w:val="28"/>
        </w:rPr>
      </w:pPr>
      <w:hyperlink r:id="rId103" w:history="1">
        <w:r w:rsidR="00E43C1D" w:rsidRPr="000A7065">
          <w:rPr>
            <w:rStyle w:val="a4"/>
            <w:rFonts w:ascii="Times New Roman" w:hAnsi="Times New Roman"/>
            <w:color w:val="auto"/>
            <w:sz w:val="28"/>
            <w:szCs w:val="28"/>
            <w:lang w:val="en-US"/>
          </w:rPr>
          <w:t>http</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www</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russianlessons</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net</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articles</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russiansport</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php</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lang</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russian</w:t>
        </w:r>
      </w:hyperlink>
      <w:r w:rsidR="00E43C1D" w:rsidRPr="000A7065">
        <w:rPr>
          <w:rFonts w:ascii="Times New Roman" w:hAnsi="Times New Roman"/>
          <w:sz w:val="28"/>
          <w:szCs w:val="28"/>
        </w:rPr>
        <w:t xml:space="preserve"> (дата обращения 14.12.2015).</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4. О физической культуре и спорте: Федеральный закон от 04.12.2007 №329-ФЗ в ред. От 05.10.2015 [Текст]. Собрание законодательств РФ, 10.12.2007, №50, ст.6242</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 xml:space="preserve">5. Интернет газета «Российский стадион» [Электронный ресурс] </w:t>
      </w:r>
      <w:r w:rsidRPr="000A7065">
        <w:rPr>
          <w:rFonts w:ascii="Times New Roman" w:hAnsi="Times New Roman"/>
          <w:sz w:val="28"/>
          <w:szCs w:val="28"/>
          <w:lang w:val="en-US"/>
        </w:rPr>
        <w:t>URL</w:t>
      </w:r>
      <w:r w:rsidRPr="000A7065">
        <w:rPr>
          <w:rFonts w:ascii="Times New Roman" w:hAnsi="Times New Roman"/>
          <w:sz w:val="28"/>
          <w:szCs w:val="28"/>
        </w:rPr>
        <w:t xml:space="preserve">: </w:t>
      </w:r>
      <w:hyperlink r:id="rId104" w:history="1">
        <w:r w:rsidRPr="000A7065">
          <w:rPr>
            <w:rStyle w:val="a4"/>
            <w:rFonts w:ascii="Times New Roman" w:hAnsi="Times New Roman"/>
            <w:color w:val="auto"/>
            <w:sz w:val="28"/>
            <w:szCs w:val="28"/>
            <w:lang w:val="en-US"/>
          </w:rPr>
          <w:t>http</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www</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stadium</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ru</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news</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vo</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vladimirskoi</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oblasti</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jasiyala</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raduga</w:t>
        </w:r>
      </w:hyperlink>
      <w:r w:rsidRPr="000A7065">
        <w:rPr>
          <w:rFonts w:ascii="Times New Roman" w:hAnsi="Times New Roman"/>
          <w:sz w:val="28"/>
          <w:szCs w:val="28"/>
        </w:rPr>
        <w:t xml:space="preserve"> (дата обращения 14.12.2015)</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 xml:space="preserve">6. Единая Россия [Электронный ресурс]  </w:t>
      </w:r>
      <w:r w:rsidRPr="000A7065">
        <w:rPr>
          <w:rFonts w:ascii="Times New Roman" w:hAnsi="Times New Roman"/>
          <w:sz w:val="28"/>
          <w:szCs w:val="28"/>
          <w:lang w:val="en-US"/>
        </w:rPr>
        <w:t>URL</w:t>
      </w:r>
      <w:r w:rsidRPr="000A7065">
        <w:rPr>
          <w:rFonts w:ascii="Times New Roman" w:hAnsi="Times New Roman"/>
          <w:sz w:val="28"/>
          <w:szCs w:val="28"/>
        </w:rPr>
        <w:t xml:space="preserve">:  </w:t>
      </w:r>
      <w:hyperlink r:id="rId105" w:history="1">
        <w:r w:rsidRPr="000A7065">
          <w:rPr>
            <w:rStyle w:val="a4"/>
            <w:rFonts w:ascii="Times New Roman" w:hAnsi="Times New Roman"/>
            <w:color w:val="auto"/>
            <w:sz w:val="28"/>
            <w:szCs w:val="28"/>
            <w:lang w:val="en-US"/>
          </w:rPr>
          <w:t>https</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er</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ru</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projects</w:t>
        </w:r>
        <w:r w:rsidRPr="000A7065">
          <w:rPr>
            <w:rStyle w:val="a4"/>
            <w:rFonts w:ascii="Times New Roman" w:hAnsi="Times New Roman"/>
            <w:color w:val="auto"/>
            <w:sz w:val="28"/>
            <w:szCs w:val="28"/>
          </w:rPr>
          <w:t>/500-</w:t>
        </w:r>
        <w:r w:rsidRPr="000A7065">
          <w:rPr>
            <w:rStyle w:val="a4"/>
            <w:rFonts w:ascii="Times New Roman" w:hAnsi="Times New Roman"/>
            <w:color w:val="auto"/>
            <w:sz w:val="28"/>
            <w:szCs w:val="28"/>
            <w:lang w:val="en-US"/>
          </w:rPr>
          <w:t>bassejnov</w:t>
        </w:r>
        <w:r w:rsidRPr="000A7065">
          <w:rPr>
            <w:rStyle w:val="a4"/>
            <w:rFonts w:ascii="Times New Roman" w:hAnsi="Times New Roman"/>
            <w:color w:val="auto"/>
            <w:sz w:val="28"/>
            <w:szCs w:val="28"/>
          </w:rPr>
          <w:t>/</w:t>
        </w:r>
      </w:hyperlink>
      <w:r w:rsidRPr="000A7065">
        <w:rPr>
          <w:rFonts w:ascii="Times New Roman" w:hAnsi="Times New Roman"/>
          <w:sz w:val="28"/>
          <w:szCs w:val="28"/>
        </w:rPr>
        <w:t xml:space="preserve"> (дата обращения 16.12.2015)</w:t>
      </w:r>
    </w:p>
    <w:p w:rsidR="00E43C1D" w:rsidRPr="000A7065" w:rsidRDefault="00E43C1D" w:rsidP="00E43C1D">
      <w:pPr>
        <w:ind w:right="4" w:firstLine="360"/>
        <w:jc w:val="both"/>
        <w:rPr>
          <w:rFonts w:ascii="Times New Roman" w:hAnsi="Times New Roman"/>
          <w:sz w:val="28"/>
          <w:szCs w:val="28"/>
        </w:rPr>
      </w:pPr>
      <w:r w:rsidRPr="000A7065">
        <w:rPr>
          <w:rFonts w:ascii="Times New Roman" w:hAnsi="Times New Roman"/>
          <w:sz w:val="28"/>
          <w:szCs w:val="28"/>
        </w:rPr>
        <w:t xml:space="preserve">7. </w:t>
      </w:r>
      <w:hyperlink r:id="rId106" w:history="1">
        <w:r w:rsidRPr="000A7065">
          <w:rPr>
            <w:rStyle w:val="a4"/>
            <w:rFonts w:ascii="Times New Roman" w:hAnsi="Times New Roman"/>
            <w:color w:val="auto"/>
            <w:sz w:val="28"/>
            <w:szCs w:val="28"/>
            <w:lang w:val="en-US"/>
          </w:rPr>
          <w:t>http</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www</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bstu</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ru</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about</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press</w:t>
        </w:r>
        <w:r w:rsidRPr="000A7065">
          <w:rPr>
            <w:rStyle w:val="a4"/>
            <w:rFonts w:ascii="Times New Roman" w:hAnsi="Times New Roman"/>
            <w:color w:val="auto"/>
            <w:sz w:val="28"/>
            <w:szCs w:val="28"/>
          </w:rPr>
          <w:t>_</w:t>
        </w:r>
        <w:r w:rsidRPr="000A7065">
          <w:rPr>
            <w:rStyle w:val="a4"/>
            <w:rFonts w:ascii="Times New Roman" w:hAnsi="Times New Roman"/>
            <w:color w:val="auto"/>
            <w:sz w:val="28"/>
            <w:szCs w:val="28"/>
            <w:lang w:val="en-US"/>
          </w:rPr>
          <w:t>center</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news</w:t>
        </w:r>
        <w:r w:rsidRPr="000A7065">
          <w:rPr>
            <w:rStyle w:val="a4"/>
            <w:rFonts w:ascii="Times New Roman" w:hAnsi="Times New Roman"/>
            <w:color w:val="auto"/>
            <w:sz w:val="28"/>
            <w:szCs w:val="28"/>
          </w:rPr>
          <w:t>/34201/</w:t>
        </w:r>
        <w:r w:rsidRPr="000A7065">
          <w:rPr>
            <w:rStyle w:val="a4"/>
            <w:rFonts w:ascii="Times New Roman" w:hAnsi="Times New Roman"/>
            <w:color w:val="auto"/>
            <w:sz w:val="28"/>
            <w:szCs w:val="28"/>
            <w:lang w:val="en-US"/>
          </w:rPr>
          <w:t>za</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zdorovem</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v</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vuzovskiy</w:t>
        </w:r>
        <w:r w:rsidRPr="000A7065">
          <w:rPr>
            <w:rStyle w:val="a4"/>
            <w:rFonts w:ascii="Times New Roman" w:hAnsi="Times New Roman"/>
            <w:color w:val="auto"/>
            <w:sz w:val="28"/>
            <w:szCs w:val="28"/>
          </w:rPr>
          <w:t>-</w:t>
        </w:r>
        <w:r w:rsidRPr="000A7065">
          <w:rPr>
            <w:rStyle w:val="a4"/>
            <w:rFonts w:ascii="Times New Roman" w:hAnsi="Times New Roman"/>
            <w:color w:val="auto"/>
            <w:sz w:val="28"/>
            <w:szCs w:val="28"/>
            <w:lang w:val="en-US"/>
          </w:rPr>
          <w:t>basseyn</w:t>
        </w:r>
      </w:hyperlink>
      <w:r w:rsidRPr="000A7065">
        <w:rPr>
          <w:rFonts w:ascii="Times New Roman" w:hAnsi="Times New Roman"/>
          <w:sz w:val="28"/>
          <w:szCs w:val="28"/>
        </w:rPr>
        <w:t xml:space="preserve"> (дата обращения 16.12.2015)</w:t>
      </w:r>
    </w:p>
    <w:p w:rsidR="00E43C1D" w:rsidRPr="000A7065" w:rsidRDefault="00E43C1D" w:rsidP="00E43C1D">
      <w:pPr>
        <w:pStyle w:val="ListParagraph1"/>
        <w:spacing w:after="0" w:line="240" w:lineRule="auto"/>
        <w:ind w:left="0" w:right="4" w:firstLine="360"/>
        <w:jc w:val="both"/>
        <w:rPr>
          <w:rFonts w:ascii="Times New Roman" w:hAnsi="Times New Roman"/>
          <w:sz w:val="28"/>
          <w:szCs w:val="28"/>
        </w:rPr>
      </w:pPr>
      <w:r w:rsidRPr="000A7065">
        <w:rPr>
          <w:rFonts w:ascii="Times New Roman" w:hAnsi="Times New Roman"/>
          <w:sz w:val="28"/>
          <w:szCs w:val="28"/>
        </w:rPr>
        <w:t>8. Об утверждении государственной программы Белгородской области «Развитие физической культуры и спорта в Белгородской области: Постановление Правительства Белгородской области от 22.09.2014 №359-пп.</w:t>
      </w:r>
    </w:p>
    <w:p w:rsidR="00E43C1D" w:rsidRPr="000A7065" w:rsidRDefault="00E43C1D" w:rsidP="00E43C1D">
      <w:pPr>
        <w:pStyle w:val="ListParagraph1"/>
        <w:spacing w:after="0" w:line="240" w:lineRule="auto"/>
        <w:ind w:left="0" w:right="4" w:firstLine="360"/>
        <w:jc w:val="both"/>
        <w:rPr>
          <w:rFonts w:ascii="Times New Roman" w:hAnsi="Times New Roman"/>
          <w:sz w:val="28"/>
          <w:szCs w:val="28"/>
        </w:rPr>
      </w:pPr>
    </w:p>
    <w:p w:rsidR="00E43C1D" w:rsidRPr="000A7065" w:rsidRDefault="00E43C1D" w:rsidP="00E43C1D">
      <w:pPr>
        <w:jc w:val="right"/>
        <w:rPr>
          <w:rFonts w:ascii="Times New Roman" w:hAnsi="Times New Roman"/>
          <w:b/>
          <w:sz w:val="28"/>
          <w:szCs w:val="28"/>
        </w:rPr>
      </w:pPr>
    </w:p>
    <w:p w:rsidR="00E43C1D" w:rsidRPr="000A7065" w:rsidRDefault="00E43C1D" w:rsidP="00E43C1D">
      <w:pPr>
        <w:jc w:val="right"/>
        <w:rPr>
          <w:rFonts w:ascii="Times New Roman" w:hAnsi="Times New Roman"/>
          <w:b/>
          <w:sz w:val="28"/>
          <w:szCs w:val="28"/>
        </w:rPr>
      </w:pPr>
    </w:p>
    <w:p w:rsidR="00E43C1D" w:rsidRPr="000A7065" w:rsidRDefault="00E43C1D" w:rsidP="00E43C1D">
      <w:pPr>
        <w:jc w:val="right"/>
        <w:rPr>
          <w:rFonts w:ascii="Times New Roman" w:hAnsi="Times New Roman"/>
          <w:sz w:val="28"/>
          <w:szCs w:val="28"/>
        </w:rPr>
      </w:pPr>
      <w:r w:rsidRPr="000A7065">
        <w:rPr>
          <w:rFonts w:ascii="Times New Roman" w:hAnsi="Times New Roman"/>
          <w:b/>
          <w:sz w:val="28"/>
          <w:szCs w:val="28"/>
        </w:rPr>
        <w:t>Окунева А.Ю.</w:t>
      </w:r>
      <w:r w:rsidRPr="000A7065">
        <w:rPr>
          <w:rFonts w:ascii="Times New Roman" w:hAnsi="Times New Roman"/>
          <w:sz w:val="28"/>
          <w:szCs w:val="28"/>
        </w:rPr>
        <w:t>,</w:t>
      </w:r>
    </w:p>
    <w:p w:rsidR="00E43C1D" w:rsidRPr="000A7065" w:rsidRDefault="00E43C1D" w:rsidP="00E43C1D">
      <w:pPr>
        <w:jc w:val="right"/>
        <w:rPr>
          <w:rFonts w:ascii="Times New Roman" w:hAnsi="Times New Roman"/>
          <w:i/>
          <w:sz w:val="28"/>
          <w:szCs w:val="28"/>
        </w:rPr>
      </w:pPr>
      <w:r w:rsidRPr="000A7065">
        <w:rPr>
          <w:rFonts w:ascii="Times New Roman" w:hAnsi="Times New Roman"/>
          <w:i/>
          <w:sz w:val="28"/>
          <w:szCs w:val="28"/>
        </w:rPr>
        <w:t>студентка магистратуры БГТУ им. В.Г. Шухова,</w:t>
      </w:r>
    </w:p>
    <w:p w:rsidR="00E43C1D" w:rsidRPr="000A7065" w:rsidRDefault="00E43C1D" w:rsidP="00E43C1D">
      <w:pPr>
        <w:jc w:val="right"/>
        <w:rPr>
          <w:rFonts w:ascii="Times New Roman" w:hAnsi="Times New Roman"/>
          <w:i/>
          <w:sz w:val="28"/>
          <w:szCs w:val="28"/>
        </w:rPr>
      </w:pPr>
      <w:r w:rsidRPr="000A7065">
        <w:rPr>
          <w:rFonts w:ascii="Times New Roman" w:hAnsi="Times New Roman"/>
          <w:i/>
          <w:sz w:val="28"/>
          <w:szCs w:val="28"/>
        </w:rPr>
        <w:t xml:space="preserve">1 курс </w:t>
      </w:r>
    </w:p>
    <w:p w:rsidR="00E43C1D" w:rsidRPr="000A7065" w:rsidRDefault="00E43C1D" w:rsidP="00E43C1D">
      <w:pPr>
        <w:jc w:val="right"/>
        <w:rPr>
          <w:rFonts w:ascii="Times New Roman" w:hAnsi="Times New Roman"/>
          <w:sz w:val="28"/>
          <w:szCs w:val="28"/>
        </w:rPr>
      </w:pPr>
      <w:r w:rsidRPr="000A7065">
        <w:rPr>
          <w:rFonts w:ascii="Times New Roman" w:hAnsi="Times New Roman"/>
          <w:i/>
          <w:sz w:val="28"/>
          <w:szCs w:val="28"/>
        </w:rPr>
        <w:t xml:space="preserve">Научный руководитель </w:t>
      </w:r>
      <w:r w:rsidRPr="000A7065">
        <w:rPr>
          <w:rFonts w:ascii="Times New Roman" w:hAnsi="Times New Roman"/>
          <w:b/>
          <w:sz w:val="28"/>
          <w:szCs w:val="28"/>
        </w:rPr>
        <w:t>Приставка Т. А.</w:t>
      </w:r>
    </w:p>
    <w:p w:rsidR="00E43C1D" w:rsidRPr="000A7065" w:rsidRDefault="00E43C1D" w:rsidP="00E43C1D">
      <w:pPr>
        <w:jc w:val="right"/>
        <w:rPr>
          <w:rFonts w:ascii="Times New Roman" w:hAnsi="Times New Roman"/>
          <w:i/>
          <w:sz w:val="28"/>
          <w:szCs w:val="28"/>
        </w:rPr>
      </w:pPr>
      <w:r w:rsidRPr="000A7065">
        <w:rPr>
          <w:rFonts w:ascii="Times New Roman" w:hAnsi="Times New Roman"/>
          <w:i/>
          <w:sz w:val="28"/>
          <w:szCs w:val="28"/>
        </w:rPr>
        <w:t>канд. пед. наук, доцент</w:t>
      </w:r>
    </w:p>
    <w:p w:rsidR="00E43C1D" w:rsidRPr="000A7065" w:rsidRDefault="00E43C1D" w:rsidP="00E43C1D">
      <w:pPr>
        <w:jc w:val="right"/>
        <w:rPr>
          <w:rFonts w:ascii="Times New Roman" w:hAnsi="Times New Roman"/>
          <w:b/>
          <w:sz w:val="28"/>
          <w:szCs w:val="28"/>
        </w:rPr>
      </w:pPr>
      <w:r w:rsidRPr="000A7065">
        <w:rPr>
          <w:rFonts w:ascii="Times New Roman" w:hAnsi="Times New Roman"/>
          <w:i/>
          <w:sz w:val="28"/>
          <w:szCs w:val="28"/>
        </w:rPr>
        <w:t>кафедры социологии и управления БГТУ им. В.Г. Шухова</w:t>
      </w:r>
    </w:p>
    <w:p w:rsidR="00E43C1D" w:rsidRPr="000A7065" w:rsidRDefault="00E43C1D" w:rsidP="00E43C1D">
      <w:pPr>
        <w:jc w:val="right"/>
        <w:rPr>
          <w:rFonts w:ascii="Times New Roman" w:hAnsi="Times New Roman"/>
          <w:b/>
          <w:sz w:val="28"/>
          <w:szCs w:val="28"/>
        </w:rPr>
      </w:pPr>
    </w:p>
    <w:p w:rsidR="00E43C1D" w:rsidRPr="000A7065" w:rsidRDefault="00E43C1D" w:rsidP="00E43C1D">
      <w:pPr>
        <w:ind w:firstLine="454"/>
        <w:jc w:val="center"/>
        <w:rPr>
          <w:rFonts w:ascii="Times New Roman" w:hAnsi="Times New Roman"/>
          <w:b/>
          <w:sz w:val="28"/>
          <w:szCs w:val="28"/>
        </w:rPr>
      </w:pPr>
      <w:r w:rsidRPr="000A7065">
        <w:rPr>
          <w:rFonts w:ascii="Times New Roman" w:hAnsi="Times New Roman"/>
          <w:b/>
          <w:sz w:val="28"/>
          <w:szCs w:val="28"/>
        </w:rPr>
        <w:t xml:space="preserve">РОЛЬ ЗДОРОВОГО ОБРАЗА ЖИЗНИ В ФОРМИРОВНИИ МОЛОДОГО СПЕЦИАЛИСТА </w:t>
      </w:r>
    </w:p>
    <w:p w:rsidR="00E43C1D" w:rsidRPr="000A7065" w:rsidRDefault="00E43C1D" w:rsidP="00E43C1D">
      <w:pPr>
        <w:jc w:val="right"/>
        <w:rPr>
          <w:rFonts w:ascii="Times New Roman" w:hAnsi="Times New Roman"/>
          <w:b/>
          <w:sz w:val="28"/>
          <w:szCs w:val="28"/>
        </w:rPr>
      </w:pP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Здоровье очень важно для каждого человека и общества в целом. Успешное формирование личности молодого специалиста зависит от уровня его здоровья. Оно оказывает огромное влияние на эффективность работы и качество ее исполнения, карьерный рост специалиста, на экономическое благосостояние общества. Целью моей статьи является изучение роли здорового образа жизни в формировании молодого специалиста.</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Современный рынок труда требует от выпускника вуза высокой профессиональной мобильности, активной жизненной и профессиональной позиции. Особая специфика проявляется в этой связи в вопросах подготовки инженерных кадров, поскольку деятельность инженера, управляющего технологически сложными процессами и человеко-машинными системами, требует большей отдачи, значительных интеллектуальных, моральных и физических затрат, высокого уровня сформированности профессиональной культуры.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Здоровый образ жизни на этапе студенчества является важнейшим элементом, влияя на основные сферы жизнедеятельности.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lastRenderedPageBreak/>
        <w:t>И.С. Краснов считает, что понятие «здоровый образ жизни»  определяется словом «здоровый», что, по его словам, «является производным от существительного «здоровье», таким образом, несет в себе все основные качественные характеристики последнего - это физическое, душевное и социальное благополучие».  [4, С.62].</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Анализ научной литературы, посвященной здоровью студенческой молодежи, показывает, что за время обучения в вузе здоровье студентов не только не улучшается, но и в ряде случаев ухудшается [1]. По данным многих авторов, сами студенты практически не предпринимают никаких мер к укреплению своего здоровья, хотя в рейтинге ценностей ставят здоровье на второе место после образования, вполне понимая, что высокий уровень здоровья дает конкурентные преимущества на рынке труда [1,2].  По данным Л.Н. Семченко, ко второму курсу обучения количество случаев заболеваний увеличивается на 23%, а к четвертому - на 43%. Четверть студентов при определении групп здоровья для занятий физической подготовкой переходит в более низкую медицинскую группу. Ежегодно увеличивается число учащихся и студентов, отнесенных по состоянию здоровья к специальной медицинской группе. Анализ функционального состояния выявил, что состояние здоровья студентов характеризуется следующими показателями: высокий уровень здоровья - 1,8%; средний - 7,7%; низкий - 21,5%; очень низкий - 69%. [2]. По мнению Кряжева В. Д., сегодня психосоматическое здоровье влияет на успешность учебной и трудовой деятельности, на отношение в семье и коллективе, на стабильности настроения и жизнеспособности личности  [3].</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Государственный совет РФ  уделяет внимание  повышению роли физической культуры и спорта в формировании здорового образа жизни среди всех социальных групп российского общества. В последнее время увеличилось внимание к здоровому образу жизни, что показывает озабоченность государства и общества здоровьем специалистов, выпускаемых высшими учебными заведениями, ростом заболеваемости в процессе профессиональной подготовки, снижением дееспособности в трудовой сфере. Именно поэтому необходимо рассматривать здоровье и здоровый образ жизни как одну из важных образовательных ценностей общества и  личности студента [5, С.156].  Последние годы характеризуются заметным повышением интереса и у молодежи к здоровому образу жизни и спорту.</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Научно доказано, что систематические физические нагрузки (3-4 раза в неделю) повышают сопротивляемость организма различным стрессовым воздействиям, регулируют кровообращение, устраняют проявление риска основных  болезней сердечно-сосудистой системы. Занятия физическими упражнениями ускоряют обмен веществ, увеличивается сила, подвижность и уравновешенность нервных процессов, активизируется деятельность всего организма Физическая тренировка развивает физиологические функции и </w:t>
      </w:r>
      <w:r w:rsidRPr="000A7065">
        <w:rPr>
          <w:rFonts w:ascii="Times New Roman" w:hAnsi="Times New Roman"/>
          <w:sz w:val="28"/>
          <w:szCs w:val="28"/>
        </w:rPr>
        <w:lastRenderedPageBreak/>
        <w:t xml:space="preserve">двигательные качества, повышая умственную и физическую работоспособность занимающихся.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Основными свойствами, характеризующими физическое развитие человека, являются сила, быстрота, ловкость, гибкость и выносливость. Для эффективного оздоровления и профилактики заболеваний необходимо тренировать и совершенствовать, в первую очередь, самое ценное качество - выносливость в сочетании с другими компонентами здорового образа жизни, что обеспечит молодому организму надежную защиту против многих болезней.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Физические упражнения оказывают положительное воздействие, если на занятиях будут соблюдаться определенные правила. Необходимо следить за состоянием здоровья. Это нужно для того, чтобы не причинить себе вреда, занимаясь физическими упражнениями. При выполнении физических упражнений организм человека реагирует на оказываемую нагрузку ответными реакциями, в результате чего расходуются энергетические ресурсы, повышается подвижность нервных процессов, укрепляются мышечная и костно-связочная. Физические упражнения влияют не изолированно на какой-либо орган или систему, а на весь организм в целом.</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Подводя итог, можно сделать вывод, что систематические занятия физической культурой положительно сказываются на процессе обучения  и на качестве подготовленности будущих специалистов. Здоровый образ жизни нельзя приобрести раз и навсегда на каком-то этапе воспитания и развития личности. Образ жизни может быть здоровым только тогда, когда он развивается, дополняется различными новыми, полезными для здоровья элементами, привычками и тем самым совершенствуется. Здоровый образ жизни - отличное подспорье в построении карьеры: человек без вредных привычек и крепким здоровьем быстрее справляется с поставленными перед ним задачами, качественнее выполняет свою работу, следовательно, и зарабатывает  больше.  </w:t>
      </w:r>
    </w:p>
    <w:p w:rsidR="00E43C1D" w:rsidRPr="000A7065" w:rsidRDefault="00E43C1D" w:rsidP="00E43C1D">
      <w:pPr>
        <w:ind w:firstLine="454"/>
        <w:jc w:val="both"/>
        <w:rPr>
          <w:rFonts w:ascii="Times New Roman" w:hAnsi="Times New Roman"/>
          <w:sz w:val="28"/>
          <w:szCs w:val="28"/>
        </w:rPr>
      </w:pPr>
    </w:p>
    <w:p w:rsidR="00E43C1D" w:rsidRPr="000A7065" w:rsidRDefault="00E43C1D" w:rsidP="00E43C1D">
      <w:pPr>
        <w:contextualSpacing/>
        <w:jc w:val="center"/>
        <w:rPr>
          <w:rFonts w:ascii="Times New Roman" w:hAnsi="Times New Roman"/>
          <w:b/>
          <w:sz w:val="28"/>
          <w:szCs w:val="28"/>
        </w:rPr>
      </w:pPr>
      <w:r w:rsidRPr="000A7065">
        <w:rPr>
          <w:rFonts w:ascii="Times New Roman" w:hAnsi="Times New Roman"/>
          <w:b/>
          <w:sz w:val="28"/>
          <w:szCs w:val="28"/>
        </w:rPr>
        <w:t>Список литературы</w:t>
      </w:r>
    </w:p>
    <w:p w:rsidR="00E43C1D" w:rsidRPr="000A7065" w:rsidRDefault="00E43C1D" w:rsidP="00E43C1D">
      <w:pPr>
        <w:ind w:firstLine="454"/>
        <w:contextualSpacing/>
        <w:jc w:val="both"/>
        <w:rPr>
          <w:rFonts w:ascii="Times New Roman" w:hAnsi="Times New Roman"/>
          <w:sz w:val="28"/>
          <w:szCs w:val="28"/>
        </w:rPr>
      </w:pPr>
      <w:r w:rsidRPr="000A7065">
        <w:rPr>
          <w:rFonts w:ascii="Times New Roman" w:hAnsi="Times New Roman"/>
          <w:sz w:val="28"/>
          <w:szCs w:val="28"/>
        </w:rPr>
        <w:t>1. Батрымбетова, С. А. Здоровье и социально-гигиеническая характеристика современного студента // Гуманитарные методы исследования в медицине: состояние и перспективы. - Саратов, 2007. - С. 165-179.</w:t>
      </w:r>
    </w:p>
    <w:p w:rsidR="00E43C1D" w:rsidRPr="000A7065" w:rsidRDefault="00E43C1D" w:rsidP="00E43C1D">
      <w:pPr>
        <w:ind w:firstLine="454"/>
        <w:contextualSpacing/>
        <w:jc w:val="both"/>
        <w:rPr>
          <w:rFonts w:ascii="Times New Roman" w:hAnsi="Times New Roman"/>
          <w:sz w:val="28"/>
          <w:szCs w:val="28"/>
        </w:rPr>
      </w:pPr>
      <w:r w:rsidRPr="000A7065">
        <w:rPr>
          <w:rFonts w:ascii="Times New Roman" w:hAnsi="Times New Roman"/>
          <w:sz w:val="28"/>
          <w:szCs w:val="28"/>
        </w:rPr>
        <w:t>2. Семченко, Л.Н. Социальное благополучие и уровень здоровья студенческой молодежи по данным её самооценки / Л.Н. Семченко, С.А. Батрымбетова // Гуманитарные методы исследования в медицине: состояние и перспективы. - Саратов, 2007. - С. 136-138.</w:t>
      </w:r>
    </w:p>
    <w:p w:rsidR="00E43C1D" w:rsidRPr="000A7065" w:rsidRDefault="00E43C1D" w:rsidP="00E43C1D">
      <w:pPr>
        <w:ind w:firstLine="454"/>
        <w:contextualSpacing/>
        <w:jc w:val="both"/>
        <w:rPr>
          <w:rFonts w:ascii="Times New Roman" w:hAnsi="Times New Roman"/>
          <w:sz w:val="28"/>
          <w:szCs w:val="28"/>
        </w:rPr>
      </w:pPr>
      <w:r w:rsidRPr="000A7065">
        <w:rPr>
          <w:rFonts w:ascii="Times New Roman" w:hAnsi="Times New Roman"/>
          <w:sz w:val="28"/>
          <w:szCs w:val="28"/>
        </w:rPr>
        <w:t>3.Кряжев, В.Д. Двигательные возможности человека: методологические аспекты развития, сохранения и восстановления // Теория и практика физической культуры. -2003. - № 1. - С. 58-61</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lastRenderedPageBreak/>
        <w:t xml:space="preserve">4. Краснов И.С. Методологические аспекты здорового образа жизни россиян // Физическая культура: воспитание, образование, тренировка. 2014. №2. С.61 - 63.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5. Виленский М.Я. Физическое воспитание и здоровый образ жизни студента: руководство. Принесите пользу / М.Я. Виленский. - M.: Гардарики, 2007. - 156 с</w:t>
      </w:r>
    </w:p>
    <w:p w:rsidR="00E43C1D" w:rsidRPr="000A7065" w:rsidRDefault="00E43C1D" w:rsidP="00E43C1D">
      <w:pPr>
        <w:ind w:firstLine="454"/>
        <w:contextualSpacing/>
        <w:jc w:val="both"/>
        <w:rPr>
          <w:rFonts w:ascii="Times New Roman" w:hAnsi="Times New Roman"/>
          <w:sz w:val="28"/>
          <w:szCs w:val="28"/>
        </w:rPr>
      </w:pPr>
    </w:p>
    <w:p w:rsidR="00E43C1D" w:rsidRPr="000A7065" w:rsidRDefault="00E43C1D" w:rsidP="00E43C1D">
      <w:pPr>
        <w:ind w:firstLine="454"/>
        <w:contextualSpacing/>
        <w:jc w:val="both"/>
        <w:rPr>
          <w:rFonts w:ascii="Times New Roman" w:hAnsi="Times New Roman"/>
          <w:sz w:val="28"/>
          <w:szCs w:val="28"/>
        </w:rPr>
      </w:pPr>
    </w:p>
    <w:p w:rsidR="00E43C1D" w:rsidRPr="000A7065" w:rsidRDefault="00E43C1D" w:rsidP="00E43C1D">
      <w:pPr>
        <w:ind w:firstLine="480"/>
        <w:jc w:val="right"/>
        <w:rPr>
          <w:rFonts w:ascii="Times New Roman" w:hAnsi="Times New Roman"/>
          <w:b/>
          <w:sz w:val="28"/>
          <w:szCs w:val="28"/>
        </w:rPr>
      </w:pPr>
      <w:r w:rsidRPr="000A7065">
        <w:rPr>
          <w:rFonts w:ascii="Times New Roman" w:hAnsi="Times New Roman"/>
          <w:b/>
          <w:sz w:val="28"/>
          <w:szCs w:val="28"/>
        </w:rPr>
        <w:t>Патрикеева А.В.,</w:t>
      </w:r>
    </w:p>
    <w:p w:rsidR="00E43C1D" w:rsidRPr="000A7065" w:rsidRDefault="00E43C1D" w:rsidP="00E43C1D">
      <w:pPr>
        <w:ind w:firstLine="480"/>
        <w:jc w:val="right"/>
        <w:rPr>
          <w:rFonts w:ascii="Times New Roman" w:hAnsi="Times New Roman"/>
          <w:i/>
          <w:sz w:val="28"/>
          <w:szCs w:val="28"/>
        </w:rPr>
      </w:pPr>
      <w:r w:rsidRPr="000A7065">
        <w:rPr>
          <w:rFonts w:ascii="Times New Roman" w:hAnsi="Times New Roman"/>
          <w:i/>
          <w:sz w:val="28"/>
          <w:szCs w:val="28"/>
        </w:rPr>
        <w:t>магистрант кафедры стандартизации и управления</w:t>
      </w:r>
    </w:p>
    <w:p w:rsidR="00E43C1D" w:rsidRPr="000A7065" w:rsidRDefault="00E43C1D" w:rsidP="00E43C1D">
      <w:pPr>
        <w:ind w:firstLine="480"/>
        <w:jc w:val="right"/>
        <w:rPr>
          <w:rFonts w:ascii="Times New Roman" w:hAnsi="Times New Roman"/>
          <w:i/>
          <w:sz w:val="28"/>
          <w:szCs w:val="28"/>
        </w:rPr>
      </w:pPr>
      <w:r w:rsidRPr="000A7065">
        <w:rPr>
          <w:rFonts w:ascii="Times New Roman" w:hAnsi="Times New Roman"/>
          <w:i/>
          <w:sz w:val="28"/>
          <w:szCs w:val="28"/>
        </w:rPr>
        <w:t>качествомБГТУ им. В.Г. Шухова</w:t>
      </w:r>
    </w:p>
    <w:p w:rsidR="00E43C1D" w:rsidRPr="000A7065" w:rsidRDefault="00E43C1D" w:rsidP="00E43C1D">
      <w:pPr>
        <w:ind w:firstLine="480"/>
        <w:jc w:val="right"/>
        <w:rPr>
          <w:rFonts w:ascii="Times New Roman" w:hAnsi="Times New Roman"/>
          <w:i/>
          <w:sz w:val="28"/>
          <w:szCs w:val="28"/>
        </w:rPr>
      </w:pPr>
      <w:r w:rsidRPr="000A7065">
        <w:rPr>
          <w:rFonts w:ascii="Times New Roman" w:hAnsi="Times New Roman"/>
          <w:i/>
          <w:sz w:val="28"/>
          <w:szCs w:val="28"/>
        </w:rPr>
        <w:t>1 курс</w:t>
      </w:r>
    </w:p>
    <w:p w:rsidR="00E43C1D" w:rsidRPr="000A7065" w:rsidRDefault="00E43C1D" w:rsidP="00E43C1D">
      <w:pPr>
        <w:ind w:firstLine="480"/>
        <w:jc w:val="right"/>
        <w:rPr>
          <w:rFonts w:ascii="Times New Roman" w:hAnsi="Times New Roman"/>
          <w:b/>
          <w:sz w:val="28"/>
          <w:szCs w:val="28"/>
        </w:rPr>
      </w:pPr>
      <w:r w:rsidRPr="000A7065">
        <w:rPr>
          <w:rFonts w:ascii="Times New Roman" w:hAnsi="Times New Roman"/>
          <w:i/>
          <w:sz w:val="28"/>
          <w:szCs w:val="28"/>
        </w:rPr>
        <w:t xml:space="preserve">Научный руководитель </w:t>
      </w:r>
      <w:r w:rsidRPr="000A7065">
        <w:rPr>
          <w:rFonts w:ascii="Times New Roman" w:hAnsi="Times New Roman"/>
          <w:b/>
          <w:sz w:val="28"/>
          <w:szCs w:val="28"/>
        </w:rPr>
        <w:t>Приставка Т.А.</w:t>
      </w:r>
    </w:p>
    <w:p w:rsidR="00E43C1D" w:rsidRPr="000A7065" w:rsidRDefault="00E43C1D" w:rsidP="00E43C1D">
      <w:pPr>
        <w:ind w:firstLine="480"/>
        <w:jc w:val="right"/>
        <w:rPr>
          <w:rFonts w:ascii="Times New Roman" w:hAnsi="Times New Roman"/>
          <w:i/>
          <w:sz w:val="28"/>
          <w:szCs w:val="28"/>
        </w:rPr>
      </w:pPr>
      <w:r w:rsidRPr="000A7065">
        <w:rPr>
          <w:rFonts w:ascii="Times New Roman" w:hAnsi="Times New Roman"/>
          <w:i/>
          <w:sz w:val="28"/>
          <w:szCs w:val="28"/>
        </w:rPr>
        <w:t>канд.пед.наук, доцент</w:t>
      </w:r>
    </w:p>
    <w:p w:rsidR="00E43C1D" w:rsidRPr="000A7065" w:rsidRDefault="00E43C1D" w:rsidP="00E43C1D">
      <w:pPr>
        <w:ind w:firstLine="480"/>
        <w:jc w:val="right"/>
        <w:rPr>
          <w:rFonts w:ascii="Times New Roman" w:hAnsi="Times New Roman"/>
          <w:i/>
          <w:sz w:val="28"/>
          <w:szCs w:val="28"/>
        </w:rPr>
      </w:pPr>
      <w:r w:rsidRPr="000A7065">
        <w:rPr>
          <w:rFonts w:ascii="Times New Roman" w:hAnsi="Times New Roman"/>
          <w:i/>
          <w:sz w:val="28"/>
          <w:szCs w:val="28"/>
        </w:rPr>
        <w:t xml:space="preserve">кафедры </w:t>
      </w:r>
      <w:r w:rsidRPr="000A7065">
        <w:rPr>
          <w:rFonts w:ascii="Times New Roman" w:hAnsi="Times New Roman"/>
          <w:i/>
          <w:sz w:val="28"/>
          <w:szCs w:val="28"/>
          <w:shd w:val="clear" w:color="auto" w:fill="FFFFFF"/>
        </w:rPr>
        <w:t>социологии и управления</w:t>
      </w:r>
      <w:r w:rsidRPr="000A7065">
        <w:rPr>
          <w:rFonts w:ascii="Times New Roman" w:hAnsi="Times New Roman"/>
          <w:i/>
          <w:sz w:val="28"/>
          <w:szCs w:val="28"/>
        </w:rPr>
        <w:t xml:space="preserve"> БГТУ им. В.Г. Шухова</w:t>
      </w:r>
    </w:p>
    <w:p w:rsidR="00E43C1D" w:rsidRPr="000A7065" w:rsidRDefault="00E43C1D" w:rsidP="00E43C1D">
      <w:pPr>
        <w:ind w:firstLine="480"/>
        <w:jc w:val="right"/>
        <w:rPr>
          <w:rFonts w:ascii="Times New Roman" w:hAnsi="Times New Roman"/>
          <w:i/>
          <w:sz w:val="28"/>
          <w:szCs w:val="28"/>
        </w:rPr>
      </w:pPr>
    </w:p>
    <w:p w:rsidR="00E43C1D" w:rsidRPr="000A7065" w:rsidRDefault="00E43C1D" w:rsidP="00E43C1D">
      <w:pPr>
        <w:jc w:val="center"/>
        <w:rPr>
          <w:rFonts w:ascii="Times New Roman" w:hAnsi="Times New Roman"/>
          <w:b/>
          <w:sz w:val="28"/>
          <w:szCs w:val="28"/>
        </w:rPr>
      </w:pPr>
      <w:r w:rsidRPr="000A7065">
        <w:rPr>
          <w:rFonts w:ascii="Times New Roman" w:hAnsi="Times New Roman"/>
          <w:b/>
          <w:sz w:val="28"/>
          <w:szCs w:val="28"/>
        </w:rPr>
        <w:t>ВЛИЯНИЕ ЗДОРОВОГО ОБРАЗА ЖИЗНИ НА ДЕМОГРАФИЧЕСКИЕ ПОКАЗАТЕЛИ СТРАНЫ</w:t>
      </w:r>
    </w:p>
    <w:p w:rsidR="00E43C1D" w:rsidRPr="000A7065" w:rsidRDefault="00E43C1D" w:rsidP="00E43C1D">
      <w:pPr>
        <w:jc w:val="center"/>
        <w:rPr>
          <w:rFonts w:ascii="Times New Roman" w:hAnsi="Times New Roman"/>
          <w:b/>
          <w:sz w:val="28"/>
          <w:szCs w:val="28"/>
        </w:rPr>
      </w:pPr>
    </w:p>
    <w:p w:rsidR="00E43C1D" w:rsidRPr="000A7065" w:rsidRDefault="00E43C1D" w:rsidP="00E43C1D">
      <w:pPr>
        <w:pStyle w:val="1"/>
        <w:ind w:firstLine="426"/>
        <w:jc w:val="both"/>
        <w:rPr>
          <w:rFonts w:ascii="Times New Roman" w:hAnsi="Times New Roman" w:cs="Times New Roman"/>
          <w:b w:val="0"/>
          <w:color w:val="auto"/>
        </w:rPr>
      </w:pPr>
      <w:r w:rsidRPr="000A7065">
        <w:rPr>
          <w:rFonts w:ascii="Times New Roman" w:hAnsi="Times New Roman" w:cs="Times New Roman"/>
          <w:b w:val="0"/>
          <w:color w:val="auto"/>
        </w:rPr>
        <w:t xml:space="preserve">В настоящее время проблема здоровья населения занимает одну из ведущих ролей среди приоритетов как государства, так и мира в целом, наряду с экономическими, политическими, культурными, промышленными, экологическими  и прочими проблемами. </w:t>
      </w:r>
    </w:p>
    <w:p w:rsidR="00E43C1D" w:rsidRPr="000A7065" w:rsidRDefault="00E43C1D" w:rsidP="00E43C1D">
      <w:pPr>
        <w:pStyle w:val="1"/>
        <w:ind w:firstLine="426"/>
        <w:jc w:val="both"/>
        <w:rPr>
          <w:rFonts w:ascii="Times New Roman" w:hAnsi="Times New Roman" w:cs="Times New Roman"/>
          <w:b w:val="0"/>
          <w:color w:val="auto"/>
        </w:rPr>
      </w:pPr>
      <w:r w:rsidRPr="000A7065">
        <w:rPr>
          <w:rFonts w:ascii="Times New Roman" w:hAnsi="Times New Roman" w:cs="Times New Roman"/>
          <w:b w:val="0"/>
          <w:color w:val="auto"/>
        </w:rPr>
        <w:t>Здоровое население является залогом развития процветающего общества. Это взаимосвязано с тем, что основной характеристикой жизнеспособности социума  и его дальнейшего всестороннего развития является здоровье. Данный показатель внутри страны легко определить оценивая демографические состояние населения.</w:t>
      </w:r>
    </w:p>
    <w:p w:rsidR="00E43C1D" w:rsidRPr="000A7065" w:rsidRDefault="00E43C1D" w:rsidP="00E43C1D">
      <w:pPr>
        <w:ind w:firstLine="426"/>
        <w:jc w:val="both"/>
        <w:rPr>
          <w:rFonts w:ascii="Times New Roman" w:hAnsi="Times New Roman"/>
          <w:sz w:val="28"/>
          <w:szCs w:val="28"/>
        </w:rPr>
      </w:pPr>
      <w:r w:rsidRPr="000A7065">
        <w:rPr>
          <w:rFonts w:ascii="Times New Roman" w:hAnsi="Times New Roman"/>
          <w:sz w:val="28"/>
          <w:szCs w:val="28"/>
        </w:rPr>
        <w:t xml:space="preserve">Как видно из графика (рис.1) по статистическим данным[1] прирост населения значительно начинает падать  во времена начала распада СССР, достигая в 1994 г нулевой отметки. На этом все не заканчивается и показатель в  2003г. достигает максимальной отрицательной отметки равной-0.42%. Согласно источнику [1], коэффициент прироста населения описывает отношение общего прироста населения за определенный промежуток времени к средней его численности в этот момент. Это значит, что падение показателя частично объясняется как уменьшением рождаемости, так и увеличением смертности. </w:t>
      </w:r>
    </w:p>
    <w:p w:rsidR="00E43C1D" w:rsidRPr="000A7065" w:rsidRDefault="00E43C1D" w:rsidP="00E43C1D">
      <w:pPr>
        <w:jc w:val="both"/>
        <w:rPr>
          <w:rFonts w:ascii="Times New Roman" w:hAnsi="Times New Roman"/>
          <w:sz w:val="28"/>
          <w:szCs w:val="28"/>
        </w:rPr>
      </w:pPr>
      <w:r w:rsidRPr="000A7065">
        <w:rPr>
          <w:rFonts w:ascii="Times New Roman" w:hAnsi="Times New Roman"/>
          <w:noProof/>
          <w:sz w:val="28"/>
          <w:szCs w:val="28"/>
        </w:rPr>
        <w:lastRenderedPageBreak/>
        <w:drawing>
          <wp:inline distT="0" distB="0" distL="0" distR="0" wp14:anchorId="2FAA4C19" wp14:editId="33363586">
            <wp:extent cx="3800475" cy="1495425"/>
            <wp:effectExtent l="0" t="0" r="9525" b="9525"/>
            <wp:docPr id="45" name="Рисунок 45" descr="прирост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ирост населения"/>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00475" cy="1495425"/>
                    </a:xfrm>
                    <a:prstGeom prst="rect">
                      <a:avLst/>
                    </a:prstGeom>
                    <a:noFill/>
                    <a:ln>
                      <a:noFill/>
                    </a:ln>
                  </pic:spPr>
                </pic:pic>
              </a:graphicData>
            </a:graphic>
          </wp:inline>
        </w:drawing>
      </w:r>
    </w:p>
    <w:p w:rsidR="00E43C1D" w:rsidRPr="000A7065" w:rsidRDefault="00E43C1D" w:rsidP="00E43C1D">
      <w:pPr>
        <w:jc w:val="center"/>
        <w:rPr>
          <w:rFonts w:ascii="Times New Roman" w:hAnsi="Times New Roman"/>
          <w:sz w:val="28"/>
          <w:szCs w:val="28"/>
        </w:rPr>
      </w:pPr>
      <w:r w:rsidRPr="000A7065">
        <w:rPr>
          <w:rFonts w:ascii="Times New Roman" w:hAnsi="Times New Roman"/>
          <w:sz w:val="28"/>
          <w:szCs w:val="28"/>
        </w:rPr>
        <w:t>Рис.1 «Коэффициент прироста населения»</w:t>
      </w:r>
    </w:p>
    <w:p w:rsidR="00E43C1D" w:rsidRPr="000A7065" w:rsidRDefault="00E43C1D" w:rsidP="00E43C1D">
      <w:pPr>
        <w:ind w:firstLine="426"/>
        <w:jc w:val="both"/>
        <w:rPr>
          <w:rFonts w:ascii="Times New Roman" w:hAnsi="Times New Roman"/>
          <w:sz w:val="28"/>
          <w:szCs w:val="28"/>
        </w:rPr>
      </w:pPr>
      <w:r w:rsidRPr="000A7065">
        <w:rPr>
          <w:rFonts w:ascii="Times New Roman" w:hAnsi="Times New Roman"/>
          <w:sz w:val="28"/>
          <w:szCs w:val="28"/>
        </w:rPr>
        <w:t xml:space="preserve">Одной из веских причин повышения уровня смертности населения является невысокий уровень здравоохранения.В Послании Президента Российской Федерации В.В.Путина Федеральному Собранию "О положении в стране и основных направлениях внутренней и внешней политики государства"[2] на 2001 год отмечается, что </w:t>
      </w:r>
      <w:r w:rsidRPr="000A7065">
        <w:rPr>
          <w:rFonts w:ascii="Times New Roman" w:hAnsi="Times New Roman"/>
          <w:bCs/>
          <w:sz w:val="28"/>
          <w:szCs w:val="28"/>
        </w:rPr>
        <w:t>"... здоровье народа напрямую связано не только с состоянием общественного здравоохранения, но и с самим образом жизни людей...".</w:t>
      </w:r>
    </w:p>
    <w:p w:rsidR="00E43C1D" w:rsidRPr="000A7065" w:rsidRDefault="00E43C1D" w:rsidP="00E43C1D">
      <w:pPr>
        <w:ind w:firstLine="426"/>
        <w:jc w:val="both"/>
        <w:rPr>
          <w:rFonts w:ascii="Times New Roman" w:hAnsi="Times New Roman"/>
          <w:sz w:val="28"/>
          <w:szCs w:val="28"/>
          <w:shd w:val="clear" w:color="auto" w:fill="FDFDFD"/>
        </w:rPr>
      </w:pPr>
      <w:r w:rsidRPr="000A7065">
        <w:rPr>
          <w:rFonts w:ascii="Times New Roman" w:hAnsi="Times New Roman"/>
          <w:sz w:val="28"/>
          <w:szCs w:val="28"/>
        </w:rPr>
        <w:t xml:space="preserve">Здоровый образ жизни подразумевает ограждение субъекта от употребления негативных продуктов социальной деятельности, вредно воздействующих на состояние организма как локально, так и в целом. Помимо этого,  соблюдение стабильного режим питания. Ключевым моментом, </w:t>
      </w:r>
      <w:r w:rsidRPr="000A7065">
        <w:rPr>
          <w:rFonts w:ascii="Times New Roman" w:hAnsi="Times New Roman"/>
          <w:sz w:val="28"/>
          <w:szCs w:val="28"/>
          <w:shd w:val="clear" w:color="auto" w:fill="FFFFFF"/>
        </w:rPr>
        <w:t>влияющим на состояние здоровья субъекта, является поддержание оптимальной физической активности в течение всей жизни, т.к.</w:t>
      </w:r>
      <w:r w:rsidRPr="000A7065">
        <w:rPr>
          <w:rFonts w:ascii="Times New Roman" w:hAnsi="Times New Roman"/>
          <w:sz w:val="28"/>
          <w:szCs w:val="28"/>
          <w:shd w:val="clear" w:color="auto" w:fill="FDFDFD"/>
        </w:rPr>
        <w:t>она стимулирует многие жизненно важные функции организма. Всем известно, что ведение малоподвижного образа жизни, неправильное питание, употребление алкоголя, никотина и прочих наркотических средств вызывает опасные ослабления и  нарушения в организме, способствующие развитию тяжелых болезней, бороться с немногими из которых современная медицина, к сожалению, практически бессильна. Итак, основными составляющими компонентами здорового образа жизни являются:</w:t>
      </w:r>
    </w:p>
    <w:p w:rsidR="00E43C1D" w:rsidRPr="000A7065" w:rsidRDefault="00E43C1D" w:rsidP="00E43C1D">
      <w:pPr>
        <w:ind w:firstLine="426"/>
        <w:jc w:val="both"/>
        <w:rPr>
          <w:rFonts w:ascii="Times New Roman" w:hAnsi="Times New Roman"/>
          <w:sz w:val="28"/>
          <w:szCs w:val="28"/>
          <w:shd w:val="clear" w:color="auto" w:fill="FDFDFD"/>
        </w:rPr>
      </w:pPr>
      <w:r w:rsidRPr="000A7065">
        <w:rPr>
          <w:rFonts w:ascii="Times New Roman" w:hAnsi="Times New Roman"/>
          <w:sz w:val="28"/>
          <w:szCs w:val="28"/>
          <w:shd w:val="clear" w:color="auto" w:fill="FDFDFD"/>
        </w:rPr>
        <w:t>- занятие спортом, либо высокая физическая активность;</w:t>
      </w:r>
    </w:p>
    <w:p w:rsidR="00E43C1D" w:rsidRPr="000A7065" w:rsidRDefault="00E43C1D" w:rsidP="00E43C1D">
      <w:pPr>
        <w:ind w:firstLine="426"/>
        <w:jc w:val="both"/>
        <w:rPr>
          <w:rFonts w:ascii="Times New Roman" w:hAnsi="Times New Roman"/>
          <w:sz w:val="28"/>
          <w:szCs w:val="28"/>
          <w:shd w:val="clear" w:color="auto" w:fill="FDFDFD"/>
        </w:rPr>
      </w:pPr>
      <w:r w:rsidRPr="000A7065">
        <w:rPr>
          <w:rFonts w:ascii="Times New Roman" w:hAnsi="Times New Roman"/>
          <w:sz w:val="28"/>
          <w:szCs w:val="28"/>
          <w:shd w:val="clear" w:color="auto" w:fill="FDFDFD"/>
        </w:rPr>
        <w:t>- правильное питание.</w:t>
      </w:r>
    </w:p>
    <w:p w:rsidR="00E43C1D" w:rsidRPr="000A7065" w:rsidRDefault="00E43C1D" w:rsidP="00E43C1D">
      <w:pPr>
        <w:ind w:firstLine="426"/>
        <w:jc w:val="both"/>
        <w:rPr>
          <w:rFonts w:ascii="Times New Roman" w:hAnsi="Times New Roman"/>
          <w:sz w:val="28"/>
          <w:szCs w:val="28"/>
        </w:rPr>
      </w:pPr>
      <w:r w:rsidRPr="000A7065">
        <w:rPr>
          <w:rFonts w:ascii="Times New Roman" w:hAnsi="Times New Roman"/>
          <w:sz w:val="28"/>
          <w:szCs w:val="28"/>
          <w:shd w:val="clear" w:color="auto" w:fill="FDFDFD"/>
        </w:rPr>
        <w:t xml:space="preserve">Верховный Совет РФ, начиная  с 1993 года осуществил создание и принятие </w:t>
      </w:r>
      <w:r w:rsidRPr="000A7065">
        <w:rPr>
          <w:rFonts w:ascii="Times New Roman" w:hAnsi="Times New Roman"/>
          <w:sz w:val="28"/>
          <w:szCs w:val="28"/>
          <w:shd w:val="clear" w:color="auto" w:fill="FFFFFF"/>
        </w:rPr>
        <w:t xml:space="preserve">правовой базы в сфере физической культуры и спорта в виде Основ законодательства Российской Федерации о физической культуре и спорте[3]. Далее в государстве был принят закон «О физической культуре и спорте»[4], вступивший в юридическую силу с 7 мая 1999 г, а затем качественно обновленный в 2007 г. Все это делается  государством с пониманием </w:t>
      </w:r>
      <w:r w:rsidRPr="000A7065">
        <w:rPr>
          <w:rStyle w:val="apple-converted-space"/>
          <w:sz w:val="28"/>
          <w:szCs w:val="28"/>
          <w:shd w:val="clear" w:color="auto" w:fill="FFFFFF"/>
        </w:rPr>
        <w:t xml:space="preserve"> того, что </w:t>
      </w:r>
      <w:r w:rsidRPr="000A7065">
        <w:rPr>
          <w:rFonts w:ascii="Times New Roman" w:hAnsi="Times New Roman"/>
          <w:sz w:val="28"/>
          <w:szCs w:val="28"/>
          <w:shd w:val="clear" w:color="auto" w:fill="FFFFFF"/>
        </w:rPr>
        <w:t xml:space="preserve">здоровое состоянии граждан обуславливается поддержанием оптимальной физической активности. </w:t>
      </w:r>
      <w:r w:rsidRPr="000A7065">
        <w:rPr>
          <w:rFonts w:ascii="Times New Roman" w:hAnsi="Times New Roman"/>
          <w:sz w:val="28"/>
          <w:szCs w:val="28"/>
        </w:rPr>
        <w:t xml:space="preserve">Такая политика направлена на повышение роли спорта как в  оздоровительной, воспитательной, так и социально-экономической отраслях. Как правило, люди, ведущие спортивный образ жизни занимают высокий социально активный статус по сравнению с другими[5]. В.А. Фетисов, комментируя проект ФЗ «О физической культуре и спорте в РФ»[6] заметил, что систематические занятия физической культурой влияют на целеустремленность, волю и </w:t>
      </w:r>
      <w:r w:rsidRPr="000A7065">
        <w:rPr>
          <w:rFonts w:ascii="Times New Roman" w:hAnsi="Times New Roman"/>
          <w:sz w:val="28"/>
          <w:szCs w:val="28"/>
        </w:rPr>
        <w:lastRenderedPageBreak/>
        <w:t>решительность личности, создавая своего рода иммунитет к вредным привычкам таким, как курение, алкоголь и употребление наркотиков.</w:t>
      </w:r>
    </w:p>
    <w:p w:rsidR="00E43C1D" w:rsidRPr="000A7065" w:rsidRDefault="00E43C1D" w:rsidP="00E43C1D">
      <w:pPr>
        <w:pStyle w:val="NoSpacing1"/>
        <w:ind w:firstLine="426"/>
        <w:jc w:val="both"/>
        <w:rPr>
          <w:rStyle w:val="aa"/>
          <w:b w:val="0"/>
          <w:bCs w:val="0"/>
          <w:sz w:val="28"/>
          <w:szCs w:val="28"/>
        </w:rPr>
      </w:pPr>
      <w:r w:rsidRPr="000A7065">
        <w:rPr>
          <w:sz w:val="28"/>
          <w:szCs w:val="28"/>
          <w:shd w:val="clear" w:color="auto" w:fill="FFFFFF"/>
        </w:rPr>
        <w:t xml:space="preserve">В 2006 году была запущена </w:t>
      </w:r>
      <w:r w:rsidRPr="000A7065">
        <w:rPr>
          <w:rStyle w:val="aa"/>
          <w:b w:val="0"/>
          <w:bCs w:val="0"/>
          <w:sz w:val="28"/>
          <w:szCs w:val="28"/>
        </w:rPr>
        <w:t>федеральная целевая программа "Развитие физической культуры</w:t>
      </w:r>
      <w:r w:rsidRPr="000A7065">
        <w:rPr>
          <w:rStyle w:val="apple-converted-space"/>
          <w:bCs/>
          <w:sz w:val="28"/>
          <w:szCs w:val="28"/>
        </w:rPr>
        <w:t> </w:t>
      </w:r>
      <w:r w:rsidRPr="000A7065">
        <w:rPr>
          <w:rStyle w:val="aa"/>
          <w:b w:val="0"/>
          <w:bCs w:val="0"/>
          <w:sz w:val="28"/>
          <w:szCs w:val="28"/>
        </w:rPr>
        <w:t>и спорта в Российской Федерации на 2006 - 2015 г.»[7] с целью приобщения населения к спорту. Неслучайно на графике (рис.1) коэффициент прироста населения начинает увеличиваться, достигая в 2015году пикового значения 1,81%, что сравнимо лишь с показателем 1954 равному 1,67%. Значимую долю заслуги в данном прогрессе составляет спортивное развитие. Можно утверждать, что в последние года занятия спортом стали массовыми. Сейчас для человека спорт является неотъемлемой частью жизни. Для кого-то это профессия, а для кого-то это хобби. В совокупности это здоровое и активное общество, показатель смертности которого значительно ниже прошлых лет.</w:t>
      </w:r>
    </w:p>
    <w:p w:rsidR="00E43C1D" w:rsidRPr="000A7065" w:rsidRDefault="00E43C1D" w:rsidP="00E43C1D">
      <w:pPr>
        <w:pStyle w:val="NoSpacing1"/>
        <w:ind w:firstLine="426"/>
        <w:jc w:val="both"/>
        <w:rPr>
          <w:sz w:val="28"/>
          <w:szCs w:val="28"/>
        </w:rPr>
      </w:pPr>
      <w:r w:rsidRPr="000A7065">
        <w:rPr>
          <w:rStyle w:val="aa"/>
          <w:b w:val="0"/>
          <w:bCs w:val="0"/>
          <w:sz w:val="28"/>
          <w:szCs w:val="28"/>
        </w:rPr>
        <w:t xml:space="preserve">В последнее время наравне с приобщением общества к физической культуре активно ведется пропаганда правильного питания. Согласно источнику [8], правильное питание это питание, способствующее насыщению организма, влияющее на развитие роста и укрепление здоровья человека. Неправильное питание, подразумевающее как чрезмерное употребление вредных пищевых веществ, так и недостаточное употребление микроэлементов и витаминизированных продуктов способствует развитию часто встречающихся заболеваний следующих типов:   нарушение обмена веществ, заболевания сердечно-сосудистой и эндокринной  системы, онкологические заболевания, авитаминоз, ожирение. Данный список можно достаточно долго продолжать. </w:t>
      </w:r>
      <w:r w:rsidRPr="000A7065">
        <w:rPr>
          <w:sz w:val="28"/>
          <w:szCs w:val="28"/>
        </w:rPr>
        <w:t>Все эти заболевания связаны с недостаточным употреблением овощей и фруктов, полноценных белков. Для удовлетворения аппетита люди зачастую используют сытную пищу, содержащую большое количество животных жиров, исключающих из состава необходимые минералы и витамины. Согласно статистическим данным нарушения питания является 30-50% причин заболеваний. Из 100% населения России у 65-70% наблюдается ослабление иммунитета, 25% - люди, страдающие болезнью и лишь 5% здоровы. У больных людей зачастую наблюдается полисистемная патология, подразумевающая дефицит жизненно-важных пищевых веществ.</w:t>
      </w:r>
    </w:p>
    <w:p w:rsidR="00E43C1D" w:rsidRPr="000A7065" w:rsidRDefault="00E43C1D" w:rsidP="00E43C1D">
      <w:pPr>
        <w:pStyle w:val="NoSpacing1"/>
        <w:ind w:firstLine="426"/>
        <w:jc w:val="both"/>
        <w:rPr>
          <w:sz w:val="28"/>
          <w:szCs w:val="28"/>
        </w:rPr>
      </w:pPr>
      <w:r w:rsidRPr="000A7065">
        <w:rPr>
          <w:sz w:val="28"/>
          <w:szCs w:val="28"/>
        </w:rPr>
        <w:t xml:space="preserve">Впервые 10 августа 1998 года Правительство Российской Федерации утвердило «Концепцию государственной политики в области здорового питания населения Российской Федерации на период до 2005 года». Далее межведомственной рабочей группой был подготовлен проект Основ политики Российской Федерации в области здорового питания населения на период 2006—2010 годы в соответствии с приказом Минздравсоцразвития России от 10 августа 2005 года № 499 и одобренный постановлением президиумов РАМН и РАСХН 9 ноября 2005 года[9].Распоряжением Правительства РФ от 25.10.2010 № 1873-р утверждены Основы государственной политики Российской Федерации в области здорового питания населения на период до 2020 года[10].  Такая политика проводится с целью сохранения и укрепления здоровья населения, профилактики </w:t>
      </w:r>
      <w:r w:rsidRPr="000A7065">
        <w:rPr>
          <w:sz w:val="28"/>
          <w:szCs w:val="28"/>
        </w:rPr>
        <w:lastRenderedPageBreak/>
        <w:t>заболеваний, обусловленных неполноценным и несбалансированным питанием. Механизмыее реализации подразумевают следующие действия:</w:t>
      </w:r>
    </w:p>
    <w:p w:rsidR="00E43C1D" w:rsidRPr="000A7065" w:rsidRDefault="00E43C1D" w:rsidP="00E43C1D">
      <w:pPr>
        <w:pStyle w:val="NoSpacing1"/>
        <w:ind w:firstLine="426"/>
        <w:jc w:val="both"/>
        <w:rPr>
          <w:sz w:val="28"/>
          <w:szCs w:val="28"/>
        </w:rPr>
      </w:pPr>
      <w:r w:rsidRPr="000A7065">
        <w:rPr>
          <w:sz w:val="28"/>
          <w:szCs w:val="28"/>
        </w:rPr>
        <w:t>- разработка и принятие технических регламентов, касающихся продуктов питания;</w:t>
      </w:r>
    </w:p>
    <w:p w:rsidR="00E43C1D" w:rsidRPr="000A7065" w:rsidRDefault="00E43C1D" w:rsidP="00E43C1D">
      <w:pPr>
        <w:pStyle w:val="NoSpacing1"/>
        <w:ind w:firstLine="426"/>
        <w:jc w:val="both"/>
        <w:rPr>
          <w:sz w:val="28"/>
          <w:szCs w:val="28"/>
        </w:rPr>
      </w:pPr>
      <w:r w:rsidRPr="000A7065">
        <w:rPr>
          <w:sz w:val="28"/>
          <w:szCs w:val="28"/>
        </w:rPr>
        <w:t xml:space="preserve">-ужесточение ответственности производителя за выпуск недоброкачественной пищевой продукции и обман потребителя; </w:t>
      </w:r>
    </w:p>
    <w:p w:rsidR="00E43C1D" w:rsidRPr="000A7065" w:rsidRDefault="00E43C1D" w:rsidP="00E43C1D">
      <w:pPr>
        <w:pStyle w:val="NoSpacing1"/>
        <w:ind w:firstLine="426"/>
        <w:jc w:val="both"/>
        <w:rPr>
          <w:sz w:val="28"/>
          <w:szCs w:val="28"/>
        </w:rPr>
      </w:pPr>
      <w:r w:rsidRPr="000A7065">
        <w:rPr>
          <w:sz w:val="28"/>
          <w:szCs w:val="28"/>
        </w:rPr>
        <w:t xml:space="preserve">- совершенствование механизма контроля качества пищевых продуктов и продовольственного сырья; </w:t>
      </w:r>
    </w:p>
    <w:p w:rsidR="00E43C1D" w:rsidRPr="000A7065" w:rsidRDefault="00E43C1D" w:rsidP="00E43C1D">
      <w:pPr>
        <w:pStyle w:val="NoSpacing1"/>
        <w:ind w:firstLine="426"/>
        <w:jc w:val="both"/>
        <w:rPr>
          <w:sz w:val="28"/>
          <w:szCs w:val="28"/>
        </w:rPr>
      </w:pPr>
      <w:r w:rsidRPr="000A7065">
        <w:rPr>
          <w:sz w:val="28"/>
          <w:szCs w:val="28"/>
        </w:rPr>
        <w:t>- повышение и расширение пропаганды здорового питания населения.</w:t>
      </w:r>
    </w:p>
    <w:p w:rsidR="00E43C1D" w:rsidRPr="000A7065" w:rsidRDefault="00E43C1D" w:rsidP="00E43C1D">
      <w:pPr>
        <w:shd w:val="clear" w:color="auto" w:fill="FFFFFF"/>
        <w:ind w:right="-113" w:firstLine="426"/>
        <w:jc w:val="both"/>
        <w:rPr>
          <w:rFonts w:ascii="Times New Roman" w:hAnsi="Times New Roman"/>
          <w:sz w:val="28"/>
          <w:szCs w:val="28"/>
          <w:shd w:val="clear" w:color="auto" w:fill="FFFFFF"/>
        </w:rPr>
      </w:pPr>
      <w:r w:rsidRPr="000A7065">
        <w:rPr>
          <w:rFonts w:ascii="Times New Roman" w:hAnsi="Times New Roman"/>
          <w:sz w:val="28"/>
          <w:szCs w:val="28"/>
        </w:rPr>
        <w:t xml:space="preserve">Хочется заметить, что на данный момент средняя продолжительность жизни в России составляет 71,4 года. Данный показатель в 2003 году составлял 65 лет, а в 1993году - 63,8 года [1]. Во многом данная заслуга принадлежит активным государственным пропагандам и развитию спорта и направления правильного питания. В настоящий момент созданы тысячи спортивных комплексов, площадок, тренажерных залов. Существует немалое количество институтов и школ питания. Ежедневно ведется разработка новых пищевых стандартов и способов контроля качества продукции, а так же ее хранения. Согласно источнику [11]осуществляется активная пропаганда здорового образа жизни, повсюду виднеются плакаты заслуженных олимпийских чемпионов, подавая высокий пример для подражания. Стоит отметить, что в настоящий момент спортивные занятия доступны так же людям с ограниченными возможностями.Следуя из всего вышесказанного, можно сделать вывод о  том, что здоровый образ жизни является приоритетным направлением развития общества и повышает благосостояние государства как на социальном, демографическом так и политическом уровне, т.к. здоровая страна, способная одерживать победы на международной спортивной арене, является </w:t>
      </w:r>
      <w:r w:rsidRPr="000A7065">
        <w:rPr>
          <w:rFonts w:ascii="Times New Roman" w:hAnsi="Times New Roman"/>
          <w:sz w:val="28"/>
          <w:szCs w:val="28"/>
          <w:shd w:val="clear" w:color="auto" w:fill="FFFFFF"/>
        </w:rPr>
        <w:t>бесспорным доказательством жизнеспособности и духовной силы нации, а также ее военной и политической мощи.</w:t>
      </w:r>
    </w:p>
    <w:p w:rsidR="00E43C1D" w:rsidRPr="000A7065" w:rsidRDefault="00E43C1D" w:rsidP="00E43C1D">
      <w:pPr>
        <w:shd w:val="clear" w:color="auto" w:fill="FFFFFF"/>
        <w:ind w:right="-113" w:firstLine="426"/>
        <w:jc w:val="both"/>
        <w:rPr>
          <w:rFonts w:ascii="Times New Roman" w:hAnsi="Times New Roman"/>
          <w:sz w:val="28"/>
          <w:szCs w:val="28"/>
        </w:rPr>
      </w:pPr>
    </w:p>
    <w:p w:rsidR="00E43C1D" w:rsidRPr="000A7065" w:rsidRDefault="00E43C1D" w:rsidP="00E43C1D">
      <w:pPr>
        <w:jc w:val="center"/>
        <w:rPr>
          <w:rFonts w:ascii="Times New Roman" w:hAnsi="Times New Roman"/>
          <w:bCs/>
          <w:sz w:val="28"/>
          <w:szCs w:val="28"/>
        </w:rPr>
      </w:pPr>
      <w:r w:rsidRPr="000A7065">
        <w:rPr>
          <w:rFonts w:ascii="Times New Roman" w:hAnsi="Times New Roman"/>
          <w:b/>
          <w:sz w:val="28"/>
          <w:szCs w:val="28"/>
        </w:rPr>
        <w:t>Список литературы</w:t>
      </w:r>
    </w:p>
    <w:p w:rsidR="00E43C1D" w:rsidRPr="000A7065" w:rsidRDefault="00E43C1D" w:rsidP="00E43C1D">
      <w:pPr>
        <w:ind w:firstLine="708"/>
        <w:jc w:val="both"/>
        <w:rPr>
          <w:rFonts w:ascii="Times New Roman" w:hAnsi="Times New Roman"/>
          <w:bCs/>
          <w:sz w:val="28"/>
          <w:szCs w:val="28"/>
        </w:rPr>
      </w:pPr>
      <w:r w:rsidRPr="000A7065">
        <w:rPr>
          <w:rFonts w:ascii="Times New Roman" w:hAnsi="Times New Roman"/>
          <w:bCs/>
          <w:sz w:val="28"/>
          <w:szCs w:val="28"/>
        </w:rPr>
        <w:t>1. Чертова Т.Н., Бойко Н.В. О перспективах реализации концепции демографической политики России в период до 2025 года // Вестник Московского университета им.С.Ю. Витте №1, Москва, 2015. – С.58-66.</w:t>
      </w:r>
    </w:p>
    <w:p w:rsidR="00E43C1D" w:rsidRPr="000A7065" w:rsidRDefault="00E43C1D" w:rsidP="00E43C1D">
      <w:pPr>
        <w:ind w:firstLine="708"/>
        <w:jc w:val="both"/>
        <w:rPr>
          <w:rFonts w:ascii="Times New Roman" w:hAnsi="Times New Roman"/>
          <w:bCs/>
          <w:sz w:val="28"/>
          <w:szCs w:val="28"/>
        </w:rPr>
      </w:pPr>
      <w:r w:rsidRPr="000A7065">
        <w:rPr>
          <w:rFonts w:ascii="Times New Roman" w:hAnsi="Times New Roman"/>
          <w:sz w:val="28"/>
          <w:szCs w:val="28"/>
          <w:shd w:val="clear" w:color="auto" w:fill="FFFFFF"/>
        </w:rPr>
        <w:t>2. О положении в стране и основных направлениях внутренней и внешней политики государства на 2001 год: Послание Президента Российской Федерации Федеральному Собранию Российской Федерации // СПС Консультант-Плюс.</w:t>
      </w:r>
    </w:p>
    <w:p w:rsidR="00E43C1D" w:rsidRPr="000A7065" w:rsidRDefault="00E43C1D" w:rsidP="00E43C1D">
      <w:pPr>
        <w:ind w:firstLine="708"/>
        <w:jc w:val="both"/>
        <w:rPr>
          <w:rFonts w:ascii="Times New Roman" w:hAnsi="Times New Roman"/>
          <w:bCs/>
          <w:sz w:val="28"/>
          <w:szCs w:val="28"/>
        </w:rPr>
      </w:pPr>
      <w:r w:rsidRPr="000A7065">
        <w:rPr>
          <w:rFonts w:ascii="Times New Roman" w:hAnsi="Times New Roman"/>
          <w:sz w:val="28"/>
          <w:szCs w:val="28"/>
        </w:rPr>
        <w:t xml:space="preserve">3. Основы законодательства Российской Федерации о физической культуре и спорте (с изменениями от 24 декабря 1993 года) // </w:t>
      </w:r>
      <w:r w:rsidRPr="000A7065">
        <w:rPr>
          <w:rFonts w:ascii="Times New Roman" w:hAnsi="Times New Roman"/>
          <w:sz w:val="28"/>
          <w:szCs w:val="28"/>
          <w:shd w:val="clear" w:color="auto" w:fill="FFFFFF"/>
        </w:rPr>
        <w:t>СПС Консультант-Плюс.</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sz w:val="28"/>
          <w:szCs w:val="28"/>
        </w:rPr>
        <w:t xml:space="preserve">4. Федеральный закон от 4 декабря 2007 г. N 329-ФЗ "О физической культуре и спорте в Российской Федерации" // </w:t>
      </w:r>
      <w:r w:rsidRPr="000A7065">
        <w:rPr>
          <w:rFonts w:ascii="Times New Roman" w:hAnsi="Times New Roman"/>
          <w:sz w:val="28"/>
          <w:szCs w:val="28"/>
          <w:shd w:val="clear" w:color="auto" w:fill="FFFFFF"/>
        </w:rPr>
        <w:t>СПС Консультант-Плюс.</w:t>
      </w:r>
    </w:p>
    <w:p w:rsidR="00E43C1D" w:rsidRPr="000A7065" w:rsidRDefault="00E43C1D" w:rsidP="00E43C1D">
      <w:pPr>
        <w:ind w:firstLine="708"/>
        <w:jc w:val="both"/>
        <w:rPr>
          <w:rFonts w:ascii="Times New Roman" w:hAnsi="Times New Roman"/>
          <w:bCs/>
          <w:sz w:val="28"/>
          <w:szCs w:val="28"/>
        </w:rPr>
      </w:pPr>
      <w:r w:rsidRPr="000A7065">
        <w:rPr>
          <w:rFonts w:ascii="Times New Roman" w:hAnsi="Times New Roman"/>
          <w:sz w:val="28"/>
          <w:szCs w:val="28"/>
          <w:shd w:val="clear" w:color="auto" w:fill="FFFFFF"/>
        </w:rPr>
        <w:t>5.</w:t>
      </w:r>
      <w:r w:rsidRPr="000A7065">
        <w:rPr>
          <w:rFonts w:ascii="Times New Roman" w:hAnsi="Times New Roman"/>
          <w:sz w:val="28"/>
          <w:szCs w:val="28"/>
        </w:rPr>
        <w:t xml:space="preserve">Коренева Е.Н., Киреев М.Н., Киреева Н.В. Деятельность региональных общественных объединений по формированию социальной </w:t>
      </w:r>
      <w:r w:rsidRPr="000A7065">
        <w:rPr>
          <w:rFonts w:ascii="Times New Roman" w:hAnsi="Times New Roman"/>
          <w:sz w:val="28"/>
          <w:szCs w:val="28"/>
        </w:rPr>
        <w:lastRenderedPageBreak/>
        <w:t xml:space="preserve">активности молодежи </w:t>
      </w:r>
      <w:r w:rsidRPr="000A7065">
        <w:rPr>
          <w:rFonts w:ascii="Times New Roman" w:hAnsi="Times New Roman"/>
          <w:bCs/>
          <w:sz w:val="28"/>
          <w:szCs w:val="28"/>
        </w:rPr>
        <w:t xml:space="preserve">// </w:t>
      </w:r>
      <w:hyperlink r:id="rId108" w:history="1">
        <w:r w:rsidRPr="000A7065">
          <w:rPr>
            <w:rStyle w:val="a4"/>
            <w:rFonts w:ascii="Times New Roman" w:hAnsi="Times New Roman"/>
            <w:bCs/>
            <w:color w:val="auto"/>
            <w:sz w:val="28"/>
            <w:szCs w:val="28"/>
          </w:rPr>
          <w:t>Вестник Белгородского государственного технологического университета им. В.Г. Шухова</w:t>
        </w:r>
      </w:hyperlink>
      <w:r w:rsidRPr="000A7065">
        <w:rPr>
          <w:rFonts w:ascii="Times New Roman" w:hAnsi="Times New Roman"/>
          <w:bCs/>
          <w:sz w:val="28"/>
          <w:szCs w:val="28"/>
        </w:rPr>
        <w:t>. 2015. №1. С. 259–262.</w:t>
      </w:r>
    </w:p>
    <w:p w:rsidR="00E43C1D" w:rsidRPr="000A7065" w:rsidRDefault="00E43C1D" w:rsidP="00E43C1D">
      <w:pPr>
        <w:pStyle w:val="NoSpacing1"/>
        <w:ind w:firstLine="708"/>
        <w:jc w:val="both"/>
        <w:rPr>
          <w:sz w:val="28"/>
          <w:szCs w:val="28"/>
          <w:shd w:val="clear" w:color="auto" w:fill="FFFFFF"/>
        </w:rPr>
      </w:pPr>
      <w:r w:rsidRPr="000A7065">
        <w:rPr>
          <w:sz w:val="28"/>
          <w:szCs w:val="28"/>
          <w:shd w:val="clear" w:color="auto" w:fill="FFFFFF"/>
        </w:rPr>
        <w:t>6. Интернет-интервью с В.А. Фетисовым,</w:t>
      </w:r>
      <w:r w:rsidRPr="000A7065">
        <w:rPr>
          <w:rStyle w:val="apple-converted-space"/>
          <w:sz w:val="28"/>
          <w:szCs w:val="28"/>
          <w:shd w:val="clear" w:color="auto" w:fill="FFFFFF"/>
        </w:rPr>
        <w:t> </w:t>
      </w:r>
      <w:r w:rsidRPr="000A7065">
        <w:rPr>
          <w:sz w:val="28"/>
          <w:szCs w:val="28"/>
          <w:shd w:val="clear" w:color="auto" w:fill="FFFFFF"/>
        </w:rPr>
        <w:t>руководителем Федерального агентства по физической культуре и спорту:</w:t>
      </w:r>
      <w:r w:rsidRPr="000A7065">
        <w:rPr>
          <w:rStyle w:val="apple-converted-space"/>
          <w:sz w:val="28"/>
          <w:szCs w:val="28"/>
          <w:shd w:val="clear" w:color="auto" w:fill="FFFFFF"/>
        </w:rPr>
        <w:t> </w:t>
      </w:r>
      <w:r w:rsidRPr="000A7065">
        <w:rPr>
          <w:sz w:val="28"/>
          <w:szCs w:val="28"/>
          <w:shd w:val="clear" w:color="auto" w:fill="FFFFFF"/>
        </w:rPr>
        <w:t>"Изменения в законодательстве РФ о физической культуре и спорте, проект нового ФЗ "О физической культуре и спорте в РФ" от 09.11.2006 // СПС Консультант-Плюс.</w:t>
      </w:r>
    </w:p>
    <w:p w:rsidR="00E43C1D" w:rsidRPr="000A7065" w:rsidRDefault="00E43C1D" w:rsidP="00E43C1D">
      <w:pPr>
        <w:pStyle w:val="NoSpacing1"/>
        <w:ind w:firstLine="708"/>
        <w:jc w:val="both"/>
        <w:rPr>
          <w:sz w:val="28"/>
          <w:szCs w:val="28"/>
        </w:rPr>
      </w:pPr>
      <w:r w:rsidRPr="000A7065">
        <w:rPr>
          <w:sz w:val="28"/>
          <w:szCs w:val="28"/>
        </w:rPr>
        <w:t xml:space="preserve">7. Постановление Правительства РФ от 11 января 2006 г. N 7 "О федеральной целевой программе "Развитие физической культуры и спорта в Российской Федерации на 2006 - 2015 годы" // </w:t>
      </w:r>
      <w:r w:rsidRPr="000A7065">
        <w:rPr>
          <w:sz w:val="28"/>
          <w:szCs w:val="28"/>
          <w:shd w:val="clear" w:color="auto" w:fill="FFFFFF"/>
        </w:rPr>
        <w:t>СПС Консультант-Плюс.</w:t>
      </w:r>
    </w:p>
    <w:p w:rsidR="00E43C1D" w:rsidRPr="000A7065" w:rsidRDefault="00E43C1D" w:rsidP="00E43C1D">
      <w:pPr>
        <w:ind w:firstLine="708"/>
        <w:jc w:val="both"/>
        <w:rPr>
          <w:rFonts w:ascii="Times New Roman" w:hAnsi="Times New Roman"/>
          <w:sz w:val="28"/>
          <w:szCs w:val="28"/>
        </w:rPr>
      </w:pPr>
      <w:r w:rsidRPr="000A7065">
        <w:rPr>
          <w:rFonts w:ascii="Times New Roman" w:hAnsi="Times New Roman"/>
          <w:bCs/>
          <w:sz w:val="28"/>
          <w:szCs w:val="28"/>
          <w:shd w:val="clear" w:color="auto" w:fill="FFFFFF"/>
        </w:rPr>
        <w:t xml:space="preserve">8. Постановление </w:t>
      </w:r>
      <w:r w:rsidRPr="000A7065">
        <w:rPr>
          <w:rFonts w:ascii="Times New Roman" w:hAnsi="Times New Roman"/>
          <w:sz w:val="28"/>
          <w:szCs w:val="28"/>
        </w:rPr>
        <w:t>Правительства РФ</w:t>
      </w:r>
      <w:r w:rsidRPr="000A7065">
        <w:rPr>
          <w:rStyle w:val="apple-converted-space"/>
          <w:bCs/>
          <w:sz w:val="28"/>
          <w:szCs w:val="28"/>
          <w:shd w:val="clear" w:color="auto" w:fill="FFFFFF"/>
        </w:rPr>
        <w:t> </w:t>
      </w:r>
      <w:bookmarkStart w:id="6" w:name="h3"/>
      <w:bookmarkEnd w:id="6"/>
      <w:r w:rsidRPr="000A7065">
        <w:rPr>
          <w:rFonts w:ascii="Times New Roman" w:hAnsi="Times New Roman"/>
          <w:bCs/>
          <w:sz w:val="28"/>
          <w:szCs w:val="28"/>
          <w:shd w:val="clear" w:color="auto" w:fill="FFFFFF"/>
        </w:rPr>
        <w:t>от 10 августа 1998 г. N 917</w:t>
      </w:r>
      <w:r w:rsidRPr="000A7065">
        <w:rPr>
          <w:rFonts w:ascii="Times New Roman" w:hAnsi="Times New Roman"/>
          <w:sz w:val="28"/>
          <w:szCs w:val="28"/>
        </w:rPr>
        <w:t xml:space="preserve">О Концепции государственной политики в области здорового питания населения Российской Федерации на период до 2005 года // </w:t>
      </w:r>
      <w:r w:rsidRPr="000A7065">
        <w:rPr>
          <w:rFonts w:ascii="Times New Roman" w:hAnsi="Times New Roman"/>
          <w:sz w:val="28"/>
          <w:szCs w:val="28"/>
          <w:shd w:val="clear" w:color="auto" w:fill="FFFFFF"/>
        </w:rPr>
        <w:t>СПС Консультант-Плюс.</w:t>
      </w:r>
    </w:p>
    <w:p w:rsidR="00E43C1D" w:rsidRPr="000A7065" w:rsidRDefault="00E43C1D" w:rsidP="00E43C1D">
      <w:pPr>
        <w:ind w:firstLine="708"/>
        <w:jc w:val="both"/>
        <w:rPr>
          <w:rFonts w:ascii="Times New Roman" w:hAnsi="Times New Roman"/>
          <w:sz w:val="28"/>
          <w:szCs w:val="28"/>
          <w:shd w:val="clear" w:color="auto" w:fill="FFFFFF"/>
        </w:rPr>
      </w:pPr>
      <w:r w:rsidRPr="000A7065">
        <w:rPr>
          <w:rFonts w:ascii="Times New Roman" w:hAnsi="Times New Roman"/>
          <w:sz w:val="28"/>
          <w:szCs w:val="28"/>
        </w:rPr>
        <w:t xml:space="preserve">9.Приказ Минздравсоцразвития России от 10 августа 2005 года № 499 // </w:t>
      </w:r>
      <w:r w:rsidRPr="000A7065">
        <w:rPr>
          <w:rFonts w:ascii="Times New Roman" w:hAnsi="Times New Roman"/>
          <w:sz w:val="28"/>
          <w:szCs w:val="28"/>
          <w:shd w:val="clear" w:color="auto" w:fill="FFFFFF"/>
        </w:rPr>
        <w:t>СПС Консультант-Плюс.</w:t>
      </w:r>
    </w:p>
    <w:p w:rsidR="00E43C1D" w:rsidRPr="000A7065" w:rsidRDefault="00E43C1D" w:rsidP="00E43C1D">
      <w:pPr>
        <w:ind w:firstLine="708"/>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 xml:space="preserve">10. </w:t>
      </w:r>
      <w:r w:rsidRPr="000A7065">
        <w:rPr>
          <w:rFonts w:ascii="Times New Roman" w:hAnsi="Times New Roman"/>
          <w:sz w:val="28"/>
          <w:szCs w:val="28"/>
        </w:rPr>
        <w:t xml:space="preserve">Распоряжение Правительства РФ от 25.10.2010 № 1873-р // </w:t>
      </w:r>
      <w:r w:rsidRPr="000A7065">
        <w:rPr>
          <w:rFonts w:ascii="Times New Roman" w:hAnsi="Times New Roman"/>
          <w:sz w:val="28"/>
          <w:szCs w:val="28"/>
          <w:shd w:val="clear" w:color="auto" w:fill="FFFFFF"/>
        </w:rPr>
        <w:t>СПС Консультант-Плюс.</w:t>
      </w:r>
    </w:p>
    <w:p w:rsidR="00E43C1D" w:rsidRPr="000A7065" w:rsidRDefault="00E43C1D" w:rsidP="00E43C1D">
      <w:pPr>
        <w:autoSpaceDE w:val="0"/>
        <w:autoSpaceDN w:val="0"/>
        <w:adjustRightInd w:val="0"/>
        <w:ind w:firstLine="708"/>
        <w:jc w:val="both"/>
        <w:rPr>
          <w:rFonts w:ascii="Times New Roman" w:hAnsi="Times New Roman"/>
          <w:sz w:val="28"/>
          <w:szCs w:val="28"/>
          <w:shd w:val="clear" w:color="auto" w:fill="F9FBFB"/>
        </w:rPr>
      </w:pPr>
      <w:r w:rsidRPr="000A7065">
        <w:rPr>
          <w:rFonts w:ascii="Times New Roman" w:hAnsi="Times New Roman"/>
          <w:bCs/>
          <w:sz w:val="28"/>
          <w:szCs w:val="28"/>
        </w:rPr>
        <w:t xml:space="preserve">11. </w:t>
      </w:r>
      <w:r w:rsidRPr="000A7065">
        <w:rPr>
          <w:rFonts w:ascii="Times New Roman" w:hAnsi="Times New Roman"/>
          <w:iCs/>
          <w:sz w:val="28"/>
          <w:szCs w:val="28"/>
          <w:shd w:val="clear" w:color="auto" w:fill="F9FBFB"/>
        </w:rPr>
        <w:t>Бахарев В.В.</w:t>
      </w:r>
      <w:r w:rsidRPr="000A7065">
        <w:rPr>
          <w:rStyle w:val="apple-converted-space"/>
          <w:sz w:val="28"/>
          <w:szCs w:val="28"/>
          <w:shd w:val="clear" w:color="auto" w:fill="F9FBFB"/>
        </w:rPr>
        <w:t> </w:t>
      </w:r>
      <w:r w:rsidRPr="000A7065">
        <w:rPr>
          <w:rFonts w:ascii="Times New Roman" w:hAnsi="Times New Roman"/>
          <w:sz w:val="28"/>
          <w:szCs w:val="28"/>
          <w:shd w:val="clear" w:color="auto" w:fill="F9FBFB"/>
        </w:rPr>
        <w:t>Экологическое направление формирования духовной безопасности молодежи: программа «Культура здоровья» // Этносоциум и межнациональная культура: научный и общественно-политический журнал Международный издательский центр «Этносоциум». – 2011. – №6 (38). – С. 177 – 185.</w:t>
      </w:r>
    </w:p>
    <w:p w:rsidR="00E43C1D" w:rsidRPr="000A7065" w:rsidRDefault="00E43C1D" w:rsidP="00E43C1D">
      <w:pPr>
        <w:rPr>
          <w:rFonts w:ascii="Times New Roman" w:hAnsi="Times New Roman"/>
          <w:sz w:val="28"/>
          <w:szCs w:val="28"/>
        </w:rPr>
      </w:pPr>
    </w:p>
    <w:p w:rsidR="00E43C1D" w:rsidRPr="000A7065" w:rsidRDefault="00E43C1D" w:rsidP="00E43C1D">
      <w:pPr>
        <w:autoSpaceDE w:val="0"/>
        <w:autoSpaceDN w:val="0"/>
        <w:adjustRightInd w:val="0"/>
        <w:jc w:val="both"/>
        <w:rPr>
          <w:rFonts w:ascii="Times New Roman" w:hAnsi="Times New Roman"/>
          <w:bCs/>
          <w:sz w:val="28"/>
          <w:szCs w:val="28"/>
        </w:rPr>
      </w:pPr>
    </w:p>
    <w:p w:rsidR="00E43C1D" w:rsidRPr="000A7065" w:rsidRDefault="00E43C1D" w:rsidP="00E43C1D">
      <w:pPr>
        <w:jc w:val="right"/>
        <w:rPr>
          <w:rFonts w:ascii="Times New Roman" w:hAnsi="Times New Roman"/>
          <w:b/>
          <w:sz w:val="28"/>
          <w:szCs w:val="28"/>
        </w:rPr>
      </w:pPr>
      <w:r w:rsidRPr="000A7065">
        <w:rPr>
          <w:rFonts w:ascii="Times New Roman" w:hAnsi="Times New Roman"/>
          <w:b/>
          <w:sz w:val="28"/>
          <w:szCs w:val="28"/>
        </w:rPr>
        <w:t>Переверзева В.Ю.</w:t>
      </w:r>
    </w:p>
    <w:p w:rsidR="00E43C1D" w:rsidRPr="000A7065" w:rsidRDefault="00E43C1D" w:rsidP="00E43C1D">
      <w:pPr>
        <w:jc w:val="right"/>
        <w:rPr>
          <w:rFonts w:ascii="Times New Roman" w:hAnsi="Times New Roman"/>
          <w:i/>
          <w:sz w:val="28"/>
          <w:szCs w:val="28"/>
        </w:rPr>
      </w:pPr>
      <w:r w:rsidRPr="000A7065">
        <w:rPr>
          <w:rFonts w:ascii="Times New Roman" w:hAnsi="Times New Roman"/>
          <w:i/>
          <w:sz w:val="28"/>
          <w:szCs w:val="28"/>
        </w:rPr>
        <w:t>студента магистратуры кафедры строительства и городского хозяйства</w:t>
      </w:r>
    </w:p>
    <w:p w:rsidR="00E43C1D" w:rsidRPr="000A7065" w:rsidRDefault="00E43C1D" w:rsidP="00E43C1D">
      <w:pPr>
        <w:jc w:val="right"/>
        <w:rPr>
          <w:rFonts w:ascii="Times New Roman" w:hAnsi="Times New Roman"/>
          <w:i/>
          <w:sz w:val="28"/>
          <w:szCs w:val="28"/>
        </w:rPr>
      </w:pPr>
      <w:r w:rsidRPr="000A7065">
        <w:rPr>
          <w:rFonts w:ascii="Times New Roman" w:hAnsi="Times New Roman"/>
          <w:i/>
          <w:sz w:val="28"/>
          <w:szCs w:val="28"/>
        </w:rPr>
        <w:t>Архитектурно-строительного института БГТУ им. В.Г. Шухова</w:t>
      </w:r>
    </w:p>
    <w:p w:rsidR="00E43C1D" w:rsidRPr="000A7065" w:rsidRDefault="00E43C1D" w:rsidP="00E43C1D">
      <w:pPr>
        <w:jc w:val="right"/>
        <w:rPr>
          <w:rFonts w:ascii="Times New Roman" w:hAnsi="Times New Roman"/>
          <w:i/>
          <w:sz w:val="28"/>
          <w:szCs w:val="28"/>
        </w:rPr>
      </w:pPr>
      <w:r w:rsidRPr="000A7065">
        <w:rPr>
          <w:rFonts w:ascii="Times New Roman" w:hAnsi="Times New Roman"/>
          <w:i/>
          <w:sz w:val="28"/>
          <w:szCs w:val="28"/>
        </w:rPr>
        <w:t>1 курс</w:t>
      </w:r>
    </w:p>
    <w:p w:rsidR="00E43C1D" w:rsidRPr="000A7065" w:rsidRDefault="00E43C1D" w:rsidP="00E43C1D">
      <w:pPr>
        <w:jc w:val="right"/>
        <w:rPr>
          <w:rFonts w:ascii="Times New Roman" w:hAnsi="Times New Roman"/>
          <w:i/>
          <w:sz w:val="28"/>
          <w:szCs w:val="28"/>
        </w:rPr>
      </w:pPr>
      <w:r w:rsidRPr="000A7065">
        <w:rPr>
          <w:rFonts w:ascii="Times New Roman" w:hAnsi="Times New Roman"/>
          <w:i/>
          <w:sz w:val="28"/>
          <w:szCs w:val="28"/>
        </w:rPr>
        <w:t xml:space="preserve"> Научный руководитель </w:t>
      </w:r>
      <w:r w:rsidRPr="000A7065">
        <w:rPr>
          <w:rFonts w:ascii="Times New Roman" w:hAnsi="Times New Roman"/>
          <w:b/>
          <w:sz w:val="28"/>
          <w:szCs w:val="28"/>
        </w:rPr>
        <w:t>Приставка Т.А.</w:t>
      </w:r>
    </w:p>
    <w:p w:rsidR="00E43C1D" w:rsidRPr="000A7065" w:rsidRDefault="00E43C1D" w:rsidP="00E43C1D">
      <w:pPr>
        <w:jc w:val="right"/>
        <w:rPr>
          <w:rFonts w:ascii="Times New Roman" w:hAnsi="Times New Roman"/>
          <w:i/>
          <w:sz w:val="28"/>
          <w:szCs w:val="28"/>
        </w:rPr>
      </w:pPr>
      <w:r w:rsidRPr="000A7065">
        <w:rPr>
          <w:rFonts w:ascii="Times New Roman" w:hAnsi="Times New Roman"/>
          <w:i/>
          <w:sz w:val="28"/>
          <w:szCs w:val="28"/>
        </w:rPr>
        <w:t>доцент</w:t>
      </w:r>
    </w:p>
    <w:p w:rsidR="00E43C1D" w:rsidRPr="000A7065" w:rsidRDefault="00E43C1D" w:rsidP="00E43C1D">
      <w:pPr>
        <w:jc w:val="right"/>
        <w:rPr>
          <w:rFonts w:ascii="Times New Roman" w:hAnsi="Times New Roman"/>
          <w:i/>
          <w:sz w:val="28"/>
          <w:szCs w:val="28"/>
        </w:rPr>
      </w:pPr>
      <w:r w:rsidRPr="000A7065">
        <w:rPr>
          <w:rFonts w:ascii="Times New Roman" w:hAnsi="Times New Roman"/>
          <w:i/>
          <w:sz w:val="28"/>
          <w:szCs w:val="28"/>
        </w:rPr>
        <w:t xml:space="preserve"> кафедры социологии и управления БГТУ им. В.Г. Шухова</w:t>
      </w:r>
    </w:p>
    <w:p w:rsidR="00E43C1D" w:rsidRPr="000A7065" w:rsidRDefault="00E43C1D" w:rsidP="00E43C1D">
      <w:pPr>
        <w:jc w:val="right"/>
        <w:rPr>
          <w:rFonts w:ascii="Times New Roman" w:hAnsi="Times New Roman"/>
          <w:i/>
          <w:sz w:val="28"/>
          <w:szCs w:val="28"/>
        </w:rPr>
      </w:pPr>
    </w:p>
    <w:p w:rsidR="00E43C1D" w:rsidRPr="000A7065" w:rsidRDefault="00E43C1D" w:rsidP="00E43C1D">
      <w:pPr>
        <w:jc w:val="center"/>
        <w:rPr>
          <w:rFonts w:ascii="Times New Roman" w:hAnsi="Times New Roman"/>
          <w:b/>
          <w:sz w:val="28"/>
          <w:szCs w:val="28"/>
        </w:rPr>
      </w:pPr>
      <w:r w:rsidRPr="000A7065">
        <w:rPr>
          <w:rFonts w:ascii="Times New Roman" w:hAnsi="Times New Roman"/>
          <w:b/>
          <w:sz w:val="28"/>
          <w:szCs w:val="28"/>
        </w:rPr>
        <w:t>ВЛИЯНИЕ ЗДОРОВОГО ОБРАЗА ЖИЗНИ НА РАЗВИТИЕ И ФОРМИРОВАНИЕ ЛИЧНОСТИ</w:t>
      </w:r>
    </w:p>
    <w:p w:rsidR="00E43C1D" w:rsidRPr="000A7065" w:rsidRDefault="00E43C1D" w:rsidP="00E43C1D">
      <w:pPr>
        <w:jc w:val="center"/>
        <w:rPr>
          <w:rFonts w:ascii="Times New Roman" w:hAnsi="Times New Roman"/>
          <w:sz w:val="28"/>
          <w:szCs w:val="28"/>
        </w:rPr>
      </w:pP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Формирование и развитие личности является длительным процессом, в котором большое влияние оказывают стадии развития человека. При чем, развитие личности связано с постоянным расширением возможностей и потребностей. Одной из центральных задач формирования личности является воспитание потребностей, поэтому необходимо, чтобы социальные задачи медицины, психологии, педагогики и других отраслей человеческого знания способствовали ведению здорового образа жизни каждого человека.</w:t>
      </w:r>
    </w:p>
    <w:p w:rsidR="00E43C1D" w:rsidRPr="000A7065" w:rsidRDefault="00E43C1D" w:rsidP="00E43C1D">
      <w:pPr>
        <w:ind w:firstLine="454"/>
        <w:jc w:val="both"/>
        <w:rPr>
          <w:rFonts w:ascii="Times New Roman" w:hAnsi="Times New Roman"/>
          <w:sz w:val="28"/>
          <w:szCs w:val="28"/>
          <w:highlight w:val="yellow"/>
        </w:rPr>
      </w:pPr>
      <w:r w:rsidRPr="000A7065">
        <w:rPr>
          <w:rFonts w:ascii="Times New Roman" w:hAnsi="Times New Roman"/>
          <w:sz w:val="28"/>
          <w:szCs w:val="28"/>
        </w:rPr>
        <w:t xml:space="preserve">Человек личностью не рождается, а становится. Существуют различные точки зрения на то, как реализуется сам механизм формирования и развития </w:t>
      </w:r>
      <w:r w:rsidRPr="000A7065">
        <w:rPr>
          <w:rFonts w:ascii="Times New Roman" w:hAnsi="Times New Roman"/>
          <w:sz w:val="28"/>
          <w:szCs w:val="28"/>
        </w:rPr>
        <w:lastRenderedPageBreak/>
        <w:t>личности. Расхождения возникают из-за разнообразия понятий общества и социальных групп для развития личности, сюда можно также включить закономерности и этапы развития, кризисы развития личности и возможности ускорения процессов развития. Большое значение в развитии и формировании играют биологические факторы:</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наследственность;</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физиологические особенности пребывания в среде обитания;</w:t>
      </w:r>
    </w:p>
    <w:p w:rsidR="00E43C1D" w:rsidRPr="000A7065" w:rsidRDefault="00E43C1D" w:rsidP="00E43C1D">
      <w:pPr>
        <w:ind w:firstLine="454"/>
        <w:jc w:val="both"/>
        <w:rPr>
          <w:rFonts w:ascii="Times New Roman" w:hAnsi="Times New Roman"/>
          <w:sz w:val="28"/>
          <w:szCs w:val="28"/>
          <w:lang w:val="en-US"/>
        </w:rPr>
      </w:pPr>
      <w:r w:rsidRPr="000A7065">
        <w:rPr>
          <w:rFonts w:ascii="Times New Roman" w:hAnsi="Times New Roman"/>
          <w:sz w:val="28"/>
          <w:szCs w:val="28"/>
        </w:rPr>
        <w:t>- образ жизни.</w:t>
      </w:r>
    </w:p>
    <w:p w:rsidR="00E43C1D" w:rsidRPr="000A7065" w:rsidRDefault="00E43C1D" w:rsidP="00E43C1D">
      <w:pPr>
        <w:ind w:firstLine="454"/>
        <w:jc w:val="center"/>
        <w:rPr>
          <w:rFonts w:ascii="Times New Roman" w:hAnsi="Times New Roman"/>
          <w:sz w:val="28"/>
          <w:szCs w:val="28"/>
          <w:lang w:val="en-US"/>
        </w:rPr>
      </w:pPr>
      <w:r w:rsidRPr="000A7065">
        <w:rPr>
          <w:rFonts w:ascii="Times New Roman" w:hAnsi="Times New Roman"/>
          <w:noProof/>
          <w:sz w:val="28"/>
          <w:szCs w:val="28"/>
        </w:rPr>
        <w:drawing>
          <wp:inline distT="0" distB="0" distL="0" distR="0" wp14:anchorId="41B0125F" wp14:editId="1ABDA54C">
            <wp:extent cx="2486025" cy="10382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86025" cy="1038225"/>
                    </a:xfrm>
                    <a:prstGeom prst="rect">
                      <a:avLst/>
                    </a:prstGeom>
                    <a:noFill/>
                    <a:ln>
                      <a:noFill/>
                    </a:ln>
                  </pic:spPr>
                </pic:pic>
              </a:graphicData>
            </a:graphic>
          </wp:inline>
        </w:drawing>
      </w:r>
    </w:p>
    <w:p w:rsidR="00E43C1D" w:rsidRPr="000A7065" w:rsidRDefault="00E43C1D" w:rsidP="00E43C1D">
      <w:pPr>
        <w:ind w:firstLine="454"/>
        <w:jc w:val="center"/>
        <w:rPr>
          <w:rFonts w:ascii="Times New Roman" w:hAnsi="Times New Roman"/>
          <w:sz w:val="28"/>
          <w:szCs w:val="28"/>
        </w:rPr>
      </w:pPr>
      <w:r w:rsidRPr="000A7065">
        <w:rPr>
          <w:rFonts w:ascii="Times New Roman" w:hAnsi="Times New Roman"/>
          <w:sz w:val="28"/>
          <w:szCs w:val="28"/>
        </w:rPr>
        <w:t>Рис.1. Факторы влияющие на развитие личности</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Наряду с понятием личности идёт процесс самоактуализации - развитие потребности в саморазвитии. С каждым годом этот процесс обычно только увеличивается, в то время как обычные потребности  могут быть удовлетворены. Самоактуализирующиеся люди нуждаются в высокой потребности в мотивации достижения.[4]  Они ставят перед собой цель, очень ответственно относятся к ней, вкладывают все силы для её достижения. Для них является счастьем достичь поставленной цели. В итоге, человек становиться личностью с определенным комплексом ценностей, намерений, шаблонами поведения и ответственностью, а также индивидуальным видением мира. Здоровый образ жизни создает конкретные условия для социальной адаптации человека и является средством самоактуализации в нём.</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Главная ценность человека - здоровье. Здоровье человека обусловлено многими факторами и решающими из них является образ жизни, а в самом образе жизни – субъективное отношение людей к своему здоровью [6].Очень важно научиться управлять своим организмом, чтобы сохранить и укрепить здоровье. Но для того, чтобы управлять организмом, надо, прежде всего, знать его: как он устроен, как работает, что для него полезно, а что вредно.</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Основы культуры здоровья закладываются в семье. Начиная с самого раннего возраста необходимо воспитывать в детях активное отношение к собственному здоровью, формировать культуру здоровья, включающую в себя различные аспекты бытия человека, поскольку, чему бы ребёнок ни научился в детстве, он проносит это через всю жизнь. Обучение бережному отношению к здоровью поможет обеспечить формирование ценностей в укреплении и сохранении здоровья в настоящем и будущем времени. Необходимо знать и помнить, что здоровый образ жизни это: правильно составленный порядок дня; правильное питание; занятие физической культурой, спортом и, конечно, исключение вредных привычек. [2]</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Физкультурно-спортивная деятельность в интересах современности занимает одно из ведущих мест и набирает популярность. Физическая </w:t>
      </w:r>
      <w:r w:rsidRPr="000A7065">
        <w:rPr>
          <w:rFonts w:ascii="Times New Roman" w:hAnsi="Times New Roman"/>
          <w:sz w:val="28"/>
          <w:szCs w:val="28"/>
        </w:rPr>
        <w:lastRenderedPageBreak/>
        <w:t>культура и спорт имеют прямую связь со здоровьем[3].  Они помогают в формировании морально-волевых качеств людей и развитии их как личности. Однако по данным социологических исследований лишь небольшая часть населения соблюдает здоровый образ жизни.</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На основании социально-педагогических исследований здоровый образ жизни трактуется как типичная совокупность форм и способов культурной повседневной жизнедеятельности, объединяющей нормы, ценности, способствующие полноценному выполнению учебно-трудовых. Социальных и биологических функций. Здоровый образ жизни является неотъемлемой частью гуманитарной культуры личности, отражая богатство его духовного мира, жизненных целей и ценностных ориентаций. [1]</w:t>
      </w:r>
    </w:p>
    <w:p w:rsidR="00E43C1D" w:rsidRPr="000A7065" w:rsidRDefault="00E43C1D" w:rsidP="00E43C1D">
      <w:pPr>
        <w:ind w:firstLine="454"/>
        <w:jc w:val="both"/>
        <w:rPr>
          <w:rFonts w:ascii="Times New Roman" w:hAnsi="Times New Roman"/>
          <w:sz w:val="28"/>
          <w:szCs w:val="28"/>
          <w:highlight w:val="cyan"/>
        </w:rPr>
      </w:pPr>
      <w:r w:rsidRPr="000A7065">
        <w:rPr>
          <w:rFonts w:ascii="Times New Roman" w:hAnsi="Times New Roman"/>
          <w:sz w:val="28"/>
          <w:szCs w:val="28"/>
        </w:rPr>
        <w:t xml:space="preserve">Создаваемая модель, которую выбирает личность в пределах здорового образа жизни, соответствует индивидуальным признакам системы потребностей переработанной и адаптированной к требованиям саморазвития.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Определяющая степень жизнеспособности – здоровье. Оно определяет устойчивость организма в окружающей среде обитания, помогает выполнять различные функции (социальные, биологические), оказывает влияние на интеллектуальные возможности.</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Здоровье это важный фактор работоспособности и развития личности.[5]Оно характеризует все личностные свойства людей, такие как темперамент, характер, волевые качества, различные способности, эмоции, мотивации, физические и духовные качества, социальные установки.</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Различные определения здорового образа жизни помогают понять, что в них отражаются качества приспособления организма к условиям внешней среды и представляют собой итог процесса взаимодействия человека и среды обитания. </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Здоровый образ жизни в формировании личности способствует достижению и сохранению крепкого здоровья, высокой и устойчивой работоспособности, адаптации к постоянно изменяющимся условиям внешней среды обитания. Он помогает формированию и соблюдению полезного для здоровья рационально организованного режима трудовой и бытовой деятельности, обеспечивает двигательную активность и активный отдых.</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Таким образом, при познании и освоении здорового образа жизни человек приближается к поставленным задачам.  В нём формируется личность как своеобразная инстанция, помогающая вырабатывать собственные принципы и правила поведения. Человеку предоставляется возможность найти себя в постоянно меняющемся обществе, чувствовать себя надежно и уверенно, защищенно, быть нравственно и духовно здоровым. </w:t>
      </w:r>
    </w:p>
    <w:p w:rsidR="00E43C1D" w:rsidRPr="000A7065" w:rsidRDefault="00E43C1D" w:rsidP="00E43C1D">
      <w:pPr>
        <w:ind w:firstLine="454"/>
        <w:jc w:val="both"/>
        <w:rPr>
          <w:rFonts w:ascii="Times New Roman" w:hAnsi="Times New Roman"/>
          <w:sz w:val="28"/>
          <w:szCs w:val="28"/>
        </w:rPr>
      </w:pPr>
    </w:p>
    <w:p w:rsidR="00E43C1D" w:rsidRPr="000A7065" w:rsidRDefault="00E43C1D" w:rsidP="00E43C1D">
      <w:pPr>
        <w:ind w:firstLine="454"/>
        <w:jc w:val="both"/>
        <w:rPr>
          <w:rFonts w:ascii="Times New Roman" w:hAnsi="Times New Roman"/>
          <w:sz w:val="28"/>
          <w:szCs w:val="28"/>
        </w:rPr>
      </w:pPr>
    </w:p>
    <w:p w:rsidR="000A7065" w:rsidRDefault="000A7065" w:rsidP="00E43C1D">
      <w:pPr>
        <w:ind w:firstLine="454"/>
        <w:jc w:val="center"/>
        <w:rPr>
          <w:rFonts w:ascii="Times New Roman" w:hAnsi="Times New Roman"/>
          <w:b/>
          <w:sz w:val="28"/>
          <w:szCs w:val="28"/>
        </w:rPr>
      </w:pPr>
    </w:p>
    <w:p w:rsidR="00E43C1D" w:rsidRPr="000A7065" w:rsidRDefault="00E43C1D" w:rsidP="00E43C1D">
      <w:pPr>
        <w:ind w:firstLine="454"/>
        <w:jc w:val="center"/>
        <w:rPr>
          <w:rFonts w:ascii="Times New Roman" w:hAnsi="Times New Roman"/>
          <w:b/>
          <w:sz w:val="28"/>
          <w:szCs w:val="28"/>
        </w:rPr>
      </w:pPr>
      <w:r w:rsidRPr="000A7065">
        <w:rPr>
          <w:rFonts w:ascii="Times New Roman" w:hAnsi="Times New Roman"/>
          <w:b/>
          <w:sz w:val="28"/>
          <w:szCs w:val="28"/>
        </w:rPr>
        <w:lastRenderedPageBreak/>
        <w:t>Список литературы</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1. Методологический анализ общего и особенного в понятиях «здоровый образ жизни» и «здоровый стиль жизни» / М.Я. Виленский, С.О. Авчинникова // Теория и практика физической культуры. 2004, №11, С. 2-7.</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2. Резервы здоровья наших детей / Б.П. Никитин, Л.А. Никитина // Физкультура и спорт. Москва, 1990.</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3. Физическая культура и здоровый образ жизни / Д.А Виноградов. М, 1990г.</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 xml:space="preserve">4. Психология здоровья человека: эталоны, представления, установки/ О.С. Васильева, Ф.Р. Филатов: Учебн. пособие для студентов высших учебных заведений. – М.: издательский центр «Академия», </w:t>
      </w:r>
      <w:r w:rsidRPr="000A7065">
        <w:rPr>
          <w:rFonts w:ascii="Times New Roman" w:hAnsi="Times New Roman"/>
          <w:sz w:val="28"/>
          <w:szCs w:val="28"/>
          <w:lang w:val="en-US"/>
        </w:rPr>
        <w:t>C</w:t>
      </w:r>
      <w:r w:rsidRPr="000A7065">
        <w:rPr>
          <w:rFonts w:ascii="Times New Roman" w:hAnsi="Times New Roman"/>
          <w:sz w:val="28"/>
          <w:szCs w:val="28"/>
        </w:rPr>
        <w:t>. 2001 – 352.</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5. Здоровье, развитие, личность / под. Ред. Ф.Г. Мурзакаева.  Уфа, 1987,С. 280-281.</w:t>
      </w:r>
    </w:p>
    <w:p w:rsidR="00E43C1D" w:rsidRPr="000A7065" w:rsidRDefault="00E43C1D" w:rsidP="00E43C1D">
      <w:pPr>
        <w:ind w:firstLine="454"/>
        <w:jc w:val="both"/>
        <w:rPr>
          <w:rFonts w:ascii="Times New Roman" w:hAnsi="Times New Roman"/>
          <w:sz w:val="28"/>
          <w:szCs w:val="28"/>
        </w:rPr>
      </w:pPr>
      <w:r w:rsidRPr="000A7065">
        <w:rPr>
          <w:rFonts w:ascii="Times New Roman" w:hAnsi="Times New Roman"/>
          <w:sz w:val="28"/>
          <w:szCs w:val="28"/>
        </w:rPr>
        <w:t>6. Совершенствование управления формированием здорового образа жизни учащейся молодежи / Н.С. Данакин, И.Н. Кищенко, В.Ю. Козлов. – Белгород: Изд-во БГТУ им. В.Г. Шухова, 2011 – 196 с.</w:t>
      </w:r>
    </w:p>
    <w:p w:rsidR="00E43C1D" w:rsidRPr="000A7065" w:rsidRDefault="00E43C1D" w:rsidP="00E43C1D">
      <w:pPr>
        <w:autoSpaceDE w:val="0"/>
        <w:autoSpaceDN w:val="0"/>
        <w:adjustRightInd w:val="0"/>
        <w:jc w:val="both"/>
        <w:rPr>
          <w:rFonts w:ascii="Times New Roman" w:hAnsi="Times New Roman"/>
          <w:bCs/>
          <w:sz w:val="28"/>
          <w:szCs w:val="28"/>
        </w:rPr>
      </w:pPr>
    </w:p>
    <w:p w:rsidR="00E43C1D" w:rsidRPr="000A7065" w:rsidRDefault="00E43C1D" w:rsidP="00E43C1D">
      <w:pPr>
        <w:rPr>
          <w:rFonts w:ascii="Times New Roman" w:hAnsi="Times New Roman"/>
          <w:sz w:val="28"/>
          <w:szCs w:val="28"/>
        </w:rPr>
      </w:pPr>
    </w:p>
    <w:p w:rsidR="00E43C1D" w:rsidRPr="000A7065" w:rsidRDefault="00E43C1D" w:rsidP="00E43C1D">
      <w:pPr>
        <w:ind w:firstLine="709"/>
        <w:jc w:val="right"/>
        <w:rPr>
          <w:rFonts w:ascii="Times New Roman" w:hAnsi="Times New Roman"/>
          <w:b/>
          <w:sz w:val="28"/>
          <w:szCs w:val="28"/>
        </w:rPr>
      </w:pPr>
    </w:p>
    <w:p w:rsidR="00E43C1D" w:rsidRPr="000A7065" w:rsidRDefault="00E43C1D" w:rsidP="00E43C1D">
      <w:pPr>
        <w:ind w:firstLine="709"/>
        <w:jc w:val="right"/>
        <w:rPr>
          <w:rFonts w:ascii="Times New Roman" w:hAnsi="Times New Roman"/>
          <w:b/>
          <w:sz w:val="28"/>
          <w:szCs w:val="28"/>
        </w:rPr>
      </w:pPr>
      <w:r w:rsidRPr="000A7065">
        <w:rPr>
          <w:rFonts w:ascii="Times New Roman" w:hAnsi="Times New Roman"/>
          <w:b/>
          <w:sz w:val="28"/>
          <w:szCs w:val="28"/>
        </w:rPr>
        <w:t>Перерва М.И.,</w:t>
      </w:r>
    </w:p>
    <w:p w:rsidR="00E43C1D" w:rsidRPr="000A7065" w:rsidRDefault="00E43C1D" w:rsidP="00E43C1D">
      <w:pPr>
        <w:ind w:firstLine="709"/>
        <w:jc w:val="right"/>
        <w:rPr>
          <w:rFonts w:ascii="Times New Roman" w:hAnsi="Times New Roman"/>
          <w:i/>
          <w:sz w:val="28"/>
          <w:szCs w:val="28"/>
        </w:rPr>
      </w:pPr>
      <w:r w:rsidRPr="000A7065">
        <w:rPr>
          <w:rFonts w:ascii="Times New Roman" w:hAnsi="Times New Roman"/>
          <w:i/>
          <w:sz w:val="28"/>
          <w:szCs w:val="28"/>
        </w:rPr>
        <w:t>студент кафедры теплогазоснабжения и вентиляции</w:t>
      </w:r>
    </w:p>
    <w:p w:rsidR="00E43C1D" w:rsidRPr="000A7065" w:rsidRDefault="00E43C1D" w:rsidP="00E43C1D">
      <w:pPr>
        <w:ind w:firstLine="709"/>
        <w:jc w:val="right"/>
        <w:rPr>
          <w:rFonts w:ascii="Times New Roman" w:hAnsi="Times New Roman"/>
          <w:i/>
          <w:sz w:val="28"/>
          <w:szCs w:val="28"/>
        </w:rPr>
      </w:pPr>
      <w:r w:rsidRPr="000A7065">
        <w:rPr>
          <w:rFonts w:ascii="Times New Roman" w:hAnsi="Times New Roman"/>
          <w:i/>
          <w:sz w:val="28"/>
          <w:szCs w:val="28"/>
        </w:rPr>
        <w:t>архитектурно-строительного института</w:t>
      </w:r>
    </w:p>
    <w:p w:rsidR="00E43C1D" w:rsidRPr="000A7065" w:rsidRDefault="00E43C1D" w:rsidP="00E43C1D">
      <w:pPr>
        <w:ind w:firstLine="709"/>
        <w:jc w:val="right"/>
        <w:rPr>
          <w:rFonts w:ascii="Times New Roman" w:hAnsi="Times New Roman"/>
          <w:i/>
          <w:sz w:val="28"/>
          <w:szCs w:val="28"/>
        </w:rPr>
      </w:pPr>
      <w:r w:rsidRPr="000A7065">
        <w:rPr>
          <w:rFonts w:ascii="Times New Roman" w:hAnsi="Times New Roman"/>
          <w:i/>
          <w:sz w:val="28"/>
          <w:szCs w:val="28"/>
        </w:rPr>
        <w:t>БГТУ им. В.Г.Шухова,</w:t>
      </w:r>
    </w:p>
    <w:p w:rsidR="00E43C1D" w:rsidRPr="000A7065" w:rsidRDefault="00E43C1D" w:rsidP="00E43C1D">
      <w:pPr>
        <w:ind w:firstLine="709"/>
        <w:jc w:val="right"/>
        <w:rPr>
          <w:rFonts w:ascii="Times New Roman" w:hAnsi="Times New Roman"/>
          <w:i/>
          <w:sz w:val="28"/>
          <w:szCs w:val="28"/>
        </w:rPr>
      </w:pPr>
      <w:r w:rsidRPr="000A7065">
        <w:rPr>
          <w:rFonts w:ascii="Times New Roman" w:hAnsi="Times New Roman"/>
          <w:i/>
          <w:sz w:val="28"/>
          <w:szCs w:val="28"/>
        </w:rPr>
        <w:t xml:space="preserve">1 курс </w:t>
      </w:r>
    </w:p>
    <w:p w:rsidR="00E43C1D" w:rsidRPr="000A7065" w:rsidRDefault="00E43C1D" w:rsidP="00E43C1D">
      <w:pPr>
        <w:ind w:firstLine="709"/>
        <w:jc w:val="right"/>
        <w:rPr>
          <w:rFonts w:ascii="Times New Roman" w:hAnsi="Times New Roman"/>
          <w:i/>
          <w:sz w:val="28"/>
          <w:szCs w:val="28"/>
        </w:rPr>
      </w:pPr>
      <w:r w:rsidRPr="000A7065">
        <w:rPr>
          <w:rFonts w:ascii="Times New Roman" w:hAnsi="Times New Roman"/>
          <w:i/>
          <w:sz w:val="28"/>
          <w:szCs w:val="28"/>
        </w:rPr>
        <w:t xml:space="preserve">Научный руководитель </w:t>
      </w:r>
      <w:r w:rsidRPr="000A7065">
        <w:rPr>
          <w:rFonts w:ascii="Times New Roman" w:hAnsi="Times New Roman"/>
          <w:b/>
          <w:sz w:val="28"/>
          <w:szCs w:val="28"/>
        </w:rPr>
        <w:t>Шавырина И.В.</w:t>
      </w:r>
    </w:p>
    <w:p w:rsidR="00E43C1D" w:rsidRPr="000A7065" w:rsidRDefault="00E43C1D" w:rsidP="00E43C1D">
      <w:pPr>
        <w:ind w:firstLine="709"/>
        <w:jc w:val="right"/>
        <w:rPr>
          <w:rFonts w:ascii="Times New Roman" w:hAnsi="Times New Roman"/>
          <w:i/>
          <w:sz w:val="28"/>
          <w:szCs w:val="28"/>
        </w:rPr>
      </w:pPr>
      <w:r w:rsidRPr="000A7065">
        <w:rPr>
          <w:rFonts w:ascii="Times New Roman" w:hAnsi="Times New Roman"/>
          <w:i/>
          <w:sz w:val="28"/>
          <w:szCs w:val="28"/>
        </w:rPr>
        <w:t>канд. соц. наук, доцент</w:t>
      </w:r>
    </w:p>
    <w:p w:rsidR="00E43C1D" w:rsidRPr="000A7065" w:rsidRDefault="00E43C1D" w:rsidP="00E43C1D">
      <w:pPr>
        <w:ind w:firstLine="709"/>
        <w:jc w:val="right"/>
        <w:rPr>
          <w:rFonts w:ascii="Times New Roman" w:hAnsi="Times New Roman"/>
          <w:i/>
          <w:sz w:val="28"/>
          <w:szCs w:val="28"/>
        </w:rPr>
      </w:pPr>
      <w:r w:rsidRPr="000A7065">
        <w:rPr>
          <w:rFonts w:ascii="Times New Roman" w:hAnsi="Times New Roman"/>
          <w:i/>
          <w:sz w:val="28"/>
          <w:szCs w:val="28"/>
        </w:rPr>
        <w:t>кафедры социологии и управления БГТУ им. В.Г. Шухова</w:t>
      </w:r>
    </w:p>
    <w:p w:rsidR="00E43C1D" w:rsidRPr="000A7065" w:rsidRDefault="00E43C1D" w:rsidP="00E43C1D">
      <w:pPr>
        <w:ind w:firstLine="709"/>
        <w:jc w:val="right"/>
        <w:rPr>
          <w:rFonts w:ascii="Times New Roman" w:hAnsi="Times New Roman"/>
          <w:i/>
          <w:sz w:val="28"/>
          <w:szCs w:val="28"/>
        </w:rPr>
      </w:pPr>
    </w:p>
    <w:p w:rsidR="00E43C1D" w:rsidRPr="000A7065" w:rsidRDefault="00E43C1D" w:rsidP="00E43C1D">
      <w:pPr>
        <w:ind w:firstLine="709"/>
        <w:jc w:val="center"/>
        <w:rPr>
          <w:rFonts w:ascii="Times New Roman" w:hAnsi="Times New Roman"/>
          <w:b/>
          <w:sz w:val="28"/>
          <w:szCs w:val="28"/>
        </w:rPr>
      </w:pPr>
      <w:r w:rsidRPr="000A7065">
        <w:rPr>
          <w:rFonts w:ascii="Times New Roman" w:hAnsi="Times New Roman"/>
          <w:b/>
          <w:sz w:val="28"/>
          <w:szCs w:val="28"/>
        </w:rPr>
        <w:t>ПРОФИЛАКТИКА АЛКОГОЛИЗМА В СОВРЕМЕННЫХ УСЛОВИЯХ. ЗДОРОВЫЙ ОБРАЗ ЖИЗНИ, КАК ИДЕАЛ РАЗВИТИЯ ОБЩЕСТВА И ЛИЧНОСТИ</w:t>
      </w:r>
    </w:p>
    <w:p w:rsidR="00E43C1D" w:rsidRPr="000A7065" w:rsidRDefault="00E43C1D" w:rsidP="00E43C1D">
      <w:pPr>
        <w:ind w:firstLine="284"/>
        <w:jc w:val="both"/>
        <w:rPr>
          <w:rStyle w:val="a9"/>
          <w:rFonts w:ascii="Times New Roman" w:hAnsi="Times New Roman"/>
          <w:i w:val="0"/>
          <w:sz w:val="28"/>
          <w:szCs w:val="28"/>
        </w:rPr>
      </w:pPr>
    </w:p>
    <w:p w:rsidR="00E43C1D" w:rsidRPr="000A7065" w:rsidRDefault="00E43C1D" w:rsidP="00E43C1D">
      <w:pPr>
        <w:ind w:firstLine="284"/>
        <w:jc w:val="both"/>
        <w:rPr>
          <w:rStyle w:val="a9"/>
          <w:rFonts w:ascii="Times New Roman" w:hAnsi="Times New Roman"/>
          <w:i w:val="0"/>
          <w:sz w:val="28"/>
          <w:szCs w:val="28"/>
        </w:rPr>
      </w:pPr>
      <w:r w:rsidRPr="000A7065">
        <w:rPr>
          <w:rStyle w:val="a9"/>
          <w:rFonts w:ascii="Times New Roman" w:hAnsi="Times New Roman"/>
          <w:sz w:val="28"/>
          <w:szCs w:val="28"/>
        </w:rPr>
        <w:t xml:space="preserve">Современные социальные проблемы, подразделяемые по такому критерию, как сугубо воздействующие на самого человека, являются самыми актуальными. Проблемы табакокурения, алкоголизма, наркомании представляют собой наиболее важные и трудноразрешимые. </w:t>
      </w:r>
    </w:p>
    <w:p w:rsidR="00E43C1D" w:rsidRPr="000A7065" w:rsidRDefault="00E43C1D" w:rsidP="00E43C1D">
      <w:pPr>
        <w:ind w:firstLine="284"/>
        <w:jc w:val="both"/>
        <w:rPr>
          <w:rFonts w:ascii="Times New Roman" w:hAnsi="Times New Roman"/>
          <w:iCs/>
          <w:sz w:val="28"/>
          <w:szCs w:val="28"/>
        </w:rPr>
      </w:pPr>
      <w:r w:rsidRPr="000A7065">
        <w:rPr>
          <w:rFonts w:ascii="Times New Roman" w:hAnsi="Times New Roman"/>
          <w:kern w:val="28"/>
          <w:sz w:val="28"/>
          <w:szCs w:val="28"/>
        </w:rPr>
        <w:t>Для подростков «группы риска» характерно неумение содержательно проводить свой досуг. Для них характерны такие занятия, как азартные игры, посещение кафе, баров, «потребление» популярной музыки.</w:t>
      </w:r>
    </w:p>
    <w:p w:rsidR="00E43C1D" w:rsidRPr="000A7065" w:rsidRDefault="00E43C1D" w:rsidP="00E43C1D">
      <w:pPr>
        <w:ind w:firstLine="284"/>
        <w:jc w:val="both"/>
        <w:rPr>
          <w:rFonts w:ascii="Times New Roman" w:hAnsi="Times New Roman"/>
          <w:iCs/>
          <w:sz w:val="28"/>
          <w:szCs w:val="28"/>
        </w:rPr>
      </w:pPr>
      <w:r w:rsidRPr="000A7065">
        <w:rPr>
          <w:rFonts w:ascii="Times New Roman" w:hAnsi="Times New Roman"/>
          <w:kern w:val="28"/>
          <w:sz w:val="28"/>
          <w:szCs w:val="28"/>
        </w:rPr>
        <w:t>Бессодержательное времяпровождение, которое занимает первое место среди «факторов риска», способствует частому употреблению алкоголя подростками.</w:t>
      </w:r>
    </w:p>
    <w:p w:rsidR="00E43C1D" w:rsidRPr="000A7065" w:rsidRDefault="00E43C1D" w:rsidP="00E43C1D">
      <w:pPr>
        <w:ind w:firstLine="284"/>
        <w:jc w:val="both"/>
        <w:rPr>
          <w:rFonts w:ascii="Times New Roman" w:hAnsi="Times New Roman"/>
          <w:iCs/>
          <w:sz w:val="28"/>
          <w:szCs w:val="28"/>
        </w:rPr>
      </w:pPr>
      <w:r w:rsidRPr="000A7065">
        <w:rPr>
          <w:rFonts w:ascii="Times New Roman" w:hAnsi="Times New Roman"/>
          <w:kern w:val="28"/>
          <w:sz w:val="28"/>
          <w:szCs w:val="28"/>
        </w:rPr>
        <w:t xml:space="preserve">Многие исследователи отмечают, что подросток, независимо от своего опыта употребления алкоголя, полученного в родительском доме, тем чаще </w:t>
      </w:r>
      <w:r w:rsidRPr="000A7065">
        <w:rPr>
          <w:rFonts w:ascii="Times New Roman" w:hAnsi="Times New Roman"/>
          <w:kern w:val="28"/>
          <w:sz w:val="28"/>
          <w:szCs w:val="28"/>
        </w:rPr>
        <w:lastRenderedPageBreak/>
        <w:t>употребляет алкоголь, чем больше у него пьющих друзей и чем сильнее социальное давление с их стороны. Для подростков характерны такие специфические психические (психологические) проявления, как стремление к самостоятельности (реакция эмансипации), сближение со сверстниками (реакция группирования). Подростки стремятся уйти из-под опеки семьи, большим авторитетом у них начинают пользоваться товарищи, сверстники из подростковой группы.</w:t>
      </w:r>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Данные статистики алкоголизма в России 2014 года предоставляют следующие показатели:</w:t>
      </w:r>
    </w:p>
    <w:p w:rsidR="00E43C1D" w:rsidRPr="000A7065" w:rsidRDefault="00E43C1D" w:rsidP="00E43C1D">
      <w:pPr>
        <w:numPr>
          <w:ilvl w:val="0"/>
          <w:numId w:val="97"/>
        </w:numPr>
        <w:ind w:left="0" w:firstLine="284"/>
        <w:jc w:val="both"/>
        <w:rPr>
          <w:rFonts w:ascii="Times New Roman" w:hAnsi="Times New Roman"/>
          <w:sz w:val="28"/>
          <w:szCs w:val="28"/>
        </w:rPr>
      </w:pPr>
      <w:r w:rsidRPr="000A7065">
        <w:rPr>
          <w:rFonts w:ascii="Times New Roman" w:hAnsi="Times New Roman"/>
          <w:sz w:val="28"/>
          <w:szCs w:val="28"/>
        </w:rPr>
        <w:t>согласно утверждениям наркологов, более 3 миллионов населения России страдают от алкогольной зависимости;</w:t>
      </w:r>
    </w:p>
    <w:p w:rsidR="00E43C1D" w:rsidRPr="000A7065" w:rsidRDefault="00E43C1D" w:rsidP="00E43C1D">
      <w:pPr>
        <w:numPr>
          <w:ilvl w:val="0"/>
          <w:numId w:val="97"/>
        </w:numPr>
        <w:ind w:left="0" w:firstLine="284"/>
        <w:jc w:val="both"/>
        <w:rPr>
          <w:rFonts w:ascii="Times New Roman" w:hAnsi="Times New Roman"/>
          <w:sz w:val="28"/>
          <w:szCs w:val="28"/>
        </w:rPr>
      </w:pPr>
      <w:r w:rsidRPr="000A7065">
        <w:rPr>
          <w:rFonts w:ascii="Times New Roman" w:hAnsi="Times New Roman"/>
          <w:sz w:val="28"/>
          <w:szCs w:val="28"/>
        </w:rPr>
        <w:t>на 2,5 миллиона российских граждан приходится 100 000 алкоголиков;</w:t>
      </w:r>
    </w:p>
    <w:p w:rsidR="00E43C1D" w:rsidRPr="000A7065" w:rsidRDefault="00E43C1D" w:rsidP="00E43C1D">
      <w:pPr>
        <w:numPr>
          <w:ilvl w:val="0"/>
          <w:numId w:val="97"/>
        </w:numPr>
        <w:ind w:left="0" w:firstLine="284"/>
        <w:jc w:val="both"/>
        <w:rPr>
          <w:rFonts w:ascii="Times New Roman" w:hAnsi="Times New Roman"/>
          <w:sz w:val="28"/>
          <w:szCs w:val="28"/>
        </w:rPr>
      </w:pPr>
      <w:r w:rsidRPr="000A7065">
        <w:rPr>
          <w:rFonts w:ascii="Times New Roman" w:hAnsi="Times New Roman"/>
          <w:sz w:val="28"/>
          <w:szCs w:val="28"/>
        </w:rPr>
        <w:t>на каждую 1000 подростков приходится более 25 детей, страдающих от алкоголизма;</w:t>
      </w:r>
    </w:p>
    <w:p w:rsidR="00E43C1D" w:rsidRPr="000A7065" w:rsidRDefault="00E43C1D" w:rsidP="00E43C1D">
      <w:pPr>
        <w:numPr>
          <w:ilvl w:val="0"/>
          <w:numId w:val="97"/>
        </w:numPr>
        <w:ind w:left="0" w:firstLine="284"/>
        <w:jc w:val="both"/>
        <w:rPr>
          <w:rFonts w:ascii="Times New Roman" w:hAnsi="Times New Roman"/>
          <w:sz w:val="28"/>
          <w:szCs w:val="28"/>
        </w:rPr>
      </w:pPr>
      <w:r w:rsidRPr="000A7065">
        <w:rPr>
          <w:rFonts w:ascii="Times New Roman" w:hAnsi="Times New Roman"/>
          <w:sz w:val="28"/>
          <w:szCs w:val="28"/>
        </w:rPr>
        <w:t>76% населения России употребляет спиртные напитки каждый день;</w:t>
      </w:r>
    </w:p>
    <w:p w:rsidR="00E43C1D" w:rsidRPr="000A7065" w:rsidRDefault="00E43C1D" w:rsidP="00E43C1D">
      <w:pPr>
        <w:numPr>
          <w:ilvl w:val="0"/>
          <w:numId w:val="97"/>
        </w:numPr>
        <w:ind w:left="0" w:firstLine="284"/>
        <w:jc w:val="both"/>
        <w:rPr>
          <w:rFonts w:ascii="Times New Roman" w:hAnsi="Times New Roman"/>
          <w:sz w:val="28"/>
          <w:szCs w:val="28"/>
        </w:rPr>
      </w:pPr>
      <w:r w:rsidRPr="000A7065">
        <w:rPr>
          <w:rFonts w:ascii="Times New Roman" w:hAnsi="Times New Roman"/>
          <w:sz w:val="28"/>
          <w:szCs w:val="28"/>
        </w:rPr>
        <w:t>20% девушек и 30% парней не отказываются от алкоголя во время праздников или других мероприятий;</w:t>
      </w:r>
    </w:p>
    <w:p w:rsidR="00E43C1D" w:rsidRPr="000A7065" w:rsidRDefault="00E43C1D" w:rsidP="00E43C1D">
      <w:pPr>
        <w:numPr>
          <w:ilvl w:val="0"/>
          <w:numId w:val="97"/>
        </w:numPr>
        <w:ind w:left="0" w:firstLine="284"/>
        <w:jc w:val="both"/>
        <w:rPr>
          <w:rFonts w:ascii="Times New Roman" w:hAnsi="Times New Roman"/>
          <w:sz w:val="28"/>
          <w:szCs w:val="28"/>
        </w:rPr>
      </w:pPr>
      <w:r w:rsidRPr="000A7065">
        <w:rPr>
          <w:rFonts w:ascii="Times New Roman" w:hAnsi="Times New Roman"/>
          <w:sz w:val="28"/>
          <w:szCs w:val="28"/>
        </w:rPr>
        <w:t>коэффициент смертности после отравления алкогольными напитками равен количеству смертей, произошедших в дорожно-транспортных авариях;</w:t>
      </w:r>
    </w:p>
    <w:p w:rsidR="00E43C1D" w:rsidRPr="000A7065" w:rsidRDefault="00E43C1D" w:rsidP="00E43C1D">
      <w:pPr>
        <w:numPr>
          <w:ilvl w:val="0"/>
          <w:numId w:val="97"/>
        </w:numPr>
        <w:ind w:left="0" w:firstLine="284"/>
        <w:jc w:val="both"/>
        <w:rPr>
          <w:rFonts w:ascii="Times New Roman" w:hAnsi="Times New Roman"/>
          <w:sz w:val="28"/>
          <w:szCs w:val="28"/>
        </w:rPr>
      </w:pPr>
      <w:r w:rsidRPr="000A7065">
        <w:rPr>
          <w:rFonts w:ascii="Times New Roman" w:hAnsi="Times New Roman"/>
          <w:sz w:val="28"/>
          <w:szCs w:val="28"/>
        </w:rPr>
        <w:t>потребление спиртных напитков составляет в среднем 10 литров в год на душу населения, при том, что опасная доза алкоголя составляет 8 литров в год;</w:t>
      </w:r>
    </w:p>
    <w:p w:rsidR="00E43C1D" w:rsidRPr="000A7065" w:rsidRDefault="00E43C1D" w:rsidP="00E43C1D">
      <w:pPr>
        <w:numPr>
          <w:ilvl w:val="0"/>
          <w:numId w:val="97"/>
        </w:numPr>
        <w:ind w:left="0" w:firstLine="284"/>
        <w:jc w:val="both"/>
        <w:rPr>
          <w:rFonts w:ascii="Times New Roman" w:hAnsi="Times New Roman"/>
          <w:sz w:val="28"/>
          <w:szCs w:val="28"/>
        </w:rPr>
      </w:pPr>
      <w:r w:rsidRPr="000A7065">
        <w:rPr>
          <w:rFonts w:ascii="Times New Roman" w:hAnsi="Times New Roman"/>
          <w:sz w:val="28"/>
          <w:szCs w:val="28"/>
        </w:rPr>
        <w:t>алкоголики часто умирают от травм, полученных в состоянии сильного алкогольного опьянения;</w:t>
      </w:r>
    </w:p>
    <w:p w:rsidR="00E43C1D" w:rsidRPr="000A7065" w:rsidRDefault="00E43C1D" w:rsidP="00E43C1D">
      <w:pPr>
        <w:numPr>
          <w:ilvl w:val="0"/>
          <w:numId w:val="97"/>
        </w:numPr>
        <w:ind w:left="0" w:firstLine="284"/>
        <w:jc w:val="both"/>
        <w:rPr>
          <w:rFonts w:ascii="Times New Roman" w:hAnsi="Times New Roman"/>
          <w:sz w:val="28"/>
          <w:szCs w:val="28"/>
        </w:rPr>
      </w:pPr>
      <w:r w:rsidRPr="000A7065">
        <w:rPr>
          <w:rFonts w:ascii="Times New Roman" w:hAnsi="Times New Roman"/>
          <w:sz w:val="28"/>
          <w:szCs w:val="28"/>
        </w:rPr>
        <w:t xml:space="preserve">более половины миллиона россиян умирает от отравления спиртными напитками каждый год. </w:t>
      </w:r>
      <w:hyperlink r:id="rId110" w:history="1">
        <w:r w:rsidRPr="000A7065">
          <w:rPr>
            <w:rStyle w:val="a4"/>
            <w:rFonts w:ascii="Times New Roman" w:hAnsi="Times New Roman"/>
            <w:color w:val="auto"/>
            <w:sz w:val="28"/>
            <w:szCs w:val="28"/>
          </w:rPr>
          <w:t>[1]</w:t>
        </w:r>
      </w:hyperlink>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А сколько людей не обращается за помощью? Статистика потребления алкоголя с начала XX века имеет следующие характеристики:</w:t>
      </w:r>
    </w:p>
    <w:p w:rsidR="00E43C1D" w:rsidRPr="000A7065" w:rsidRDefault="00E43C1D" w:rsidP="00E43C1D">
      <w:pPr>
        <w:pStyle w:val="a7"/>
        <w:numPr>
          <w:ilvl w:val="0"/>
          <w:numId w:val="94"/>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конец XIX века – 3 л на человека в год;</w:t>
      </w:r>
    </w:p>
    <w:p w:rsidR="00E43C1D" w:rsidRPr="000A7065" w:rsidRDefault="00E43C1D" w:rsidP="00E43C1D">
      <w:pPr>
        <w:pStyle w:val="a7"/>
        <w:numPr>
          <w:ilvl w:val="0"/>
          <w:numId w:val="94"/>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1914 год – 4,7 л;</w:t>
      </w:r>
    </w:p>
    <w:p w:rsidR="00E43C1D" w:rsidRPr="000A7065" w:rsidRDefault="00E43C1D" w:rsidP="00E43C1D">
      <w:pPr>
        <w:pStyle w:val="a7"/>
        <w:numPr>
          <w:ilvl w:val="0"/>
          <w:numId w:val="94"/>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1914–1925 годы – 0,2 л;</w:t>
      </w:r>
    </w:p>
    <w:p w:rsidR="00E43C1D" w:rsidRPr="000A7065" w:rsidRDefault="00E43C1D" w:rsidP="00E43C1D">
      <w:pPr>
        <w:pStyle w:val="a7"/>
        <w:numPr>
          <w:ilvl w:val="0"/>
          <w:numId w:val="94"/>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1940 год – 1,9 л;</w:t>
      </w:r>
    </w:p>
    <w:p w:rsidR="00E43C1D" w:rsidRPr="000A7065" w:rsidRDefault="00E43C1D" w:rsidP="00E43C1D">
      <w:pPr>
        <w:pStyle w:val="a7"/>
        <w:numPr>
          <w:ilvl w:val="0"/>
          <w:numId w:val="94"/>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1960 год – 9,8 л;</w:t>
      </w:r>
    </w:p>
    <w:p w:rsidR="00E43C1D" w:rsidRPr="000A7065" w:rsidRDefault="00E43C1D" w:rsidP="00E43C1D">
      <w:pPr>
        <w:pStyle w:val="a7"/>
        <w:numPr>
          <w:ilvl w:val="0"/>
          <w:numId w:val="94"/>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1980 год – 10,5 л;</w:t>
      </w:r>
    </w:p>
    <w:p w:rsidR="00E43C1D" w:rsidRPr="000A7065" w:rsidRDefault="00E43C1D" w:rsidP="00E43C1D">
      <w:pPr>
        <w:pStyle w:val="a7"/>
        <w:numPr>
          <w:ilvl w:val="0"/>
          <w:numId w:val="94"/>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1984 год – 12-14 л;</w:t>
      </w:r>
    </w:p>
    <w:p w:rsidR="00E43C1D" w:rsidRPr="000A7065" w:rsidRDefault="00E43C1D" w:rsidP="00E43C1D">
      <w:pPr>
        <w:pStyle w:val="a7"/>
        <w:numPr>
          <w:ilvl w:val="0"/>
          <w:numId w:val="94"/>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2007 год – 10 л (из них 80 % пиво);</w:t>
      </w:r>
    </w:p>
    <w:p w:rsidR="00E43C1D" w:rsidRPr="000A7065" w:rsidRDefault="00E43C1D" w:rsidP="00E43C1D">
      <w:pPr>
        <w:pStyle w:val="a7"/>
        <w:numPr>
          <w:ilvl w:val="0"/>
          <w:numId w:val="94"/>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2009 год – 18 л;</w:t>
      </w:r>
    </w:p>
    <w:p w:rsidR="00E43C1D" w:rsidRPr="000A7065" w:rsidRDefault="00E43C1D" w:rsidP="00E43C1D">
      <w:pPr>
        <w:pStyle w:val="a7"/>
        <w:numPr>
          <w:ilvl w:val="0"/>
          <w:numId w:val="94"/>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2010 год – 15,1 л;</w:t>
      </w:r>
    </w:p>
    <w:p w:rsidR="00E43C1D" w:rsidRPr="000A7065" w:rsidRDefault="00E43C1D" w:rsidP="00E43C1D">
      <w:pPr>
        <w:pStyle w:val="a7"/>
        <w:numPr>
          <w:ilvl w:val="0"/>
          <w:numId w:val="94"/>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2012 год – 11,2 л;</w:t>
      </w:r>
    </w:p>
    <w:p w:rsidR="00E43C1D" w:rsidRPr="000A7065" w:rsidRDefault="00E43C1D" w:rsidP="00E43C1D">
      <w:pPr>
        <w:pStyle w:val="a7"/>
        <w:numPr>
          <w:ilvl w:val="0"/>
          <w:numId w:val="94"/>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 xml:space="preserve">2014 год – 15,76 л. </w:t>
      </w:r>
      <w:hyperlink r:id="rId111" w:history="1">
        <w:r w:rsidRPr="000A7065">
          <w:rPr>
            <w:rStyle w:val="a4"/>
            <w:rFonts w:ascii="Times New Roman" w:hAnsi="Times New Roman"/>
            <w:color w:val="auto"/>
            <w:sz w:val="28"/>
            <w:szCs w:val="28"/>
          </w:rPr>
          <w:t>[2]</w:t>
        </w:r>
      </w:hyperlink>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 xml:space="preserve">Учитывая то обстоятельство, что за последние 20 лет в России показатель смертности не превышает показатель рождаемости, то можно с уверенностью сказать, что алкоголь и табак являются важнейшими факторами по </w:t>
      </w:r>
      <w:r w:rsidRPr="000A7065">
        <w:rPr>
          <w:rFonts w:ascii="Times New Roman" w:hAnsi="Times New Roman"/>
          <w:sz w:val="28"/>
          <w:szCs w:val="28"/>
        </w:rPr>
        <w:lastRenderedPageBreak/>
        <w:t>увеличению смертности населения. И этот факт находит свое подтверждение в данных статистики.</w:t>
      </w:r>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bCs/>
          <w:sz w:val="28"/>
          <w:szCs w:val="28"/>
        </w:rPr>
        <w:t>Алкоголизациянаселения</w:t>
      </w:r>
      <w:r w:rsidRPr="000A7065">
        <w:rPr>
          <w:rFonts w:ascii="Times New Roman" w:hAnsi="Times New Roman"/>
          <w:sz w:val="28"/>
          <w:szCs w:val="28"/>
        </w:rPr>
        <w:t xml:space="preserve"> – социальная проблема, которая, по мнению некоторых источников, является масштабной и серьезно подрывает социально-экономические и духовно-нравственные основы жизнедеятельности общества и угрожает национальной безопасности России из-за высоких уровней заболеваемости, смертности, преступности, связанных с употреблением спиртных изделий, подрывает психическое здоровье и нормальную жизнедеятельность более благополучного населения. Алкоголизм в России, по некоторым оценкам, приобрёл характер национального бедствия и имеет масштабы гуманитарной катастрофы. По данным ООН, душевное потребление 8 л</w:t>
      </w:r>
      <w:r w:rsidRPr="000A7065">
        <w:rPr>
          <w:rFonts w:ascii="Times New Roman" w:hAnsi="Times New Roman"/>
          <w:b/>
          <w:bCs/>
          <w:sz w:val="28"/>
          <w:szCs w:val="28"/>
        </w:rPr>
        <w:t>а</w:t>
      </w:r>
      <w:r w:rsidRPr="000A7065">
        <w:rPr>
          <w:rFonts w:ascii="Times New Roman" w:hAnsi="Times New Roman"/>
          <w:bCs/>
          <w:sz w:val="28"/>
          <w:szCs w:val="28"/>
        </w:rPr>
        <w:t>лкоголя</w:t>
      </w:r>
      <w:r w:rsidRPr="000A7065">
        <w:rPr>
          <w:rFonts w:ascii="Times New Roman" w:hAnsi="Times New Roman"/>
          <w:sz w:val="28"/>
          <w:szCs w:val="28"/>
        </w:rPr>
        <w:t xml:space="preserve"> в год уже приводит к деградации нации. </w:t>
      </w:r>
      <w:hyperlink r:id="rId112" w:history="1">
        <w:r w:rsidRPr="000A7065">
          <w:rPr>
            <w:rStyle w:val="a4"/>
            <w:rFonts w:ascii="Times New Roman" w:hAnsi="Times New Roman"/>
            <w:color w:val="auto"/>
            <w:sz w:val="28"/>
            <w:szCs w:val="28"/>
          </w:rPr>
          <w:t>[3]</w:t>
        </w:r>
      </w:hyperlink>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Последствия алкоголизма имеют достаточно многообразные проявления. Это и смертность, и неполные семьи, и дети-сироты, высокая смертность на дорогах и т.д.</w:t>
      </w:r>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Табакокурение – вредная привычка, заключающаяся во вдыхании дама тлеющего табака, одна из форм токсикомании. Оказывает отрицательное влияние на здоровье курильщиков и посредством, так называемого пассивного курения, на окружающих лиц. Идет разрушение мозга человека, мышечных тканей и самых главных органов: легкие и сердце.</w:t>
      </w:r>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По нашему мнению, причинами алкогольной и табачной зависимости, являются:</w:t>
      </w:r>
    </w:p>
    <w:p w:rsidR="00E43C1D" w:rsidRPr="000A7065" w:rsidRDefault="00E43C1D" w:rsidP="00E43C1D">
      <w:pPr>
        <w:pStyle w:val="a7"/>
        <w:numPr>
          <w:ilvl w:val="0"/>
          <w:numId w:val="95"/>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раннее начало злоупотребление алкоголем и курением табаком;</w:t>
      </w:r>
    </w:p>
    <w:p w:rsidR="00E43C1D" w:rsidRPr="000A7065" w:rsidRDefault="00E43C1D" w:rsidP="00E43C1D">
      <w:pPr>
        <w:pStyle w:val="a7"/>
        <w:numPr>
          <w:ilvl w:val="0"/>
          <w:numId w:val="95"/>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среда, в которой находится человек (плохая компания);</w:t>
      </w:r>
    </w:p>
    <w:p w:rsidR="00E43C1D" w:rsidRPr="000A7065" w:rsidRDefault="00E43C1D" w:rsidP="00E43C1D">
      <w:pPr>
        <w:pStyle w:val="a7"/>
        <w:numPr>
          <w:ilvl w:val="0"/>
          <w:numId w:val="95"/>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семейные проблемы</w:t>
      </w:r>
      <w:r w:rsidRPr="000A7065">
        <w:rPr>
          <w:rFonts w:ascii="Times New Roman" w:hAnsi="Times New Roman"/>
          <w:sz w:val="28"/>
          <w:szCs w:val="28"/>
          <w:lang w:val="en-US"/>
        </w:rPr>
        <w:t>;</w:t>
      </w:r>
    </w:p>
    <w:p w:rsidR="00E43C1D" w:rsidRPr="000A7065" w:rsidRDefault="00E43C1D" w:rsidP="00E43C1D">
      <w:pPr>
        <w:pStyle w:val="a7"/>
        <w:numPr>
          <w:ilvl w:val="0"/>
          <w:numId w:val="95"/>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отсутствие досуга</w:t>
      </w:r>
      <w:r w:rsidRPr="000A7065">
        <w:rPr>
          <w:rFonts w:ascii="Times New Roman" w:hAnsi="Times New Roman"/>
          <w:sz w:val="28"/>
          <w:szCs w:val="28"/>
          <w:lang w:val="en-US"/>
        </w:rPr>
        <w:t>;</w:t>
      </w:r>
    </w:p>
    <w:p w:rsidR="00E43C1D" w:rsidRPr="000A7065" w:rsidRDefault="00E43C1D" w:rsidP="00E43C1D">
      <w:pPr>
        <w:pStyle w:val="a7"/>
        <w:numPr>
          <w:ilvl w:val="0"/>
          <w:numId w:val="95"/>
        </w:numPr>
        <w:spacing w:after="0" w:line="240" w:lineRule="auto"/>
        <w:ind w:left="0" w:firstLine="284"/>
        <w:jc w:val="both"/>
        <w:rPr>
          <w:rFonts w:ascii="Times New Roman" w:hAnsi="Times New Roman"/>
          <w:sz w:val="28"/>
          <w:szCs w:val="28"/>
        </w:rPr>
      </w:pPr>
      <w:r w:rsidRPr="000A7065">
        <w:rPr>
          <w:rFonts w:ascii="Times New Roman" w:hAnsi="Times New Roman"/>
          <w:sz w:val="28"/>
          <w:szCs w:val="28"/>
        </w:rPr>
        <w:t>личностные особенности т.д.</w:t>
      </w:r>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На наш взгляд, решение проблемы на общегосударственном уровне должно включать в себя целый комплекс радикальных мер. Из них особенное значение имеет:</w:t>
      </w:r>
    </w:p>
    <w:p w:rsidR="00E43C1D" w:rsidRPr="000A7065" w:rsidRDefault="00E43C1D" w:rsidP="00E43C1D">
      <w:pPr>
        <w:pStyle w:val="a7"/>
        <w:numPr>
          <w:ilvl w:val="0"/>
          <w:numId w:val="96"/>
        </w:numPr>
        <w:spacing w:after="0" w:line="240" w:lineRule="auto"/>
        <w:ind w:left="0" w:firstLine="284"/>
        <w:jc w:val="both"/>
        <w:rPr>
          <w:rStyle w:val="a9"/>
          <w:rFonts w:ascii="Times New Roman" w:hAnsi="Times New Roman"/>
          <w:i w:val="0"/>
          <w:iCs w:val="0"/>
          <w:sz w:val="28"/>
          <w:szCs w:val="28"/>
        </w:rPr>
      </w:pPr>
      <w:r w:rsidRPr="000A7065">
        <w:rPr>
          <w:rStyle w:val="a9"/>
          <w:rFonts w:ascii="Times New Roman" w:hAnsi="Times New Roman"/>
          <w:sz w:val="28"/>
          <w:szCs w:val="28"/>
        </w:rPr>
        <w:t>пропаганда здорового образа жизни</w:t>
      </w:r>
      <w:r w:rsidRPr="000A7065">
        <w:rPr>
          <w:rStyle w:val="a9"/>
          <w:rFonts w:ascii="Times New Roman" w:hAnsi="Times New Roman"/>
          <w:sz w:val="28"/>
          <w:szCs w:val="28"/>
          <w:lang w:val="en-US"/>
        </w:rPr>
        <w:t>;</w:t>
      </w:r>
    </w:p>
    <w:p w:rsidR="00E43C1D" w:rsidRPr="000A7065" w:rsidRDefault="00E43C1D" w:rsidP="00E43C1D">
      <w:pPr>
        <w:pStyle w:val="a7"/>
        <w:numPr>
          <w:ilvl w:val="0"/>
          <w:numId w:val="96"/>
        </w:numPr>
        <w:spacing w:after="0" w:line="240" w:lineRule="auto"/>
        <w:ind w:left="0" w:firstLine="284"/>
        <w:jc w:val="both"/>
        <w:rPr>
          <w:rStyle w:val="a9"/>
          <w:rFonts w:ascii="Times New Roman" w:hAnsi="Times New Roman"/>
          <w:i w:val="0"/>
          <w:iCs w:val="0"/>
          <w:sz w:val="28"/>
          <w:szCs w:val="28"/>
        </w:rPr>
      </w:pPr>
      <w:r w:rsidRPr="000A7065">
        <w:rPr>
          <w:rStyle w:val="a9"/>
          <w:rFonts w:ascii="Times New Roman" w:hAnsi="Times New Roman"/>
          <w:sz w:val="28"/>
          <w:szCs w:val="28"/>
        </w:rPr>
        <w:t>создание и реклама государственных спортивных комплексов, включающие в себя большое разнообразие тренерского состава по различным видам спорта, с минимизированными ценами;</w:t>
      </w:r>
    </w:p>
    <w:p w:rsidR="00E43C1D" w:rsidRPr="000A7065" w:rsidRDefault="00E43C1D" w:rsidP="00E43C1D">
      <w:pPr>
        <w:pStyle w:val="a7"/>
        <w:numPr>
          <w:ilvl w:val="0"/>
          <w:numId w:val="96"/>
        </w:numPr>
        <w:spacing w:after="0" w:line="240" w:lineRule="auto"/>
        <w:ind w:left="0" w:firstLine="284"/>
        <w:jc w:val="both"/>
        <w:rPr>
          <w:rStyle w:val="a9"/>
          <w:rFonts w:ascii="Times New Roman" w:hAnsi="Times New Roman"/>
          <w:i w:val="0"/>
          <w:iCs w:val="0"/>
          <w:sz w:val="28"/>
          <w:szCs w:val="28"/>
        </w:rPr>
      </w:pPr>
      <w:r w:rsidRPr="000A7065">
        <w:rPr>
          <w:rStyle w:val="a9"/>
          <w:rFonts w:ascii="Times New Roman" w:hAnsi="Times New Roman"/>
          <w:sz w:val="28"/>
          <w:szCs w:val="28"/>
        </w:rPr>
        <w:t>пресечение употребление алкоголя для молодежи;</w:t>
      </w:r>
    </w:p>
    <w:p w:rsidR="00E43C1D" w:rsidRPr="000A7065" w:rsidRDefault="00E43C1D" w:rsidP="00E43C1D">
      <w:pPr>
        <w:pStyle w:val="a7"/>
        <w:numPr>
          <w:ilvl w:val="0"/>
          <w:numId w:val="96"/>
        </w:numPr>
        <w:spacing w:after="0" w:line="240" w:lineRule="auto"/>
        <w:ind w:left="0" w:firstLine="284"/>
        <w:jc w:val="both"/>
        <w:rPr>
          <w:rStyle w:val="a9"/>
          <w:rFonts w:ascii="Times New Roman" w:hAnsi="Times New Roman"/>
          <w:i w:val="0"/>
          <w:iCs w:val="0"/>
          <w:sz w:val="28"/>
          <w:szCs w:val="28"/>
        </w:rPr>
      </w:pPr>
      <w:r w:rsidRPr="000A7065">
        <w:rPr>
          <w:rStyle w:val="a9"/>
          <w:rFonts w:ascii="Times New Roman" w:hAnsi="Times New Roman"/>
          <w:sz w:val="28"/>
          <w:szCs w:val="28"/>
        </w:rPr>
        <w:t>полный запрет рекламы алкогольной и табачной продукции, независимо от ресурса или количество читателей;</w:t>
      </w:r>
    </w:p>
    <w:p w:rsidR="00E43C1D" w:rsidRPr="000A7065" w:rsidRDefault="00E43C1D" w:rsidP="00E43C1D">
      <w:pPr>
        <w:pStyle w:val="a7"/>
        <w:numPr>
          <w:ilvl w:val="0"/>
          <w:numId w:val="96"/>
        </w:numPr>
        <w:spacing w:after="0" w:line="240" w:lineRule="auto"/>
        <w:ind w:left="0" w:firstLine="284"/>
        <w:jc w:val="both"/>
        <w:rPr>
          <w:rStyle w:val="a9"/>
          <w:rFonts w:ascii="Times New Roman" w:hAnsi="Times New Roman"/>
          <w:b/>
          <w:i w:val="0"/>
          <w:iCs w:val="0"/>
          <w:sz w:val="28"/>
          <w:szCs w:val="28"/>
        </w:rPr>
      </w:pPr>
      <w:r w:rsidRPr="000A7065">
        <w:rPr>
          <w:rStyle w:val="a9"/>
          <w:rFonts w:ascii="Times New Roman" w:hAnsi="Times New Roman"/>
          <w:sz w:val="28"/>
          <w:szCs w:val="28"/>
        </w:rPr>
        <w:t>спонсирование и модифицирования спортивной продукции и спортивного питания.</w:t>
      </w:r>
    </w:p>
    <w:p w:rsidR="00E43C1D" w:rsidRPr="000A7065" w:rsidRDefault="00E43C1D" w:rsidP="00E43C1D">
      <w:pPr>
        <w:numPr>
          <w:ilvl w:val="0"/>
          <w:numId w:val="96"/>
        </w:numPr>
        <w:ind w:left="0" w:firstLine="284"/>
        <w:jc w:val="both"/>
        <w:rPr>
          <w:rFonts w:ascii="Times New Roman" w:hAnsi="Times New Roman"/>
          <w:sz w:val="28"/>
          <w:szCs w:val="28"/>
        </w:rPr>
      </w:pPr>
      <w:r w:rsidRPr="000A7065">
        <w:rPr>
          <w:rFonts w:ascii="Times New Roman" w:hAnsi="Times New Roman"/>
          <w:sz w:val="28"/>
          <w:szCs w:val="28"/>
        </w:rPr>
        <w:t xml:space="preserve"> к решению проблемы привлекались различные общественные организации, которым оказывалась поддержка государства; </w:t>
      </w:r>
    </w:p>
    <w:p w:rsidR="00E43C1D" w:rsidRPr="000A7065" w:rsidRDefault="00E43C1D" w:rsidP="00E43C1D">
      <w:pPr>
        <w:pStyle w:val="a8"/>
        <w:numPr>
          <w:ilvl w:val="0"/>
          <w:numId w:val="96"/>
        </w:numPr>
        <w:spacing w:before="0" w:beforeAutospacing="0" w:after="0" w:afterAutospacing="0"/>
        <w:ind w:left="0" w:firstLine="284"/>
        <w:jc w:val="both"/>
        <w:rPr>
          <w:i/>
          <w:iCs/>
          <w:sz w:val="28"/>
          <w:szCs w:val="28"/>
        </w:rPr>
      </w:pPr>
      <w:r w:rsidRPr="000A7065">
        <w:rPr>
          <w:sz w:val="28"/>
          <w:szCs w:val="28"/>
        </w:rPr>
        <w:t xml:space="preserve"> законодательно ограничилась розничная продажа спиртных напитков;</w:t>
      </w:r>
    </w:p>
    <w:p w:rsidR="00E43C1D" w:rsidRPr="000A7065" w:rsidRDefault="00E43C1D" w:rsidP="00E43C1D">
      <w:pPr>
        <w:pStyle w:val="a8"/>
        <w:spacing w:before="0" w:beforeAutospacing="0" w:after="0" w:afterAutospacing="0"/>
        <w:ind w:firstLine="284"/>
        <w:jc w:val="both"/>
        <w:rPr>
          <w:rStyle w:val="a9"/>
          <w:sz w:val="28"/>
          <w:szCs w:val="28"/>
        </w:rPr>
      </w:pPr>
      <w:r w:rsidRPr="000A7065">
        <w:rPr>
          <w:sz w:val="28"/>
          <w:szCs w:val="28"/>
        </w:rPr>
        <w:lastRenderedPageBreak/>
        <w:t>В 2011 году были приняты жесткие поправки к закону «О государственном регулировании производства и оборота этилового спирта, алкогольной и спиртосодержащей продукции». Согласно данным поправкам пиво и напитки на его основе, крепость которых составляет более 0,5%, будут считаться алкогольными напитками. На них распространяется запрет ночной продажи с 23:00 до 8:00. В начале 2013 года в России вошел в силу закон, запрещающий продажу спиртных напитков в нестационарных торговых точках: ларьках, на рынках и вокзалах, киосках. 3 октября 2013 года было объявлено Всемирным Днем трезвости и борьбы с алкоголизмом.</w:t>
      </w:r>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Довольно сложной задачей в школах и других учебных заведениях является необходимость проводить профилактику алкоголизма. В среднем по России дети начинают употреблять алкоголь с 14 лет. Подтолкнуть их к этому может не только ситуация в семье, но и окружающая среда, отношение между сверстниками, тяга к популярности. Многие подростки ошибочно полагают, что употребление спиртных напитков поможет сделать их более популярными и раскованными, завести множество друзей среди противоположного пола и наладить свою личную жизнь.</w:t>
      </w:r>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Если с детьми просто беседовать и показывать им видеоролики о вреде алкоголя и влиянии на молодой организм, то в данном случае польза от этого будет минимальная. Подростки редко задумываются о собственном здоровье и здоровье своих будущих детей.</w:t>
      </w:r>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Предупреждение алкоголизма среди подростков должно сводиться к следующему: оставить детям как можно  меньше свободного времени. Вовлекать их во всевозможные школьные дела и мероприятия: оформление школьных уголков и стендов, работа в группах над проектами по какому-либо предмету, но так, чтобы она осуществлялась на территории школы или школьного двора, а не в домашних условиях, когда родители на работе, а дети имеют возможность приобрести алкоголь в магазине.</w:t>
      </w:r>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Школам и другим учебным заведениям необходимо проводить как можно больше спортивно-развлекательных мероприятий, явка на которые будет обязательной.</w:t>
      </w:r>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Спорт и активный образ жизни – это и есть меры профилактики алкоголизма и пропаганда здорового образа жизни. Если каждому ребенку в обязательном порядке придется посещать спортивную секцию при учебном заведении, то времени на употребление спиртных напитков не останется.</w:t>
      </w:r>
    </w:p>
    <w:p w:rsidR="00E43C1D" w:rsidRPr="000A7065" w:rsidRDefault="00E43C1D" w:rsidP="00E43C1D">
      <w:pPr>
        <w:ind w:firstLine="284"/>
        <w:jc w:val="both"/>
        <w:rPr>
          <w:rFonts w:ascii="Times New Roman" w:hAnsi="Times New Roman"/>
          <w:sz w:val="28"/>
          <w:szCs w:val="28"/>
        </w:rPr>
      </w:pPr>
      <w:r w:rsidRPr="000A7065">
        <w:rPr>
          <w:rFonts w:ascii="Times New Roman" w:hAnsi="Times New Roman"/>
          <w:sz w:val="28"/>
          <w:szCs w:val="28"/>
        </w:rPr>
        <w:t>Таким образом, профилактика алкоголизма должна стать одной из приоритетных задач многих социальных институтов, а именно, государства, образования, семьи.</w:t>
      </w:r>
    </w:p>
    <w:p w:rsidR="00E43C1D" w:rsidRPr="000A7065" w:rsidRDefault="00E43C1D" w:rsidP="00E43C1D">
      <w:pPr>
        <w:ind w:firstLine="284"/>
        <w:jc w:val="both"/>
        <w:rPr>
          <w:rFonts w:ascii="Times New Roman" w:hAnsi="Times New Roman"/>
          <w:sz w:val="28"/>
          <w:szCs w:val="28"/>
        </w:rPr>
      </w:pPr>
    </w:p>
    <w:p w:rsidR="00E43C1D" w:rsidRPr="000A7065" w:rsidRDefault="00E43C1D" w:rsidP="00E43C1D">
      <w:pPr>
        <w:ind w:firstLine="284"/>
        <w:jc w:val="center"/>
        <w:rPr>
          <w:rFonts w:ascii="Times New Roman" w:hAnsi="Times New Roman"/>
          <w:b/>
          <w:sz w:val="28"/>
          <w:szCs w:val="28"/>
        </w:rPr>
      </w:pPr>
      <w:r w:rsidRPr="000A7065">
        <w:rPr>
          <w:rFonts w:ascii="Times New Roman" w:hAnsi="Times New Roman"/>
          <w:b/>
          <w:sz w:val="28"/>
          <w:szCs w:val="28"/>
        </w:rPr>
        <w:t>Список литературы</w:t>
      </w:r>
    </w:p>
    <w:p w:rsidR="00E43C1D" w:rsidRPr="000A7065" w:rsidRDefault="00E43C1D" w:rsidP="00E43C1D">
      <w:pPr>
        <w:pStyle w:val="a8"/>
        <w:spacing w:before="0" w:beforeAutospacing="0" w:after="0" w:afterAutospacing="0"/>
        <w:ind w:firstLine="284"/>
        <w:jc w:val="both"/>
        <w:rPr>
          <w:rStyle w:val="a9"/>
          <w:sz w:val="28"/>
          <w:szCs w:val="28"/>
        </w:rPr>
      </w:pPr>
    </w:p>
    <w:p w:rsidR="00E43C1D" w:rsidRPr="000A7065" w:rsidRDefault="00B82235" w:rsidP="00E43C1D">
      <w:pPr>
        <w:ind w:firstLine="284"/>
        <w:jc w:val="both"/>
        <w:rPr>
          <w:rFonts w:ascii="Times New Roman" w:hAnsi="Times New Roman"/>
          <w:sz w:val="28"/>
          <w:szCs w:val="28"/>
        </w:rPr>
      </w:pPr>
      <w:hyperlink r:id="rId113" w:history="1">
        <w:r w:rsidR="00E43C1D" w:rsidRPr="000A7065">
          <w:rPr>
            <w:rStyle w:val="a4"/>
            <w:rFonts w:ascii="Times New Roman" w:hAnsi="Times New Roman"/>
            <w:color w:val="auto"/>
            <w:sz w:val="28"/>
            <w:szCs w:val="28"/>
          </w:rPr>
          <w:t>http://newsland.com/user/4297700040/content/sotsialnye-problemy-sovremennoi-rossii/4311866</w:t>
        </w:r>
      </w:hyperlink>
    </w:p>
    <w:p w:rsidR="00E43C1D" w:rsidRPr="000A7065" w:rsidRDefault="00B82235" w:rsidP="00E43C1D">
      <w:pPr>
        <w:ind w:firstLine="284"/>
        <w:jc w:val="both"/>
        <w:rPr>
          <w:rFonts w:ascii="Times New Roman" w:hAnsi="Times New Roman"/>
          <w:sz w:val="28"/>
          <w:szCs w:val="28"/>
        </w:rPr>
      </w:pPr>
      <w:hyperlink r:id="rId114" w:history="1">
        <w:r w:rsidR="00E43C1D" w:rsidRPr="000A7065">
          <w:rPr>
            <w:rStyle w:val="a4"/>
            <w:rFonts w:ascii="Times New Roman" w:hAnsi="Times New Roman"/>
            <w:color w:val="auto"/>
            <w:sz w:val="28"/>
            <w:szCs w:val="28"/>
            <w:lang w:val="en-US"/>
          </w:rPr>
          <w:t>http</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proalkogolizm</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ru</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alkogolizm</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v</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rossii</w:t>
        </w:r>
        <w:r w:rsidR="00E43C1D" w:rsidRPr="000A7065">
          <w:rPr>
            <w:rStyle w:val="a4"/>
            <w:rFonts w:ascii="Times New Roman" w:hAnsi="Times New Roman"/>
            <w:color w:val="auto"/>
            <w:sz w:val="28"/>
            <w:szCs w:val="28"/>
          </w:rPr>
          <w:t>/</w:t>
        </w:r>
      </w:hyperlink>
    </w:p>
    <w:p w:rsidR="00E43C1D" w:rsidRPr="000A7065" w:rsidRDefault="00B82235" w:rsidP="00E43C1D">
      <w:pPr>
        <w:ind w:firstLine="284"/>
        <w:jc w:val="both"/>
        <w:rPr>
          <w:rFonts w:ascii="Times New Roman" w:hAnsi="Times New Roman"/>
          <w:sz w:val="28"/>
          <w:szCs w:val="28"/>
        </w:rPr>
      </w:pPr>
      <w:hyperlink r:id="rId115" w:history="1">
        <w:r w:rsidR="00E43C1D" w:rsidRPr="000A7065">
          <w:rPr>
            <w:rStyle w:val="a4"/>
            <w:rFonts w:ascii="Times New Roman" w:hAnsi="Times New Roman"/>
            <w:color w:val="auto"/>
            <w:sz w:val="28"/>
            <w:szCs w:val="28"/>
            <w:lang w:val="en-US"/>
          </w:rPr>
          <w:t>http</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alko</w:t>
        </w:r>
        <w:r w:rsidR="00E43C1D" w:rsidRPr="000A7065">
          <w:rPr>
            <w:rStyle w:val="a4"/>
            <w:rFonts w:ascii="Times New Roman" w:hAnsi="Times New Roman"/>
            <w:color w:val="auto"/>
            <w:sz w:val="28"/>
            <w:szCs w:val="28"/>
          </w:rPr>
          <w:t>03.</w:t>
        </w:r>
        <w:r w:rsidR="00E43C1D" w:rsidRPr="000A7065">
          <w:rPr>
            <w:rStyle w:val="a4"/>
            <w:rFonts w:ascii="Times New Roman" w:hAnsi="Times New Roman"/>
            <w:color w:val="auto"/>
            <w:sz w:val="28"/>
            <w:szCs w:val="28"/>
            <w:lang w:val="en-US"/>
          </w:rPr>
          <w:t>ru</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alkogolizm</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lechenie</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profilaktika</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html</w:t>
        </w:r>
      </w:hyperlink>
    </w:p>
    <w:p w:rsidR="00E43C1D" w:rsidRPr="000A7065" w:rsidRDefault="00B82235" w:rsidP="00E43C1D">
      <w:pPr>
        <w:ind w:firstLine="284"/>
        <w:jc w:val="both"/>
        <w:rPr>
          <w:rFonts w:ascii="Times New Roman" w:hAnsi="Times New Roman"/>
          <w:sz w:val="28"/>
          <w:szCs w:val="28"/>
        </w:rPr>
      </w:pPr>
      <w:hyperlink r:id="rId116" w:history="1">
        <w:r w:rsidR="00E43C1D" w:rsidRPr="000A7065">
          <w:rPr>
            <w:rStyle w:val="a4"/>
            <w:rFonts w:ascii="Times New Roman" w:hAnsi="Times New Roman"/>
            <w:color w:val="auto"/>
            <w:sz w:val="28"/>
            <w:szCs w:val="28"/>
            <w:lang w:val="en-US"/>
          </w:rPr>
          <w:t>https</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ru</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wikipedia</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org</w:t>
        </w:r>
        <w:r w:rsidR="00E43C1D" w:rsidRPr="000A7065">
          <w:rPr>
            <w:rStyle w:val="a4"/>
            <w:rFonts w:ascii="Times New Roman" w:hAnsi="Times New Roman"/>
            <w:color w:val="auto"/>
            <w:sz w:val="28"/>
            <w:szCs w:val="28"/>
          </w:rPr>
          <w:t>/</w:t>
        </w:r>
        <w:r w:rsidR="00E43C1D" w:rsidRPr="000A7065">
          <w:rPr>
            <w:rStyle w:val="a4"/>
            <w:rFonts w:ascii="Times New Roman" w:hAnsi="Times New Roman"/>
            <w:color w:val="auto"/>
            <w:sz w:val="28"/>
            <w:szCs w:val="28"/>
            <w:lang w:val="en-US"/>
          </w:rPr>
          <w:t>wiki</w:t>
        </w:r>
      </w:hyperlink>
    </w:p>
    <w:p w:rsidR="00E43C1D" w:rsidRPr="000A7065" w:rsidRDefault="00E43C1D" w:rsidP="00E43C1D">
      <w:pPr>
        <w:rPr>
          <w:rFonts w:ascii="Times New Roman" w:hAnsi="Times New Roman"/>
          <w:sz w:val="28"/>
          <w:szCs w:val="28"/>
        </w:rPr>
      </w:pPr>
    </w:p>
    <w:p w:rsidR="00E43C1D" w:rsidRPr="000A7065" w:rsidRDefault="00E43C1D" w:rsidP="00E43C1D">
      <w:pPr>
        <w:ind w:firstLine="720"/>
        <w:jc w:val="right"/>
        <w:rPr>
          <w:rFonts w:ascii="Times New Roman" w:hAnsi="Times New Roman"/>
          <w:b/>
          <w:i/>
          <w:sz w:val="28"/>
          <w:szCs w:val="28"/>
        </w:rPr>
      </w:pPr>
      <w:r w:rsidRPr="000A7065">
        <w:rPr>
          <w:rFonts w:ascii="Times New Roman" w:hAnsi="Times New Roman"/>
          <w:b/>
          <w:i/>
          <w:sz w:val="28"/>
          <w:szCs w:val="28"/>
        </w:rPr>
        <w:t>Сухова Е.</w:t>
      </w:r>
    </w:p>
    <w:p w:rsidR="00E43C1D" w:rsidRPr="000A7065" w:rsidRDefault="00E43C1D" w:rsidP="00E43C1D">
      <w:pPr>
        <w:ind w:firstLine="720"/>
        <w:jc w:val="right"/>
        <w:rPr>
          <w:rFonts w:ascii="Times New Roman" w:hAnsi="Times New Roman"/>
          <w:i/>
          <w:sz w:val="28"/>
          <w:szCs w:val="28"/>
        </w:rPr>
      </w:pPr>
      <w:r w:rsidRPr="000A7065">
        <w:rPr>
          <w:rFonts w:ascii="Times New Roman" w:hAnsi="Times New Roman"/>
          <w:i/>
          <w:sz w:val="28"/>
          <w:szCs w:val="28"/>
        </w:rPr>
        <w:t xml:space="preserve">ст. группы ЭК – 13 </w:t>
      </w:r>
    </w:p>
    <w:p w:rsidR="00E43C1D" w:rsidRPr="000A7065" w:rsidRDefault="00E43C1D" w:rsidP="00E43C1D">
      <w:pPr>
        <w:ind w:left="-284" w:firstLine="720"/>
        <w:jc w:val="right"/>
        <w:rPr>
          <w:rFonts w:ascii="Times New Roman" w:hAnsi="Times New Roman"/>
          <w:i/>
          <w:sz w:val="28"/>
          <w:szCs w:val="28"/>
        </w:rPr>
      </w:pPr>
      <w:r w:rsidRPr="000A7065">
        <w:rPr>
          <w:rFonts w:ascii="Times New Roman" w:hAnsi="Times New Roman"/>
          <w:i/>
          <w:sz w:val="28"/>
          <w:szCs w:val="28"/>
        </w:rPr>
        <w:t xml:space="preserve">Руководитель: канд. социол. наук, доцент </w:t>
      </w:r>
    </w:p>
    <w:p w:rsidR="00E43C1D" w:rsidRPr="000A7065" w:rsidRDefault="00E43C1D" w:rsidP="00E43C1D">
      <w:pPr>
        <w:ind w:left="-284" w:firstLine="720"/>
        <w:jc w:val="right"/>
        <w:rPr>
          <w:rFonts w:ascii="Times New Roman" w:hAnsi="Times New Roman"/>
          <w:b/>
          <w:i/>
          <w:sz w:val="28"/>
          <w:szCs w:val="28"/>
        </w:rPr>
      </w:pPr>
      <w:r w:rsidRPr="000A7065">
        <w:rPr>
          <w:rFonts w:ascii="Times New Roman" w:hAnsi="Times New Roman"/>
          <w:b/>
          <w:i/>
          <w:sz w:val="28"/>
          <w:szCs w:val="28"/>
        </w:rPr>
        <w:t>Шамаева О. П</w:t>
      </w:r>
      <w:r w:rsidRPr="000A7065">
        <w:rPr>
          <w:rFonts w:ascii="Times New Roman" w:hAnsi="Times New Roman"/>
          <w:i/>
          <w:sz w:val="28"/>
          <w:szCs w:val="28"/>
        </w:rPr>
        <w:t>.</w:t>
      </w:r>
    </w:p>
    <w:p w:rsidR="00E43C1D" w:rsidRPr="000A7065" w:rsidRDefault="00E43C1D" w:rsidP="00E43C1D">
      <w:pPr>
        <w:ind w:left="-284" w:firstLine="720"/>
        <w:jc w:val="center"/>
        <w:rPr>
          <w:rFonts w:ascii="Times New Roman" w:hAnsi="Times New Roman"/>
          <w:b/>
          <w:caps/>
          <w:sz w:val="28"/>
          <w:szCs w:val="28"/>
        </w:rPr>
      </w:pPr>
    </w:p>
    <w:p w:rsidR="00E43C1D" w:rsidRPr="000A7065" w:rsidRDefault="00E43C1D" w:rsidP="00E43C1D">
      <w:pPr>
        <w:ind w:left="-284" w:firstLine="720"/>
        <w:jc w:val="center"/>
        <w:rPr>
          <w:rFonts w:ascii="Times New Roman" w:hAnsi="Times New Roman"/>
          <w:b/>
          <w:caps/>
          <w:sz w:val="28"/>
          <w:szCs w:val="28"/>
        </w:rPr>
      </w:pPr>
      <w:r w:rsidRPr="000A7065">
        <w:rPr>
          <w:rFonts w:ascii="Times New Roman" w:hAnsi="Times New Roman"/>
          <w:b/>
          <w:caps/>
          <w:sz w:val="28"/>
          <w:szCs w:val="28"/>
        </w:rPr>
        <w:t>Отношение студентов к формированию</w:t>
      </w:r>
    </w:p>
    <w:p w:rsidR="00E43C1D" w:rsidRPr="000A7065" w:rsidRDefault="00E43C1D" w:rsidP="00E43C1D">
      <w:pPr>
        <w:ind w:left="-284" w:firstLine="720"/>
        <w:jc w:val="center"/>
        <w:rPr>
          <w:rFonts w:ascii="Times New Roman" w:hAnsi="Times New Roman"/>
          <w:b/>
          <w:caps/>
          <w:sz w:val="28"/>
          <w:szCs w:val="28"/>
        </w:rPr>
      </w:pPr>
      <w:r w:rsidRPr="000A7065">
        <w:rPr>
          <w:rFonts w:ascii="Times New Roman" w:hAnsi="Times New Roman"/>
          <w:b/>
          <w:caps/>
          <w:sz w:val="28"/>
          <w:szCs w:val="28"/>
        </w:rPr>
        <w:t>здорового образа жизни</w:t>
      </w:r>
    </w:p>
    <w:p w:rsidR="00E43C1D" w:rsidRPr="000A7065" w:rsidRDefault="00E43C1D" w:rsidP="00E43C1D">
      <w:pPr>
        <w:ind w:left="-284" w:firstLine="720"/>
        <w:jc w:val="center"/>
        <w:rPr>
          <w:rFonts w:ascii="Times New Roman" w:hAnsi="Times New Roman"/>
          <w:caps/>
          <w:sz w:val="28"/>
          <w:szCs w:val="28"/>
        </w:rPr>
      </w:pPr>
    </w:p>
    <w:p w:rsidR="00E43C1D" w:rsidRPr="000A7065" w:rsidRDefault="00E43C1D" w:rsidP="00E43C1D">
      <w:pPr>
        <w:ind w:firstLine="720"/>
        <w:jc w:val="both"/>
        <w:rPr>
          <w:rFonts w:ascii="Times New Roman" w:hAnsi="Times New Roman"/>
          <w:sz w:val="28"/>
          <w:szCs w:val="28"/>
        </w:rPr>
      </w:pPr>
      <w:r w:rsidRPr="000A7065">
        <w:rPr>
          <w:rFonts w:ascii="Times New Roman" w:hAnsi="Times New Roman"/>
          <w:sz w:val="28"/>
          <w:szCs w:val="28"/>
        </w:rPr>
        <w:t>Здоровье и здоровый образ жизни – качественная предпосылка будущей самореализации молодых людей, их активного долголетия, способности к созданию семьи и деторождению, к сложному учебному и профессиональному труду, общественно- политической и творческой активности. Однако российские студенты не рассматривают свое здоровье как капитал, который нужно сохранять и преумножать, дабы в перспективе он принес свои дивиденды. Молодые люди довольно уверенно ставят здоровье на первые места в иерархии жизненных ценностей и приоритетов, но при этом, как показывают социологические исследования, они не предпринимают должных мер к сохранению и приращению этого капитала.[1]</w:t>
      </w:r>
    </w:p>
    <w:p w:rsidR="00E43C1D" w:rsidRPr="000A7065" w:rsidRDefault="00E43C1D" w:rsidP="00E43C1D">
      <w:pPr>
        <w:tabs>
          <w:tab w:val="left" w:pos="5307"/>
        </w:tabs>
        <w:ind w:firstLine="720"/>
        <w:jc w:val="both"/>
        <w:rPr>
          <w:rFonts w:ascii="Times New Roman" w:hAnsi="Times New Roman"/>
          <w:sz w:val="28"/>
          <w:szCs w:val="28"/>
        </w:rPr>
      </w:pPr>
      <w:r w:rsidRPr="000A7065">
        <w:rPr>
          <w:rFonts w:ascii="Times New Roman" w:hAnsi="Times New Roman"/>
          <w:sz w:val="28"/>
          <w:szCs w:val="28"/>
        </w:rPr>
        <w:t>Для того чтобы узнать какое отношение у студентов к формированию здорового образа жизни, было проведено социологическое исследование, в котором приняли участие 40 респондентов в возрасте от 18 до 22 лет. Все опрошенные являются студентами Белгородского  государственного технологического университета им. В.Г.Шухова. Предметом исследования является влияние социально-психологических факторов на отношение сегодняшней молодежи к ведению здорового образа жизни.</w:t>
      </w:r>
    </w:p>
    <w:p w:rsidR="00E43C1D" w:rsidRPr="000A7065" w:rsidRDefault="00E43C1D" w:rsidP="00E43C1D">
      <w:pPr>
        <w:ind w:firstLine="720"/>
        <w:jc w:val="both"/>
        <w:rPr>
          <w:rFonts w:ascii="Times New Roman" w:hAnsi="Times New Roman"/>
          <w:sz w:val="28"/>
          <w:szCs w:val="28"/>
        </w:rPr>
      </w:pPr>
      <w:r w:rsidRPr="000A7065">
        <w:rPr>
          <w:rFonts w:ascii="Times New Roman" w:hAnsi="Times New Roman"/>
          <w:sz w:val="28"/>
          <w:szCs w:val="28"/>
        </w:rPr>
        <w:t>На основе разбора результатов опроса студентов подвергаются анализу основные мотивы и их отношения к здоровому образу жизни, а также выявлены факторы, которые влияют на соблюдение здорового образа жизни.</w:t>
      </w:r>
    </w:p>
    <w:p w:rsidR="00E43C1D" w:rsidRPr="000A7065" w:rsidRDefault="00E43C1D" w:rsidP="00E43C1D">
      <w:pPr>
        <w:tabs>
          <w:tab w:val="left" w:pos="5307"/>
        </w:tabs>
        <w:ind w:firstLine="720"/>
        <w:jc w:val="both"/>
        <w:rPr>
          <w:rFonts w:ascii="Times New Roman" w:hAnsi="Times New Roman"/>
          <w:bCs/>
          <w:iCs/>
          <w:sz w:val="28"/>
          <w:szCs w:val="28"/>
        </w:rPr>
      </w:pPr>
      <w:r w:rsidRPr="000A7065">
        <w:rPr>
          <w:rFonts w:ascii="Times New Roman" w:hAnsi="Times New Roman"/>
          <w:sz w:val="28"/>
          <w:szCs w:val="28"/>
        </w:rPr>
        <w:t>Ключевые слова:</w:t>
      </w:r>
      <w:r w:rsidRPr="000A7065">
        <w:rPr>
          <w:rFonts w:ascii="Times New Roman" w:hAnsi="Times New Roman"/>
          <w:bCs/>
          <w:iCs/>
          <w:sz w:val="28"/>
          <w:szCs w:val="28"/>
        </w:rPr>
        <w:t xml:space="preserve"> здоровый образ жизни, отношение к здоровому образу жизни, барьеры в ведении здорового образа, здоровье.</w:t>
      </w:r>
    </w:p>
    <w:p w:rsidR="00E43C1D" w:rsidRPr="000A7065" w:rsidRDefault="00E43C1D" w:rsidP="00E43C1D">
      <w:pPr>
        <w:ind w:firstLine="720"/>
        <w:jc w:val="both"/>
        <w:rPr>
          <w:rFonts w:ascii="Times New Roman" w:hAnsi="Times New Roman"/>
          <w:sz w:val="28"/>
          <w:szCs w:val="28"/>
        </w:rPr>
      </w:pPr>
      <w:r w:rsidRPr="000A7065">
        <w:rPr>
          <w:rFonts w:ascii="Times New Roman" w:hAnsi="Times New Roman"/>
          <w:sz w:val="28"/>
          <w:szCs w:val="28"/>
        </w:rPr>
        <w:t xml:space="preserve">На формирование здоровья студенческой молодежи в процессе обучения влияет множество факторов, которые условно можно разделить на две группы. Первая группа – это объективные факторы, непосредственно связанные с учебным процессом (продолжительность учебного дня, учебная нагрузка, обусловленная расписанием, перерывы между занятиями, состояние учебных аудиторий и т.д.). Вторая группа факторов – субъективные, личностные характеристики (режим питания, двигательная активность, организация досуга, наличие или отсутствие вредных привычек и т.д.). В реальных условиях обучения и быта именно вторая группа факторов, характеризующая образ жизни студентов, в большей степени влияет на </w:t>
      </w:r>
      <w:r w:rsidRPr="000A7065">
        <w:rPr>
          <w:rFonts w:ascii="Times New Roman" w:hAnsi="Times New Roman"/>
          <w:sz w:val="28"/>
          <w:szCs w:val="28"/>
        </w:rPr>
        <w:lastRenderedPageBreak/>
        <w:t>здоровье. Социологическое  исследование показало, что большинство студентов университета не могут точно определить свое здоровье (45%), а 20% опрошенных  удовлетворенны своим здоровьем. Оценки собственного здоровья молодыми людьми показывают, что в большинстве своем они скорее не думают о своем здоровье, чем действительно обладают им. Этот момент находит подтверждение в том обстоятельстве, что почти половина студентов признаются в том, что они не обладают какой-либо информацией о своем здоровье. Самооценка здоровья может служить важным индикатором состояния и динамики здоровья студентов в дополнение к объективным медицинским исследованиям. С другой стороны, самооценка здоровья отражает субъективную характеристику человека, его удовлетворенность условиями жизни, определенный качественный результат социальной политики. Именно в последнее время в нашей стране все большее распространение приобретают различные социальные программы, направленные на укрепление и сохранение здоровья, формирование здорового образа жизни. Молодежь должна быть более здоровой и лучше подготовленной к тому, чтобы выполнять свои обязанности в обществе. Необходимо учитывать, что в подростковом возрасте закладывается отношение к питанию, физкультуре, курению, формируется образ жизни.[2]</w:t>
      </w:r>
    </w:p>
    <w:p w:rsidR="00E43C1D" w:rsidRPr="000A7065" w:rsidRDefault="00E43C1D" w:rsidP="00E43C1D">
      <w:pPr>
        <w:ind w:firstLine="720"/>
        <w:jc w:val="both"/>
        <w:rPr>
          <w:rFonts w:ascii="Times New Roman" w:hAnsi="Times New Roman"/>
          <w:sz w:val="28"/>
          <w:szCs w:val="28"/>
        </w:rPr>
      </w:pPr>
      <w:r w:rsidRPr="000A7065">
        <w:rPr>
          <w:rFonts w:ascii="Times New Roman" w:hAnsi="Times New Roman"/>
          <w:sz w:val="28"/>
          <w:szCs w:val="28"/>
        </w:rPr>
        <w:t>Субъектами формирования здорового образа жизни являются средства массовой информации. Уровень интереса к информации о здоровом образе жизни и способах улучшения здоровья в студенческой среде достаточно высок.[3] Основной источник информации о здоровом образе жизни – СМИ. Практически половина студентов получают информацию из СМИ (отметили 35% студентов). Можно отметить, что некоторые студенты  прислушиваются к мнению родителей (отметили 20% студентов). Также студенты не рассматривают в качестве основного источника информации школу и медицинских работников (10%).</w:t>
      </w:r>
    </w:p>
    <w:p w:rsidR="00E43C1D" w:rsidRPr="000A7065" w:rsidRDefault="00E43C1D" w:rsidP="00E43C1D">
      <w:pPr>
        <w:shd w:val="clear" w:color="auto" w:fill="FFFFFF"/>
        <w:ind w:firstLine="720"/>
        <w:jc w:val="both"/>
        <w:rPr>
          <w:rFonts w:ascii="Times New Roman" w:hAnsi="Times New Roman"/>
          <w:sz w:val="28"/>
          <w:szCs w:val="28"/>
        </w:rPr>
      </w:pPr>
      <w:r w:rsidRPr="000A7065">
        <w:rPr>
          <w:rFonts w:ascii="Times New Roman" w:hAnsi="Times New Roman"/>
          <w:sz w:val="28"/>
          <w:szCs w:val="28"/>
        </w:rPr>
        <w:t>Важным фактором формирования здоровья студентов и характеристикой их образа жизни является организация питания. Характер питания зависит не только от объективных условий: организации учебного процесса, места жительства, материального достатка семьи, организации общественного питания в вузе. Он во многом определяется самими студентами, является отражением их социальных установок. Питание студентов не отличается особой рациональностью и сбалансированностью. Из результатов можно сделать вывод: что студенты не уделяют должного внимания правильному питанию. А именно 24% юношей и 4 % девушек вообще не соблюдают режим  правильного питания, а большинство остальных респондентов питаются «как получится». Но есть респонденты, которые соблюдают правильное питание: из них юноши 8%, девушки 4%. ( табл.1)</w:t>
      </w:r>
    </w:p>
    <w:p w:rsidR="00E43C1D" w:rsidRPr="000A7065" w:rsidRDefault="00E43C1D" w:rsidP="00E43C1D">
      <w:pPr>
        <w:ind w:firstLine="720"/>
        <w:jc w:val="right"/>
        <w:rPr>
          <w:rFonts w:ascii="Times New Roman" w:hAnsi="Times New Roman"/>
          <w:sz w:val="28"/>
          <w:szCs w:val="28"/>
        </w:rPr>
      </w:pPr>
      <w:r w:rsidRPr="000A7065">
        <w:rPr>
          <w:rFonts w:ascii="Times New Roman" w:hAnsi="Times New Roman"/>
          <w:sz w:val="28"/>
          <w:szCs w:val="28"/>
        </w:rPr>
        <w:t>Таблица 1</w:t>
      </w:r>
    </w:p>
    <w:p w:rsidR="00E43C1D" w:rsidRPr="000A7065" w:rsidRDefault="00E43C1D" w:rsidP="00E43C1D">
      <w:pPr>
        <w:tabs>
          <w:tab w:val="left" w:pos="1140"/>
        </w:tabs>
        <w:ind w:firstLine="720"/>
        <w:jc w:val="right"/>
        <w:rPr>
          <w:rFonts w:ascii="Times New Roman" w:hAnsi="Times New Roman"/>
          <w:b/>
          <w:sz w:val="28"/>
          <w:szCs w:val="28"/>
        </w:rPr>
      </w:pPr>
      <w:r w:rsidRPr="000A7065">
        <w:rPr>
          <w:rFonts w:ascii="Times New Roman" w:hAnsi="Times New Roman"/>
          <w:b/>
          <w:sz w:val="28"/>
          <w:szCs w:val="28"/>
        </w:rPr>
        <w:t>Соблюдение правильного режима питания (в зависимости от пола, в %)</w:t>
      </w:r>
    </w:p>
    <w:tbl>
      <w:tblPr>
        <w:tblW w:w="9072" w:type="dxa"/>
        <w:tblInd w:w="158" w:type="dxa"/>
        <w:tblCellMar>
          <w:left w:w="0" w:type="dxa"/>
          <w:right w:w="0" w:type="dxa"/>
        </w:tblCellMar>
        <w:tblLook w:val="00A0" w:firstRow="1" w:lastRow="0" w:firstColumn="1" w:lastColumn="0" w:noHBand="0" w:noVBand="0"/>
      </w:tblPr>
      <w:tblGrid>
        <w:gridCol w:w="2410"/>
        <w:gridCol w:w="1984"/>
        <w:gridCol w:w="2268"/>
        <w:gridCol w:w="2410"/>
      </w:tblGrid>
      <w:tr w:rsidR="00E43C1D" w:rsidRPr="000A7065" w:rsidTr="0080764D">
        <w:trPr>
          <w:trHeight w:val="483"/>
        </w:trPr>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а) да</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б) нет</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в) как получается</w:t>
            </w:r>
          </w:p>
        </w:tc>
      </w:tr>
      <w:tr w:rsidR="00E43C1D" w:rsidRPr="000A7065" w:rsidTr="0080764D">
        <w:trPr>
          <w:trHeight w:val="242"/>
        </w:trPr>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Юноши</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4</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12</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12</w:t>
            </w:r>
          </w:p>
        </w:tc>
      </w:tr>
      <w:tr w:rsidR="00E43C1D" w:rsidRPr="000A7065" w:rsidTr="0080764D">
        <w:trPr>
          <w:trHeight w:val="242"/>
        </w:trPr>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8%</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24%</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24%</w:t>
            </w:r>
          </w:p>
        </w:tc>
      </w:tr>
      <w:tr w:rsidR="00E43C1D" w:rsidRPr="000A7065" w:rsidTr="0080764D">
        <w:trPr>
          <w:trHeight w:val="262"/>
        </w:trPr>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Девушки</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2</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2</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18</w:t>
            </w:r>
          </w:p>
        </w:tc>
      </w:tr>
      <w:tr w:rsidR="00E43C1D" w:rsidRPr="000A7065" w:rsidTr="0080764D">
        <w:trPr>
          <w:trHeight w:val="262"/>
        </w:trPr>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4%</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4%</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E43C1D" w:rsidRPr="000A7065" w:rsidRDefault="00E43C1D" w:rsidP="0080764D">
            <w:pPr>
              <w:ind w:firstLine="720"/>
              <w:jc w:val="both"/>
              <w:rPr>
                <w:rFonts w:ascii="Times New Roman" w:hAnsi="Times New Roman"/>
                <w:sz w:val="28"/>
                <w:szCs w:val="28"/>
              </w:rPr>
            </w:pPr>
            <w:r w:rsidRPr="000A7065">
              <w:rPr>
                <w:rFonts w:ascii="Times New Roman" w:hAnsi="Times New Roman"/>
                <w:sz w:val="28"/>
                <w:szCs w:val="28"/>
              </w:rPr>
              <w:t>36%</w:t>
            </w:r>
          </w:p>
        </w:tc>
      </w:tr>
    </w:tbl>
    <w:p w:rsidR="00E43C1D" w:rsidRPr="000A7065" w:rsidRDefault="00E43C1D" w:rsidP="00E43C1D">
      <w:pPr>
        <w:ind w:firstLine="720"/>
        <w:jc w:val="both"/>
        <w:rPr>
          <w:rFonts w:ascii="Times New Roman" w:hAnsi="Times New Roman"/>
          <w:sz w:val="28"/>
          <w:szCs w:val="28"/>
        </w:rPr>
      </w:pPr>
    </w:p>
    <w:p w:rsidR="00E43C1D" w:rsidRPr="000A7065" w:rsidRDefault="00E43C1D" w:rsidP="00E43C1D">
      <w:pPr>
        <w:ind w:firstLine="720"/>
        <w:jc w:val="both"/>
        <w:rPr>
          <w:rFonts w:ascii="Times New Roman" w:hAnsi="Times New Roman"/>
          <w:sz w:val="28"/>
          <w:szCs w:val="28"/>
        </w:rPr>
      </w:pPr>
      <w:r w:rsidRPr="000A7065">
        <w:rPr>
          <w:rFonts w:ascii="Times New Roman" w:hAnsi="Times New Roman"/>
          <w:sz w:val="28"/>
          <w:szCs w:val="28"/>
        </w:rPr>
        <w:t>По результатам опроса респондентов на вопрос «Ваше личное отношение к здоровому образу жизни» можно сказать, что все-таки  80% опрошенных считают: здоровый образ жизни - это здорово!  И, несмотря на пассивные стороны ответов респондентов, на другие вопросы о здоровом образе жизни  студенты все равно относятся к нему очень хорошо. Конечно, есть и 15% опрошенных респондентов, которые считают, что можно обойтись и без него, а остальные 5% иногда думают, что следует соблюдать ЗОЖ.  (табл.2)</w:t>
      </w:r>
    </w:p>
    <w:p w:rsidR="00E43C1D" w:rsidRPr="000A7065" w:rsidRDefault="00E43C1D" w:rsidP="00E43C1D">
      <w:pPr>
        <w:ind w:firstLine="720"/>
        <w:jc w:val="right"/>
        <w:rPr>
          <w:rFonts w:ascii="Times New Roman" w:hAnsi="Times New Roman"/>
          <w:sz w:val="28"/>
          <w:szCs w:val="28"/>
        </w:rPr>
      </w:pPr>
    </w:p>
    <w:p w:rsidR="00E43C1D" w:rsidRPr="000A7065" w:rsidRDefault="00E43C1D" w:rsidP="00E43C1D">
      <w:pPr>
        <w:ind w:firstLine="720"/>
        <w:jc w:val="right"/>
        <w:rPr>
          <w:rFonts w:ascii="Times New Roman" w:hAnsi="Times New Roman"/>
          <w:sz w:val="28"/>
          <w:szCs w:val="28"/>
        </w:rPr>
      </w:pPr>
    </w:p>
    <w:p w:rsidR="00E43C1D" w:rsidRPr="000A7065" w:rsidRDefault="00E43C1D" w:rsidP="00E43C1D">
      <w:pPr>
        <w:ind w:firstLine="720"/>
        <w:jc w:val="right"/>
        <w:rPr>
          <w:rFonts w:ascii="Times New Roman" w:hAnsi="Times New Roman"/>
          <w:sz w:val="28"/>
          <w:szCs w:val="28"/>
        </w:rPr>
      </w:pPr>
    </w:p>
    <w:p w:rsidR="00E43C1D" w:rsidRPr="000A7065" w:rsidRDefault="00E43C1D" w:rsidP="00E43C1D">
      <w:pPr>
        <w:ind w:firstLine="720"/>
        <w:jc w:val="right"/>
        <w:rPr>
          <w:rFonts w:ascii="Times New Roman" w:hAnsi="Times New Roman"/>
          <w:sz w:val="28"/>
          <w:szCs w:val="28"/>
        </w:rPr>
      </w:pPr>
    </w:p>
    <w:p w:rsidR="00E43C1D" w:rsidRPr="000A7065" w:rsidRDefault="00E43C1D" w:rsidP="00E43C1D">
      <w:pPr>
        <w:ind w:firstLine="720"/>
        <w:jc w:val="right"/>
        <w:rPr>
          <w:rFonts w:ascii="Times New Roman" w:hAnsi="Times New Roman"/>
          <w:sz w:val="28"/>
          <w:szCs w:val="28"/>
        </w:rPr>
      </w:pPr>
      <w:r w:rsidRPr="000A7065">
        <w:rPr>
          <w:rFonts w:ascii="Times New Roman" w:hAnsi="Times New Roman"/>
          <w:sz w:val="28"/>
          <w:szCs w:val="28"/>
        </w:rPr>
        <w:t>Таблица 2</w:t>
      </w:r>
    </w:p>
    <w:p w:rsidR="00E43C1D" w:rsidRPr="000A7065" w:rsidRDefault="00E43C1D" w:rsidP="00E43C1D">
      <w:pPr>
        <w:ind w:firstLine="720"/>
        <w:jc w:val="right"/>
        <w:rPr>
          <w:rFonts w:ascii="Times New Roman" w:hAnsi="Times New Roman"/>
          <w:b/>
          <w:sz w:val="28"/>
          <w:szCs w:val="28"/>
        </w:rPr>
      </w:pPr>
      <w:r w:rsidRPr="000A7065">
        <w:rPr>
          <w:rFonts w:ascii="Times New Roman" w:hAnsi="Times New Roman"/>
          <w:b/>
          <w:sz w:val="28"/>
          <w:szCs w:val="28"/>
        </w:rPr>
        <w:t>Личное отношение студентов к здоровому образу жизни</w:t>
      </w:r>
    </w:p>
    <w:p w:rsidR="00E43C1D" w:rsidRPr="000A7065" w:rsidRDefault="00E43C1D" w:rsidP="00E43C1D">
      <w:pPr>
        <w:ind w:firstLine="720"/>
        <w:jc w:val="both"/>
        <w:rPr>
          <w:rFonts w:ascii="Times New Roman" w:hAnsi="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6"/>
        <w:gridCol w:w="2103"/>
        <w:gridCol w:w="2013"/>
        <w:gridCol w:w="2164"/>
        <w:gridCol w:w="1825"/>
      </w:tblGrid>
      <w:tr w:rsidR="000A7065" w:rsidRPr="000A7065" w:rsidTr="0080764D">
        <w:trPr>
          <w:trHeight w:val="821"/>
        </w:trPr>
        <w:tc>
          <w:tcPr>
            <w:tcW w:w="1466" w:type="dxa"/>
          </w:tcPr>
          <w:p w:rsidR="00E43C1D" w:rsidRPr="000A7065" w:rsidRDefault="00E43C1D" w:rsidP="0080764D">
            <w:pPr>
              <w:tabs>
                <w:tab w:val="left" w:pos="1140"/>
              </w:tabs>
              <w:ind w:firstLine="720"/>
              <w:jc w:val="both"/>
              <w:rPr>
                <w:rFonts w:ascii="Times New Roman" w:hAnsi="Times New Roman"/>
                <w:sz w:val="28"/>
                <w:szCs w:val="28"/>
              </w:rPr>
            </w:pPr>
          </w:p>
        </w:tc>
        <w:tc>
          <w:tcPr>
            <w:tcW w:w="2103" w:type="dxa"/>
          </w:tcPr>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Это здорово!</w:t>
            </w:r>
          </w:p>
        </w:tc>
        <w:tc>
          <w:tcPr>
            <w:tcW w:w="2013" w:type="dxa"/>
          </w:tcPr>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 xml:space="preserve">Можно обойтись и без него </w:t>
            </w:r>
          </w:p>
        </w:tc>
        <w:tc>
          <w:tcPr>
            <w:tcW w:w="2164" w:type="dxa"/>
          </w:tcPr>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 xml:space="preserve">Иногда следует соблюдать </w:t>
            </w:r>
          </w:p>
        </w:tc>
        <w:tc>
          <w:tcPr>
            <w:tcW w:w="1825" w:type="dxa"/>
          </w:tcPr>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Затрудняюсь ответить</w:t>
            </w:r>
          </w:p>
        </w:tc>
      </w:tr>
      <w:tr w:rsidR="000A7065" w:rsidRPr="000A7065" w:rsidTr="0080764D">
        <w:trPr>
          <w:trHeight w:val="713"/>
        </w:trPr>
        <w:tc>
          <w:tcPr>
            <w:tcW w:w="1466" w:type="dxa"/>
          </w:tcPr>
          <w:p w:rsidR="00E43C1D" w:rsidRPr="000A7065" w:rsidRDefault="00E43C1D" w:rsidP="0080764D">
            <w:pPr>
              <w:tabs>
                <w:tab w:val="left" w:pos="1140"/>
              </w:tabs>
              <w:ind w:firstLine="720"/>
              <w:jc w:val="both"/>
              <w:rPr>
                <w:rFonts w:ascii="Times New Roman" w:hAnsi="Times New Roman"/>
                <w:sz w:val="28"/>
                <w:szCs w:val="28"/>
              </w:rPr>
            </w:pPr>
          </w:p>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Юноши</w:t>
            </w:r>
          </w:p>
          <w:p w:rsidR="00E43C1D" w:rsidRPr="000A7065" w:rsidRDefault="00E43C1D" w:rsidP="0080764D">
            <w:pPr>
              <w:tabs>
                <w:tab w:val="left" w:pos="1140"/>
              </w:tabs>
              <w:ind w:firstLine="720"/>
              <w:jc w:val="both"/>
              <w:rPr>
                <w:rFonts w:ascii="Times New Roman" w:hAnsi="Times New Roman"/>
                <w:sz w:val="28"/>
                <w:szCs w:val="28"/>
              </w:rPr>
            </w:pPr>
          </w:p>
        </w:tc>
        <w:tc>
          <w:tcPr>
            <w:tcW w:w="2103" w:type="dxa"/>
          </w:tcPr>
          <w:p w:rsidR="00E43C1D" w:rsidRPr="000A7065" w:rsidRDefault="00E43C1D" w:rsidP="0080764D">
            <w:pPr>
              <w:tabs>
                <w:tab w:val="left" w:pos="1140"/>
              </w:tabs>
              <w:ind w:firstLine="720"/>
              <w:jc w:val="both"/>
              <w:rPr>
                <w:rFonts w:ascii="Times New Roman" w:hAnsi="Times New Roman"/>
                <w:sz w:val="28"/>
                <w:szCs w:val="28"/>
              </w:rPr>
            </w:pPr>
          </w:p>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36%</w:t>
            </w:r>
          </w:p>
        </w:tc>
        <w:tc>
          <w:tcPr>
            <w:tcW w:w="2013" w:type="dxa"/>
          </w:tcPr>
          <w:p w:rsidR="00E43C1D" w:rsidRPr="000A7065" w:rsidRDefault="00E43C1D" w:rsidP="0080764D">
            <w:pPr>
              <w:tabs>
                <w:tab w:val="left" w:pos="1140"/>
              </w:tabs>
              <w:ind w:firstLine="720"/>
              <w:jc w:val="both"/>
              <w:rPr>
                <w:rFonts w:ascii="Times New Roman" w:hAnsi="Times New Roman"/>
                <w:sz w:val="28"/>
                <w:szCs w:val="28"/>
              </w:rPr>
            </w:pPr>
          </w:p>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10%</w:t>
            </w:r>
          </w:p>
        </w:tc>
        <w:tc>
          <w:tcPr>
            <w:tcW w:w="2164" w:type="dxa"/>
          </w:tcPr>
          <w:p w:rsidR="00E43C1D" w:rsidRPr="000A7065" w:rsidRDefault="00E43C1D" w:rsidP="0080764D">
            <w:pPr>
              <w:tabs>
                <w:tab w:val="left" w:pos="1140"/>
              </w:tabs>
              <w:ind w:firstLine="720"/>
              <w:jc w:val="both"/>
              <w:rPr>
                <w:rFonts w:ascii="Times New Roman" w:hAnsi="Times New Roman"/>
                <w:sz w:val="28"/>
                <w:szCs w:val="28"/>
              </w:rPr>
            </w:pPr>
          </w:p>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3%</w:t>
            </w:r>
          </w:p>
          <w:p w:rsidR="00E43C1D" w:rsidRPr="000A7065" w:rsidRDefault="00E43C1D" w:rsidP="0080764D">
            <w:pPr>
              <w:tabs>
                <w:tab w:val="left" w:pos="1140"/>
              </w:tabs>
              <w:ind w:firstLine="720"/>
              <w:jc w:val="both"/>
              <w:rPr>
                <w:rFonts w:ascii="Times New Roman" w:hAnsi="Times New Roman"/>
                <w:sz w:val="28"/>
                <w:szCs w:val="28"/>
              </w:rPr>
            </w:pPr>
          </w:p>
        </w:tc>
        <w:tc>
          <w:tcPr>
            <w:tcW w:w="1825" w:type="dxa"/>
          </w:tcPr>
          <w:p w:rsidR="00E43C1D" w:rsidRPr="000A7065" w:rsidRDefault="00E43C1D" w:rsidP="0080764D">
            <w:pPr>
              <w:tabs>
                <w:tab w:val="left" w:pos="1140"/>
              </w:tabs>
              <w:ind w:firstLine="720"/>
              <w:jc w:val="both"/>
              <w:rPr>
                <w:rFonts w:ascii="Times New Roman" w:hAnsi="Times New Roman"/>
                <w:sz w:val="28"/>
                <w:szCs w:val="28"/>
              </w:rPr>
            </w:pPr>
          </w:p>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w:t>
            </w:r>
          </w:p>
        </w:tc>
      </w:tr>
      <w:tr w:rsidR="00E43C1D" w:rsidRPr="000A7065" w:rsidTr="0080764D">
        <w:trPr>
          <w:trHeight w:val="821"/>
        </w:trPr>
        <w:tc>
          <w:tcPr>
            <w:tcW w:w="1466" w:type="dxa"/>
          </w:tcPr>
          <w:p w:rsidR="00E43C1D" w:rsidRPr="000A7065" w:rsidRDefault="00E43C1D" w:rsidP="0080764D">
            <w:pPr>
              <w:tabs>
                <w:tab w:val="left" w:pos="1140"/>
              </w:tabs>
              <w:ind w:firstLine="720"/>
              <w:jc w:val="both"/>
              <w:rPr>
                <w:rFonts w:ascii="Times New Roman" w:hAnsi="Times New Roman"/>
                <w:sz w:val="28"/>
                <w:szCs w:val="28"/>
              </w:rPr>
            </w:pPr>
          </w:p>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Девушки</w:t>
            </w:r>
          </w:p>
        </w:tc>
        <w:tc>
          <w:tcPr>
            <w:tcW w:w="2103" w:type="dxa"/>
          </w:tcPr>
          <w:p w:rsidR="00E43C1D" w:rsidRPr="000A7065" w:rsidRDefault="00E43C1D" w:rsidP="0080764D">
            <w:pPr>
              <w:tabs>
                <w:tab w:val="left" w:pos="1140"/>
              </w:tabs>
              <w:ind w:firstLine="720"/>
              <w:jc w:val="both"/>
              <w:rPr>
                <w:rFonts w:ascii="Times New Roman" w:hAnsi="Times New Roman"/>
                <w:sz w:val="28"/>
                <w:szCs w:val="28"/>
              </w:rPr>
            </w:pPr>
          </w:p>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44%</w:t>
            </w:r>
          </w:p>
        </w:tc>
        <w:tc>
          <w:tcPr>
            <w:tcW w:w="2013" w:type="dxa"/>
          </w:tcPr>
          <w:p w:rsidR="00E43C1D" w:rsidRPr="000A7065" w:rsidRDefault="00E43C1D" w:rsidP="0080764D">
            <w:pPr>
              <w:tabs>
                <w:tab w:val="left" w:pos="1140"/>
              </w:tabs>
              <w:ind w:firstLine="720"/>
              <w:jc w:val="both"/>
              <w:rPr>
                <w:rFonts w:ascii="Times New Roman" w:hAnsi="Times New Roman"/>
                <w:sz w:val="28"/>
                <w:szCs w:val="28"/>
              </w:rPr>
            </w:pPr>
          </w:p>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5%</w:t>
            </w:r>
          </w:p>
        </w:tc>
        <w:tc>
          <w:tcPr>
            <w:tcW w:w="2164" w:type="dxa"/>
          </w:tcPr>
          <w:p w:rsidR="00E43C1D" w:rsidRPr="000A7065" w:rsidRDefault="00E43C1D" w:rsidP="0080764D">
            <w:pPr>
              <w:tabs>
                <w:tab w:val="left" w:pos="1140"/>
              </w:tabs>
              <w:ind w:firstLine="720"/>
              <w:jc w:val="both"/>
              <w:rPr>
                <w:rFonts w:ascii="Times New Roman" w:hAnsi="Times New Roman"/>
                <w:sz w:val="28"/>
                <w:szCs w:val="28"/>
              </w:rPr>
            </w:pPr>
          </w:p>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2%</w:t>
            </w:r>
          </w:p>
        </w:tc>
        <w:tc>
          <w:tcPr>
            <w:tcW w:w="1825" w:type="dxa"/>
          </w:tcPr>
          <w:p w:rsidR="00E43C1D" w:rsidRPr="000A7065" w:rsidRDefault="00E43C1D" w:rsidP="0080764D">
            <w:pPr>
              <w:tabs>
                <w:tab w:val="left" w:pos="1140"/>
              </w:tabs>
              <w:ind w:firstLine="720"/>
              <w:jc w:val="both"/>
              <w:rPr>
                <w:rFonts w:ascii="Times New Roman" w:hAnsi="Times New Roman"/>
                <w:sz w:val="28"/>
                <w:szCs w:val="28"/>
              </w:rPr>
            </w:pPr>
          </w:p>
          <w:p w:rsidR="00E43C1D" w:rsidRPr="000A7065" w:rsidRDefault="00E43C1D" w:rsidP="0080764D">
            <w:pPr>
              <w:tabs>
                <w:tab w:val="left" w:pos="1140"/>
              </w:tabs>
              <w:ind w:firstLine="720"/>
              <w:jc w:val="both"/>
              <w:rPr>
                <w:rFonts w:ascii="Times New Roman" w:hAnsi="Times New Roman"/>
                <w:sz w:val="28"/>
                <w:szCs w:val="28"/>
              </w:rPr>
            </w:pPr>
            <w:r w:rsidRPr="000A7065">
              <w:rPr>
                <w:rFonts w:ascii="Times New Roman" w:hAnsi="Times New Roman"/>
                <w:sz w:val="28"/>
                <w:szCs w:val="28"/>
              </w:rPr>
              <w:t>-</w:t>
            </w:r>
          </w:p>
        </w:tc>
      </w:tr>
    </w:tbl>
    <w:p w:rsidR="00E43C1D" w:rsidRPr="000A7065" w:rsidRDefault="00E43C1D" w:rsidP="00E43C1D">
      <w:pPr>
        <w:ind w:firstLine="720"/>
        <w:jc w:val="both"/>
        <w:rPr>
          <w:rFonts w:ascii="Times New Roman" w:hAnsi="Times New Roman"/>
          <w:sz w:val="28"/>
          <w:szCs w:val="28"/>
        </w:rPr>
      </w:pPr>
    </w:p>
    <w:p w:rsidR="00E43C1D" w:rsidRPr="000A7065" w:rsidRDefault="00E43C1D" w:rsidP="00E43C1D">
      <w:pPr>
        <w:ind w:firstLine="720"/>
        <w:jc w:val="both"/>
        <w:rPr>
          <w:rFonts w:ascii="Times New Roman" w:hAnsi="Times New Roman"/>
          <w:sz w:val="28"/>
          <w:szCs w:val="28"/>
        </w:rPr>
      </w:pPr>
      <w:r w:rsidRPr="000A7065">
        <w:rPr>
          <w:rFonts w:ascii="Times New Roman" w:hAnsi="Times New Roman"/>
          <w:sz w:val="28"/>
          <w:szCs w:val="28"/>
        </w:rPr>
        <w:t>Таким образом, основные требования здорового образа жизни – двигательная активность, рациональное питание, комфортные условия труда (учебы) и быта, рациональный режим труда и отдыха, оптимальная физическая нагрузка, отказ от вредных привычек, использование традиционных и нетрадиционных средств оздоровления. Большинство этих требований носит субъективный характер, и их выполнение зависит исключительно от самого человека.[4]</w:t>
      </w:r>
    </w:p>
    <w:p w:rsidR="00E43C1D" w:rsidRPr="000A7065" w:rsidRDefault="00E43C1D" w:rsidP="00E43C1D">
      <w:pPr>
        <w:pStyle w:val="ListParagraph1"/>
        <w:shd w:val="clear" w:color="auto" w:fill="FFFFFF"/>
        <w:spacing w:after="0" w:line="240" w:lineRule="auto"/>
        <w:ind w:left="0" w:firstLine="720"/>
        <w:jc w:val="both"/>
        <w:rPr>
          <w:rFonts w:ascii="Times New Roman" w:hAnsi="Times New Roman"/>
          <w:sz w:val="28"/>
          <w:szCs w:val="28"/>
        </w:rPr>
      </w:pPr>
      <w:r w:rsidRPr="000A7065">
        <w:rPr>
          <w:rFonts w:ascii="Times New Roman" w:hAnsi="Times New Roman"/>
          <w:sz w:val="28"/>
          <w:szCs w:val="28"/>
        </w:rPr>
        <w:t xml:space="preserve"> Общий вывод можно сделать следующий, что студенты не активно ведут здоровый образ жизни по разным причинам и, чтобы большее количество вели здоровый образ жизни нужно предпринять меры. </w:t>
      </w:r>
    </w:p>
    <w:p w:rsidR="00E43C1D" w:rsidRPr="000A7065" w:rsidRDefault="00E43C1D" w:rsidP="00E43C1D">
      <w:pPr>
        <w:pStyle w:val="ListParagraph1"/>
        <w:shd w:val="clear" w:color="auto" w:fill="FFFFFF"/>
        <w:spacing w:after="0" w:line="240" w:lineRule="auto"/>
        <w:ind w:left="0" w:firstLine="720"/>
        <w:jc w:val="both"/>
        <w:rPr>
          <w:rFonts w:ascii="Times New Roman" w:hAnsi="Times New Roman"/>
          <w:sz w:val="28"/>
          <w:szCs w:val="28"/>
        </w:rPr>
      </w:pPr>
      <w:r w:rsidRPr="000A7065">
        <w:rPr>
          <w:rFonts w:ascii="Times New Roman" w:hAnsi="Times New Roman"/>
          <w:sz w:val="28"/>
          <w:szCs w:val="28"/>
        </w:rPr>
        <w:lastRenderedPageBreak/>
        <w:t xml:space="preserve">          К рекомендациям по улучшению заинтересованности студентов к здоровому образу жизни можно отнести :</w:t>
      </w:r>
    </w:p>
    <w:p w:rsidR="00E43C1D" w:rsidRPr="000A7065" w:rsidRDefault="00E43C1D" w:rsidP="00E43C1D">
      <w:pPr>
        <w:pStyle w:val="ListParagraph1"/>
        <w:numPr>
          <w:ilvl w:val="0"/>
          <w:numId w:val="98"/>
        </w:numPr>
        <w:shd w:val="clear" w:color="auto" w:fill="FFFFFF"/>
        <w:spacing w:after="0" w:line="240" w:lineRule="auto"/>
        <w:ind w:left="0" w:firstLine="720"/>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 xml:space="preserve">Важной ступенью привлечение молодежи к ведению здорового образа жизни является период адаптации студента на первом курсе учебного заведения. Ведь требования школьной программы и требования высших учебных заведений радикально отличаются. В этот период студенты должны уделять внимание не только учебе, но и ведению здорового образа жизни, ведь это способствует хорошему самочувствию и реализации жизненных сил; </w:t>
      </w:r>
    </w:p>
    <w:p w:rsidR="00E43C1D" w:rsidRPr="000A7065" w:rsidRDefault="00E43C1D" w:rsidP="00E43C1D">
      <w:pPr>
        <w:pStyle w:val="ListParagraph1"/>
        <w:numPr>
          <w:ilvl w:val="0"/>
          <w:numId w:val="98"/>
        </w:numPr>
        <w:shd w:val="clear" w:color="auto" w:fill="FFFFFF"/>
        <w:spacing w:after="0" w:line="240" w:lineRule="auto"/>
        <w:ind w:left="0" w:firstLine="720"/>
        <w:jc w:val="both"/>
        <w:rPr>
          <w:rStyle w:val="apple-converted-space"/>
          <w:sz w:val="28"/>
          <w:szCs w:val="28"/>
          <w:shd w:val="clear" w:color="auto" w:fill="FFFFFF"/>
        </w:rPr>
      </w:pPr>
      <w:r w:rsidRPr="000A7065">
        <w:rPr>
          <w:rFonts w:ascii="Times New Roman" w:hAnsi="Times New Roman"/>
          <w:sz w:val="28"/>
          <w:szCs w:val="28"/>
          <w:shd w:val="clear" w:color="auto" w:fill="FFFFFF"/>
        </w:rPr>
        <w:t>Особенности деятельности вуза играет важную роль  по формированию здорового образа жизни студентов в процессе физического воспитания, так как в воспитательно-образовательном процессе вуза студенты в процессе физического воспитания приобретают знания, которые реализуются в виде изменения поступков, привычек, навыков вести здоровый образ жизни, сохранять и развивать свое здоровье;</w:t>
      </w:r>
      <w:r w:rsidRPr="000A7065">
        <w:rPr>
          <w:rStyle w:val="apple-converted-space"/>
          <w:sz w:val="28"/>
          <w:szCs w:val="28"/>
          <w:shd w:val="clear" w:color="auto" w:fill="FFFFFF"/>
        </w:rPr>
        <w:t> </w:t>
      </w:r>
    </w:p>
    <w:p w:rsidR="00E43C1D" w:rsidRPr="000A7065" w:rsidRDefault="00E43C1D" w:rsidP="00E43C1D">
      <w:pPr>
        <w:pStyle w:val="ListParagraph1"/>
        <w:numPr>
          <w:ilvl w:val="0"/>
          <w:numId w:val="98"/>
        </w:numPr>
        <w:shd w:val="clear" w:color="auto" w:fill="FFFFFF"/>
        <w:spacing w:after="0" w:line="240" w:lineRule="auto"/>
        <w:ind w:left="0" w:firstLine="720"/>
        <w:jc w:val="both"/>
        <w:rPr>
          <w:rFonts w:ascii="Times New Roman" w:hAnsi="Times New Roman"/>
          <w:sz w:val="28"/>
          <w:szCs w:val="28"/>
          <w:shd w:val="clear" w:color="auto" w:fill="FFFFFF"/>
        </w:rPr>
      </w:pPr>
      <w:r w:rsidRPr="000A7065">
        <w:rPr>
          <w:rFonts w:ascii="Times New Roman" w:hAnsi="Times New Roman"/>
          <w:sz w:val="28"/>
          <w:szCs w:val="28"/>
          <w:shd w:val="clear" w:color="auto" w:fill="FFFFFF"/>
        </w:rPr>
        <w:t xml:space="preserve">Пример и поддержка  родителей и преподавателей  для молодежи очень важны, поэтому они должны вести здоровый образ жизни и отказаться от вредных привычек. Тогда  будет расти здоровое поколение, что хорошо скажется на будущее нашей страны. </w:t>
      </w:r>
    </w:p>
    <w:p w:rsidR="00E43C1D" w:rsidRPr="000A7065" w:rsidRDefault="00E43C1D" w:rsidP="00E43C1D">
      <w:pPr>
        <w:ind w:firstLine="720"/>
        <w:jc w:val="both"/>
        <w:rPr>
          <w:rFonts w:ascii="Times New Roman" w:hAnsi="Times New Roman"/>
          <w:sz w:val="28"/>
          <w:szCs w:val="28"/>
        </w:rPr>
      </w:pPr>
    </w:p>
    <w:p w:rsidR="00E43C1D" w:rsidRPr="000A7065" w:rsidRDefault="00E43C1D" w:rsidP="00E43C1D">
      <w:pPr>
        <w:ind w:firstLine="720"/>
        <w:jc w:val="center"/>
        <w:rPr>
          <w:rFonts w:ascii="Times New Roman" w:hAnsi="Times New Roman"/>
          <w:b/>
          <w:sz w:val="28"/>
          <w:szCs w:val="28"/>
        </w:rPr>
      </w:pPr>
    </w:p>
    <w:p w:rsidR="00E43C1D" w:rsidRPr="000A7065" w:rsidRDefault="00E43C1D" w:rsidP="00E43C1D">
      <w:pPr>
        <w:ind w:firstLine="720"/>
        <w:jc w:val="center"/>
        <w:rPr>
          <w:rFonts w:ascii="Times New Roman" w:hAnsi="Times New Roman"/>
          <w:b/>
          <w:sz w:val="28"/>
          <w:szCs w:val="28"/>
        </w:rPr>
      </w:pPr>
    </w:p>
    <w:p w:rsidR="00E43C1D" w:rsidRPr="000A7065" w:rsidRDefault="00E43C1D" w:rsidP="00E43C1D">
      <w:pPr>
        <w:ind w:firstLine="720"/>
        <w:jc w:val="center"/>
        <w:rPr>
          <w:rFonts w:ascii="Times New Roman" w:hAnsi="Times New Roman"/>
          <w:sz w:val="28"/>
          <w:szCs w:val="28"/>
        </w:rPr>
      </w:pPr>
      <w:r w:rsidRPr="000A7065">
        <w:rPr>
          <w:rFonts w:ascii="Times New Roman" w:hAnsi="Times New Roman"/>
          <w:b/>
          <w:sz w:val="28"/>
          <w:szCs w:val="28"/>
        </w:rPr>
        <w:t>Список литературы</w:t>
      </w:r>
      <w:r w:rsidRPr="000A7065">
        <w:rPr>
          <w:rFonts w:ascii="Times New Roman" w:hAnsi="Times New Roman"/>
          <w:sz w:val="28"/>
          <w:szCs w:val="28"/>
        </w:rPr>
        <w:t>:</w:t>
      </w:r>
    </w:p>
    <w:p w:rsidR="00E43C1D" w:rsidRPr="000A7065" w:rsidRDefault="00E43C1D" w:rsidP="00E43C1D">
      <w:pPr>
        <w:pStyle w:val="ListParagraph1"/>
        <w:numPr>
          <w:ilvl w:val="0"/>
          <w:numId w:val="99"/>
        </w:numPr>
        <w:tabs>
          <w:tab w:val="left" w:pos="1080"/>
        </w:tabs>
        <w:spacing w:after="0" w:line="240" w:lineRule="auto"/>
        <w:ind w:left="0" w:firstLine="720"/>
        <w:jc w:val="both"/>
        <w:rPr>
          <w:rFonts w:ascii="Times New Roman" w:hAnsi="Times New Roman"/>
          <w:sz w:val="28"/>
          <w:szCs w:val="28"/>
        </w:rPr>
      </w:pPr>
      <w:r w:rsidRPr="000A7065">
        <w:rPr>
          <w:rFonts w:ascii="Times New Roman" w:hAnsi="Times New Roman"/>
          <w:sz w:val="28"/>
          <w:szCs w:val="28"/>
        </w:rPr>
        <w:t>Байей, К. Здоровый образ жизни / К.Байер, Л. Шейнберг.- Минск 2014г.</w:t>
      </w:r>
    </w:p>
    <w:p w:rsidR="00E43C1D" w:rsidRPr="000A7065" w:rsidRDefault="00E43C1D" w:rsidP="00E43C1D">
      <w:pPr>
        <w:pStyle w:val="ListParagraph1"/>
        <w:numPr>
          <w:ilvl w:val="0"/>
          <w:numId w:val="99"/>
        </w:numPr>
        <w:tabs>
          <w:tab w:val="left" w:pos="1080"/>
        </w:tabs>
        <w:spacing w:after="0" w:line="240" w:lineRule="auto"/>
        <w:ind w:left="0" w:firstLine="720"/>
        <w:jc w:val="both"/>
        <w:rPr>
          <w:rFonts w:ascii="Times New Roman" w:hAnsi="Times New Roman"/>
          <w:sz w:val="28"/>
          <w:szCs w:val="28"/>
        </w:rPr>
      </w:pPr>
      <w:r w:rsidRPr="000A7065">
        <w:rPr>
          <w:rFonts w:ascii="Times New Roman" w:hAnsi="Times New Roman"/>
          <w:sz w:val="28"/>
          <w:szCs w:val="28"/>
        </w:rPr>
        <w:t>Лисицин, Ю.П. Образ жизни и здоровье населения / Ю.П. Лисицин-М., 2015г.</w:t>
      </w:r>
    </w:p>
    <w:p w:rsidR="00E43C1D" w:rsidRPr="000A7065" w:rsidRDefault="00E43C1D" w:rsidP="00E43C1D">
      <w:pPr>
        <w:pStyle w:val="ListParagraph1"/>
        <w:numPr>
          <w:ilvl w:val="0"/>
          <w:numId w:val="99"/>
        </w:numPr>
        <w:tabs>
          <w:tab w:val="left" w:pos="1080"/>
        </w:tabs>
        <w:spacing w:after="0" w:line="240" w:lineRule="auto"/>
        <w:ind w:left="0" w:firstLine="720"/>
        <w:jc w:val="both"/>
        <w:rPr>
          <w:rFonts w:ascii="Times New Roman" w:hAnsi="Times New Roman"/>
          <w:sz w:val="28"/>
          <w:szCs w:val="28"/>
        </w:rPr>
      </w:pPr>
      <w:r w:rsidRPr="000A7065">
        <w:rPr>
          <w:rFonts w:ascii="Times New Roman" w:hAnsi="Times New Roman"/>
          <w:sz w:val="28"/>
          <w:szCs w:val="28"/>
        </w:rPr>
        <w:t>Степанов , А.Д. Критерии здорового образа жизни и предпосылки его формирования / А.Д. Степанов, Д.А. Изуткин, 2013г.</w:t>
      </w:r>
    </w:p>
    <w:p w:rsidR="00E43C1D" w:rsidRPr="000A7065" w:rsidRDefault="00E43C1D" w:rsidP="00E43C1D">
      <w:pPr>
        <w:pStyle w:val="ListParagraph1"/>
        <w:numPr>
          <w:ilvl w:val="0"/>
          <w:numId w:val="99"/>
        </w:numPr>
        <w:tabs>
          <w:tab w:val="left" w:pos="1080"/>
        </w:tabs>
        <w:spacing w:after="0" w:line="240" w:lineRule="auto"/>
        <w:ind w:left="0" w:firstLine="720"/>
        <w:jc w:val="both"/>
        <w:rPr>
          <w:rFonts w:ascii="Times New Roman" w:hAnsi="Times New Roman"/>
          <w:sz w:val="28"/>
          <w:szCs w:val="28"/>
        </w:rPr>
      </w:pPr>
      <w:r w:rsidRPr="000A7065">
        <w:rPr>
          <w:rFonts w:ascii="Times New Roman" w:hAnsi="Times New Roman"/>
          <w:sz w:val="28"/>
          <w:szCs w:val="28"/>
        </w:rPr>
        <w:t>Чалтон, Э. Основные принципы обучения здоровому образу жизни /Э.Чарлтон , 2014г.</w:t>
      </w:r>
    </w:p>
    <w:p w:rsidR="00E43C1D" w:rsidRPr="000A7065" w:rsidRDefault="00E43C1D" w:rsidP="00E43C1D">
      <w:pPr>
        <w:ind w:firstLine="720"/>
        <w:jc w:val="both"/>
        <w:rPr>
          <w:rFonts w:ascii="Times New Roman" w:hAnsi="Times New Roman"/>
          <w:sz w:val="28"/>
          <w:szCs w:val="28"/>
        </w:rPr>
      </w:pPr>
    </w:p>
    <w:p w:rsidR="00E43C1D" w:rsidRPr="000A7065" w:rsidRDefault="00E43C1D" w:rsidP="00E43C1D">
      <w:pPr>
        <w:shd w:val="clear" w:color="auto" w:fill="FFFFFF"/>
        <w:ind w:left="454"/>
        <w:jc w:val="right"/>
        <w:rPr>
          <w:rFonts w:ascii="Times New Roman" w:hAnsi="Times New Roman"/>
          <w:b/>
          <w:i/>
          <w:sz w:val="28"/>
          <w:szCs w:val="28"/>
        </w:rPr>
      </w:pPr>
      <w:r w:rsidRPr="000A7065">
        <w:rPr>
          <w:rFonts w:ascii="Times New Roman" w:hAnsi="Times New Roman"/>
          <w:b/>
          <w:i/>
          <w:sz w:val="28"/>
          <w:szCs w:val="28"/>
        </w:rPr>
        <w:t>Черняев В.В. ,</w:t>
      </w:r>
    </w:p>
    <w:p w:rsidR="00E43C1D" w:rsidRPr="000A7065" w:rsidRDefault="00E43C1D" w:rsidP="00E43C1D">
      <w:pPr>
        <w:shd w:val="clear" w:color="auto" w:fill="FFFFFF"/>
        <w:ind w:left="454"/>
        <w:jc w:val="right"/>
        <w:rPr>
          <w:rFonts w:ascii="Times New Roman" w:hAnsi="Times New Roman"/>
          <w:i/>
          <w:sz w:val="28"/>
          <w:szCs w:val="28"/>
        </w:rPr>
      </w:pPr>
      <w:r w:rsidRPr="000A7065">
        <w:rPr>
          <w:rFonts w:ascii="Times New Roman" w:hAnsi="Times New Roman"/>
          <w:i/>
          <w:sz w:val="28"/>
          <w:szCs w:val="28"/>
        </w:rPr>
        <w:t>студент</w:t>
      </w:r>
    </w:p>
    <w:p w:rsidR="00E43C1D" w:rsidRPr="000A7065" w:rsidRDefault="00E43C1D" w:rsidP="00E43C1D">
      <w:pPr>
        <w:shd w:val="clear" w:color="auto" w:fill="FFFFFF"/>
        <w:ind w:firstLine="426"/>
        <w:jc w:val="right"/>
        <w:rPr>
          <w:rFonts w:ascii="Times New Roman" w:hAnsi="Times New Roman"/>
          <w:i/>
          <w:sz w:val="28"/>
          <w:szCs w:val="28"/>
        </w:rPr>
      </w:pPr>
      <w:r w:rsidRPr="000A7065">
        <w:rPr>
          <w:rFonts w:ascii="Times New Roman" w:hAnsi="Times New Roman"/>
          <w:i/>
          <w:sz w:val="28"/>
          <w:szCs w:val="28"/>
        </w:rPr>
        <w:t xml:space="preserve">Белгородский государственный технологический </w:t>
      </w:r>
    </w:p>
    <w:p w:rsidR="00E43C1D" w:rsidRPr="000A7065" w:rsidRDefault="00E43C1D" w:rsidP="00E43C1D">
      <w:pPr>
        <w:shd w:val="clear" w:color="auto" w:fill="FFFFFF"/>
        <w:ind w:left="454"/>
        <w:jc w:val="right"/>
        <w:rPr>
          <w:rFonts w:ascii="Times New Roman" w:hAnsi="Times New Roman"/>
          <w:b/>
          <w:i/>
          <w:sz w:val="28"/>
          <w:szCs w:val="28"/>
        </w:rPr>
      </w:pPr>
      <w:r w:rsidRPr="000A7065">
        <w:rPr>
          <w:rFonts w:ascii="Times New Roman" w:hAnsi="Times New Roman"/>
          <w:i/>
          <w:sz w:val="28"/>
          <w:szCs w:val="28"/>
        </w:rPr>
        <w:t>университет им. В.Г. Шухова</w:t>
      </w:r>
    </w:p>
    <w:p w:rsidR="00E43C1D" w:rsidRPr="000A7065" w:rsidRDefault="00E43C1D" w:rsidP="00E43C1D">
      <w:pPr>
        <w:jc w:val="right"/>
        <w:rPr>
          <w:rFonts w:ascii="Times New Roman" w:hAnsi="Times New Roman"/>
          <w:i/>
          <w:sz w:val="28"/>
          <w:szCs w:val="28"/>
        </w:rPr>
      </w:pPr>
      <w:r w:rsidRPr="000A7065">
        <w:rPr>
          <w:rFonts w:ascii="Times New Roman" w:hAnsi="Times New Roman"/>
          <w:i/>
          <w:sz w:val="28"/>
          <w:szCs w:val="28"/>
        </w:rPr>
        <w:t xml:space="preserve">Научный руководитель </w:t>
      </w:r>
      <w:r w:rsidRPr="000A7065">
        <w:rPr>
          <w:rFonts w:ascii="Times New Roman" w:hAnsi="Times New Roman"/>
          <w:b/>
          <w:sz w:val="28"/>
          <w:szCs w:val="28"/>
        </w:rPr>
        <w:t>Приставка Т.А.</w:t>
      </w:r>
    </w:p>
    <w:p w:rsidR="00E43C1D" w:rsidRPr="000A7065" w:rsidRDefault="00E43C1D" w:rsidP="00E43C1D">
      <w:pPr>
        <w:jc w:val="right"/>
        <w:rPr>
          <w:rFonts w:ascii="Times New Roman" w:hAnsi="Times New Roman"/>
          <w:i/>
          <w:sz w:val="28"/>
          <w:szCs w:val="28"/>
        </w:rPr>
      </w:pPr>
      <w:r w:rsidRPr="000A7065">
        <w:rPr>
          <w:rFonts w:ascii="Times New Roman" w:hAnsi="Times New Roman"/>
          <w:i/>
          <w:sz w:val="28"/>
          <w:szCs w:val="28"/>
        </w:rPr>
        <w:t>доцент</w:t>
      </w:r>
    </w:p>
    <w:p w:rsidR="00E43C1D" w:rsidRPr="000A7065" w:rsidRDefault="00E43C1D" w:rsidP="00E43C1D">
      <w:pPr>
        <w:jc w:val="right"/>
        <w:rPr>
          <w:rFonts w:ascii="Times New Roman" w:hAnsi="Times New Roman"/>
          <w:i/>
          <w:sz w:val="28"/>
          <w:szCs w:val="28"/>
        </w:rPr>
      </w:pPr>
      <w:r w:rsidRPr="000A7065">
        <w:rPr>
          <w:rFonts w:ascii="Times New Roman" w:hAnsi="Times New Roman"/>
          <w:i/>
          <w:sz w:val="28"/>
          <w:szCs w:val="28"/>
        </w:rPr>
        <w:t xml:space="preserve"> кафедры социологии и управления БГТУ им. В.Г. Шухова</w:t>
      </w:r>
    </w:p>
    <w:p w:rsidR="00E43C1D" w:rsidRPr="000A7065" w:rsidRDefault="00E43C1D" w:rsidP="00E43C1D">
      <w:pPr>
        <w:jc w:val="right"/>
        <w:rPr>
          <w:rFonts w:ascii="Times New Roman" w:hAnsi="Times New Roman"/>
          <w:i/>
          <w:sz w:val="28"/>
          <w:szCs w:val="28"/>
        </w:rPr>
      </w:pPr>
    </w:p>
    <w:p w:rsidR="00E43C1D" w:rsidRPr="000A7065" w:rsidRDefault="00E43C1D" w:rsidP="00E43C1D">
      <w:pPr>
        <w:shd w:val="clear" w:color="auto" w:fill="FFFFFF"/>
        <w:ind w:left="454"/>
        <w:jc w:val="center"/>
        <w:rPr>
          <w:rFonts w:ascii="Times New Roman" w:hAnsi="Times New Roman"/>
          <w:b/>
          <w:sz w:val="28"/>
          <w:szCs w:val="28"/>
        </w:rPr>
      </w:pPr>
    </w:p>
    <w:p w:rsidR="00E43C1D" w:rsidRPr="000A7065" w:rsidRDefault="00E43C1D" w:rsidP="00E43C1D">
      <w:pPr>
        <w:shd w:val="clear" w:color="auto" w:fill="FFFFFF"/>
        <w:ind w:firstLine="426"/>
        <w:jc w:val="center"/>
        <w:rPr>
          <w:rFonts w:ascii="Times New Roman" w:hAnsi="Times New Roman"/>
          <w:b/>
          <w:sz w:val="28"/>
          <w:szCs w:val="28"/>
        </w:rPr>
      </w:pPr>
      <w:r w:rsidRPr="000A7065">
        <w:rPr>
          <w:rFonts w:ascii="Times New Roman" w:hAnsi="Times New Roman"/>
          <w:b/>
          <w:sz w:val="28"/>
          <w:szCs w:val="28"/>
        </w:rPr>
        <w:t>ФАСТ-ФУД КАК ОБРАЗ ЖИЗНИ ОБЩЕСТВА</w:t>
      </w:r>
    </w:p>
    <w:p w:rsidR="00E43C1D" w:rsidRPr="000A7065" w:rsidRDefault="00E43C1D" w:rsidP="00E43C1D">
      <w:pPr>
        <w:shd w:val="clear" w:color="auto" w:fill="FFFFFF"/>
        <w:ind w:firstLine="426"/>
        <w:jc w:val="center"/>
        <w:rPr>
          <w:rFonts w:ascii="Times New Roman" w:hAnsi="Times New Roman"/>
          <w:b/>
          <w:sz w:val="28"/>
          <w:szCs w:val="28"/>
        </w:rPr>
      </w:pPr>
    </w:p>
    <w:p w:rsidR="00E43C1D" w:rsidRPr="000A7065" w:rsidRDefault="00E43C1D" w:rsidP="00E43C1D">
      <w:pPr>
        <w:ind w:firstLine="426"/>
        <w:jc w:val="both"/>
        <w:rPr>
          <w:rFonts w:ascii="Times New Roman" w:hAnsi="Times New Roman"/>
          <w:sz w:val="28"/>
          <w:szCs w:val="28"/>
        </w:rPr>
      </w:pPr>
      <w:r w:rsidRPr="000A7065">
        <w:rPr>
          <w:rFonts w:ascii="Times New Roman" w:hAnsi="Times New Roman"/>
          <w:sz w:val="28"/>
          <w:szCs w:val="28"/>
        </w:rPr>
        <w:t xml:space="preserve">Многие задаются вопросом, что означает слово фаст-фуд? Ведь это выражение можно нередко услышать от друзей, на улицах или по телевизору, </w:t>
      </w:r>
      <w:r w:rsidRPr="000A7065">
        <w:rPr>
          <w:rFonts w:ascii="Times New Roman" w:hAnsi="Times New Roman"/>
          <w:sz w:val="28"/>
          <w:szCs w:val="28"/>
        </w:rPr>
        <w:lastRenderedPageBreak/>
        <w:t>а споры о нем не затихают на протяжении десятилетий. Быстрая еда в переводе с английского языка – это и есть значение слова фаст-фуд. Следовательно, фаст-фуд – это любой тип еды, быстрый для приготовления, сервировки, и который можно немедленно, зачастую на ходу, съесть.</w:t>
      </w:r>
    </w:p>
    <w:p w:rsidR="00E43C1D" w:rsidRPr="000A7065" w:rsidRDefault="00E43C1D" w:rsidP="00E43C1D">
      <w:pPr>
        <w:ind w:firstLine="426"/>
        <w:jc w:val="both"/>
        <w:rPr>
          <w:rFonts w:ascii="Times New Roman" w:hAnsi="Times New Roman"/>
          <w:sz w:val="28"/>
          <w:szCs w:val="28"/>
        </w:rPr>
      </w:pPr>
      <w:r w:rsidRPr="000A7065">
        <w:rPr>
          <w:rFonts w:ascii="Times New Roman" w:hAnsi="Times New Roman"/>
          <w:sz w:val="28"/>
          <w:szCs w:val="28"/>
        </w:rPr>
        <w:t>Фаст-фуд условно можно разделить на несколько типов:</w:t>
      </w:r>
    </w:p>
    <w:p w:rsidR="00E43C1D" w:rsidRPr="000A7065" w:rsidRDefault="00E43C1D" w:rsidP="00E43C1D">
      <w:pPr>
        <w:shd w:val="clear" w:color="auto" w:fill="FFFFFF"/>
        <w:ind w:firstLine="426"/>
        <w:jc w:val="both"/>
        <w:rPr>
          <w:rFonts w:ascii="Times New Roman" w:hAnsi="Times New Roman"/>
          <w:sz w:val="28"/>
          <w:szCs w:val="28"/>
        </w:rPr>
      </w:pPr>
      <w:r w:rsidRPr="000A7065">
        <w:rPr>
          <w:rFonts w:ascii="Times New Roman" w:hAnsi="Times New Roman"/>
          <w:sz w:val="28"/>
          <w:szCs w:val="28"/>
        </w:rPr>
        <w:t>•</w:t>
      </w:r>
      <w:r w:rsidRPr="000A7065">
        <w:rPr>
          <w:rFonts w:ascii="Times New Roman" w:hAnsi="Times New Roman"/>
          <w:sz w:val="28"/>
          <w:szCs w:val="28"/>
        </w:rPr>
        <w:tab/>
        <w:t>Блюда, которые можно приобрести в кафе и на лотках, сюда можно отнести картофель-фри, картофель с начинкой (например, Крошка-картошка), гамбургеры, хот-доги, замороженная пицца, шаурма и прочее.</w:t>
      </w:r>
    </w:p>
    <w:p w:rsidR="00E43C1D" w:rsidRPr="000A7065" w:rsidRDefault="00E43C1D" w:rsidP="00E43C1D">
      <w:pPr>
        <w:shd w:val="clear" w:color="auto" w:fill="FFFFFF"/>
        <w:ind w:firstLine="426"/>
        <w:jc w:val="both"/>
        <w:rPr>
          <w:rFonts w:ascii="Times New Roman" w:hAnsi="Times New Roman"/>
          <w:sz w:val="28"/>
          <w:szCs w:val="28"/>
        </w:rPr>
      </w:pPr>
      <w:r w:rsidRPr="000A7065">
        <w:rPr>
          <w:rFonts w:ascii="Times New Roman" w:hAnsi="Times New Roman"/>
          <w:sz w:val="28"/>
          <w:szCs w:val="28"/>
        </w:rPr>
        <w:t>•</w:t>
      </w:r>
      <w:r w:rsidRPr="000A7065">
        <w:rPr>
          <w:rFonts w:ascii="Times New Roman" w:hAnsi="Times New Roman"/>
          <w:sz w:val="28"/>
          <w:szCs w:val="28"/>
        </w:rPr>
        <w:tab/>
        <w:t>Продукты, которые можно купить в магазинах и приготовить дома, например, лапша и пюре быстрого приготовления.</w:t>
      </w:r>
    </w:p>
    <w:p w:rsidR="00E43C1D" w:rsidRPr="000A7065" w:rsidRDefault="00E43C1D" w:rsidP="00E43C1D">
      <w:pPr>
        <w:shd w:val="clear" w:color="auto" w:fill="FFFFFF"/>
        <w:ind w:firstLine="426"/>
        <w:jc w:val="both"/>
        <w:rPr>
          <w:rFonts w:ascii="Times New Roman" w:hAnsi="Times New Roman"/>
          <w:sz w:val="28"/>
          <w:szCs w:val="28"/>
        </w:rPr>
      </w:pPr>
      <w:r w:rsidRPr="000A7065">
        <w:rPr>
          <w:rFonts w:ascii="Times New Roman" w:hAnsi="Times New Roman"/>
          <w:sz w:val="28"/>
          <w:szCs w:val="28"/>
        </w:rPr>
        <w:t>•</w:t>
      </w:r>
      <w:r w:rsidRPr="000A7065">
        <w:rPr>
          <w:rFonts w:ascii="Times New Roman" w:hAnsi="Times New Roman"/>
          <w:sz w:val="28"/>
          <w:szCs w:val="28"/>
        </w:rPr>
        <w:tab/>
        <w:t xml:space="preserve">Также фаст-фудом являются и снеки (закуски). </w:t>
      </w:r>
    </w:p>
    <w:p w:rsidR="00E43C1D" w:rsidRPr="000A7065" w:rsidRDefault="00E43C1D" w:rsidP="00E43C1D">
      <w:pPr>
        <w:shd w:val="clear" w:color="auto" w:fill="FFFFFF"/>
        <w:ind w:firstLine="426"/>
        <w:jc w:val="both"/>
        <w:rPr>
          <w:rFonts w:ascii="Times New Roman" w:hAnsi="Times New Roman"/>
          <w:sz w:val="28"/>
          <w:szCs w:val="28"/>
        </w:rPr>
      </w:pPr>
      <w:r w:rsidRPr="000A7065">
        <w:rPr>
          <w:rFonts w:ascii="Times New Roman" w:hAnsi="Times New Roman"/>
          <w:sz w:val="28"/>
          <w:szCs w:val="28"/>
        </w:rPr>
        <w:t>История фаст-фуда, как правило, тесно связана с развитием больших городов — мегаполисов. Тем не менее, исследования показывают, что своими корнями такой вид перекуса уходит еще во времена Древнего Рима, где повсеместно существовали киоски с хлебом и вином. А в средневековье, все крупные городские районы, в Лондоне и Париже, были заполнены киосками, которые продавали пироги, пирожные, блины и полуфабрикаты мяса. Эти лотки обслуживали потребности жителей города, которые не имели собственных кухонь. Киоски также служили источником питания для паломников и торговцев. Хотя пабы и кофейни были популярны в западном мире и ранее, идея еды для удовольствия не существовала в западном обществе до конца восемнадцатого века. Индустриализация, автоматизация оказались благом для бизнеса в сфере быстрого питания, поскольку города все росли, а свободного времени у людей становилось все меньше.</w:t>
      </w:r>
    </w:p>
    <w:p w:rsidR="00E43C1D" w:rsidRPr="000A7065" w:rsidRDefault="00E43C1D" w:rsidP="00E43C1D">
      <w:pPr>
        <w:shd w:val="clear" w:color="auto" w:fill="FFFFFF"/>
        <w:ind w:firstLine="426"/>
        <w:jc w:val="both"/>
        <w:rPr>
          <w:rFonts w:ascii="Times New Roman" w:hAnsi="Times New Roman"/>
          <w:sz w:val="28"/>
          <w:szCs w:val="28"/>
        </w:rPr>
      </w:pPr>
      <w:r w:rsidRPr="000A7065">
        <w:rPr>
          <w:rFonts w:ascii="Times New Roman" w:hAnsi="Times New Roman"/>
          <w:sz w:val="28"/>
          <w:szCs w:val="28"/>
        </w:rPr>
        <w:t>Сегодня США могут похвастаться крупнейшим пластом индустрии быстрого питания в мире, а более чем в ста странах по всему миру есть филиалы американских ресторанов. Это направление бизнеса обеспечивает занятость около двух миллионов рабочих в США.</w:t>
      </w:r>
    </w:p>
    <w:p w:rsidR="00E43C1D" w:rsidRPr="000A7065" w:rsidRDefault="00E43C1D" w:rsidP="00E43C1D">
      <w:pPr>
        <w:shd w:val="clear" w:color="auto" w:fill="FFFFFF"/>
        <w:ind w:firstLine="426"/>
        <w:jc w:val="both"/>
        <w:rPr>
          <w:rFonts w:ascii="Times New Roman" w:hAnsi="Times New Roman"/>
          <w:sz w:val="28"/>
          <w:szCs w:val="28"/>
        </w:rPr>
      </w:pPr>
      <w:r w:rsidRPr="000A7065">
        <w:rPr>
          <w:rFonts w:ascii="Times New Roman" w:hAnsi="Times New Roman"/>
          <w:bCs/>
          <w:sz w:val="28"/>
          <w:szCs w:val="28"/>
        </w:rPr>
        <w:t>Интересные факты про фаст-фуд[1]</w:t>
      </w:r>
      <w:r w:rsidRPr="000A7065">
        <w:rPr>
          <w:rFonts w:ascii="Times New Roman" w:hAnsi="Times New Roman"/>
          <w:sz w:val="28"/>
          <w:szCs w:val="28"/>
        </w:rPr>
        <w:t>:</w:t>
      </w:r>
    </w:p>
    <w:p w:rsidR="00E43C1D" w:rsidRPr="000A7065" w:rsidRDefault="00E43C1D" w:rsidP="00E43C1D">
      <w:pPr>
        <w:numPr>
          <w:ilvl w:val="0"/>
          <w:numId w:val="100"/>
        </w:numPr>
        <w:shd w:val="clear" w:color="auto" w:fill="FFFFFF"/>
        <w:ind w:left="0" w:firstLine="426"/>
        <w:jc w:val="both"/>
        <w:rPr>
          <w:rFonts w:ascii="Times New Roman" w:hAnsi="Times New Roman"/>
          <w:sz w:val="28"/>
          <w:szCs w:val="28"/>
        </w:rPr>
      </w:pPr>
      <w:r w:rsidRPr="000A7065">
        <w:rPr>
          <w:rFonts w:ascii="Times New Roman" w:hAnsi="Times New Roman"/>
          <w:sz w:val="28"/>
          <w:szCs w:val="28"/>
        </w:rPr>
        <w:t>Американцы тратят почти сто пятьдесят миллиардов долларов на фаст-фуд в год, невероятный рост, учитывая тот факт, что только в семидесятые годы траты составляли всего шесть миллиардов;</w:t>
      </w:r>
    </w:p>
    <w:p w:rsidR="00E43C1D" w:rsidRPr="000A7065" w:rsidRDefault="00E43C1D" w:rsidP="00E43C1D">
      <w:pPr>
        <w:numPr>
          <w:ilvl w:val="0"/>
          <w:numId w:val="100"/>
        </w:numPr>
        <w:shd w:val="clear" w:color="auto" w:fill="FFFFFF"/>
        <w:ind w:left="0" w:firstLine="426"/>
        <w:jc w:val="both"/>
        <w:rPr>
          <w:rFonts w:ascii="Times New Roman" w:hAnsi="Times New Roman"/>
          <w:sz w:val="28"/>
          <w:szCs w:val="28"/>
        </w:rPr>
      </w:pPr>
      <w:r w:rsidRPr="000A7065">
        <w:rPr>
          <w:rFonts w:ascii="Times New Roman" w:hAnsi="Times New Roman"/>
          <w:sz w:val="28"/>
          <w:szCs w:val="28"/>
        </w:rPr>
        <w:t>В процессе изготовления картофеля-фри, получалось слишком много отходов. Эти отходы начали использовать для производства картофельного хэшбрауна – очень популярного блюда на сегодняшний день;</w:t>
      </w:r>
    </w:p>
    <w:p w:rsidR="00E43C1D" w:rsidRPr="000A7065" w:rsidRDefault="00E43C1D" w:rsidP="00E43C1D">
      <w:pPr>
        <w:numPr>
          <w:ilvl w:val="0"/>
          <w:numId w:val="100"/>
        </w:numPr>
        <w:shd w:val="clear" w:color="auto" w:fill="FFFFFF"/>
        <w:ind w:left="0" w:firstLine="426"/>
        <w:jc w:val="both"/>
        <w:rPr>
          <w:rFonts w:ascii="Times New Roman" w:hAnsi="Times New Roman"/>
          <w:sz w:val="28"/>
          <w:szCs w:val="28"/>
        </w:rPr>
      </w:pPr>
      <w:r w:rsidRPr="000A7065">
        <w:rPr>
          <w:rFonts w:ascii="Times New Roman" w:hAnsi="Times New Roman"/>
          <w:sz w:val="28"/>
          <w:szCs w:val="28"/>
        </w:rPr>
        <w:t>Некоторые сети быстрого питания используют искусственные транс-жиры, которые являются весьма вредными для здоровья. А обычная порция картошки-фри содержит около пяти граммов транс-жиров. По мнению экспертов от здравоохранения, два грамма транс-жиров в день уже чрезвычайно опасное количество для здоровья;</w:t>
      </w:r>
    </w:p>
    <w:p w:rsidR="00E43C1D" w:rsidRPr="000A7065" w:rsidRDefault="00E43C1D" w:rsidP="00E43C1D">
      <w:pPr>
        <w:numPr>
          <w:ilvl w:val="0"/>
          <w:numId w:val="100"/>
        </w:numPr>
        <w:shd w:val="clear" w:color="auto" w:fill="FFFFFF"/>
        <w:ind w:left="0" w:firstLine="426"/>
        <w:jc w:val="both"/>
        <w:rPr>
          <w:rFonts w:ascii="Times New Roman" w:hAnsi="Times New Roman"/>
          <w:sz w:val="28"/>
          <w:szCs w:val="28"/>
        </w:rPr>
      </w:pPr>
      <w:r w:rsidRPr="000A7065">
        <w:rPr>
          <w:rFonts w:ascii="Times New Roman" w:hAnsi="Times New Roman"/>
          <w:sz w:val="28"/>
          <w:szCs w:val="28"/>
        </w:rPr>
        <w:t>После завершения всего процесса, чтобы приготовить еду в фаст-фуде, все важные и необходимые питательные вещества теряются;</w:t>
      </w:r>
    </w:p>
    <w:p w:rsidR="00E43C1D" w:rsidRPr="000A7065" w:rsidRDefault="00E43C1D" w:rsidP="00E43C1D">
      <w:pPr>
        <w:numPr>
          <w:ilvl w:val="0"/>
          <w:numId w:val="100"/>
        </w:numPr>
        <w:shd w:val="clear" w:color="auto" w:fill="FFFFFF"/>
        <w:ind w:left="0" w:firstLine="426"/>
        <w:jc w:val="both"/>
        <w:rPr>
          <w:rFonts w:ascii="Times New Roman" w:hAnsi="Times New Roman"/>
          <w:sz w:val="28"/>
          <w:szCs w:val="28"/>
        </w:rPr>
      </w:pPr>
      <w:r w:rsidRPr="000A7065">
        <w:rPr>
          <w:rFonts w:ascii="Times New Roman" w:hAnsi="Times New Roman"/>
          <w:sz w:val="28"/>
          <w:szCs w:val="28"/>
        </w:rPr>
        <w:lastRenderedPageBreak/>
        <w:t>Чтобы сохранитьзаработнуюплатунизкой, McDonald’sидругиеизвестныесетизачастую ставят палки в колеса для профсоюзных деятелей;</w:t>
      </w:r>
    </w:p>
    <w:p w:rsidR="00E43C1D" w:rsidRPr="000A7065" w:rsidRDefault="00E43C1D" w:rsidP="00E43C1D">
      <w:pPr>
        <w:numPr>
          <w:ilvl w:val="0"/>
          <w:numId w:val="100"/>
        </w:numPr>
        <w:shd w:val="clear" w:color="auto" w:fill="FFFFFF"/>
        <w:ind w:left="0" w:firstLine="426"/>
        <w:jc w:val="both"/>
        <w:rPr>
          <w:rFonts w:ascii="Times New Roman" w:hAnsi="Times New Roman"/>
          <w:sz w:val="28"/>
          <w:szCs w:val="28"/>
        </w:rPr>
      </w:pPr>
      <w:r w:rsidRPr="000A7065">
        <w:rPr>
          <w:rFonts w:ascii="Times New Roman" w:hAnsi="Times New Roman"/>
          <w:sz w:val="28"/>
          <w:szCs w:val="28"/>
        </w:rPr>
        <w:t>На данный момент напитки Coca-Cola и PepsiCola продаются во всех странах мира, исключение составляет только Северная Koрея;</w:t>
      </w:r>
    </w:p>
    <w:p w:rsidR="00E43C1D" w:rsidRPr="000A7065" w:rsidRDefault="00E43C1D" w:rsidP="00E43C1D">
      <w:pPr>
        <w:numPr>
          <w:ilvl w:val="0"/>
          <w:numId w:val="100"/>
        </w:numPr>
        <w:shd w:val="clear" w:color="auto" w:fill="FFFFFF"/>
        <w:ind w:left="0" w:firstLine="426"/>
        <w:jc w:val="both"/>
        <w:rPr>
          <w:rFonts w:ascii="Times New Roman" w:hAnsi="Times New Roman"/>
          <w:sz w:val="28"/>
          <w:szCs w:val="28"/>
        </w:rPr>
      </w:pPr>
      <w:r w:rsidRPr="000A7065">
        <w:rPr>
          <w:rFonts w:ascii="Times New Roman" w:hAnsi="Times New Roman"/>
          <w:sz w:val="28"/>
          <w:szCs w:val="28"/>
        </w:rPr>
        <w:t>Когда McDonald’s открыли ресторан в Кувейте, линия автомобилей, ждущих, чтобы посетить его была в семь миль длиной;</w:t>
      </w:r>
    </w:p>
    <w:p w:rsidR="00E43C1D" w:rsidRPr="000A7065" w:rsidRDefault="00E43C1D" w:rsidP="00E43C1D">
      <w:pPr>
        <w:numPr>
          <w:ilvl w:val="0"/>
          <w:numId w:val="100"/>
        </w:numPr>
        <w:shd w:val="clear" w:color="auto" w:fill="FFFFFF"/>
        <w:ind w:left="0" w:firstLine="426"/>
        <w:jc w:val="both"/>
        <w:rPr>
          <w:rFonts w:ascii="Times New Roman" w:hAnsi="Times New Roman"/>
          <w:sz w:val="28"/>
          <w:szCs w:val="28"/>
        </w:rPr>
      </w:pPr>
      <w:r w:rsidRPr="000A7065">
        <w:rPr>
          <w:rFonts w:ascii="Times New Roman" w:hAnsi="Times New Roman"/>
          <w:sz w:val="28"/>
          <w:szCs w:val="28"/>
        </w:rPr>
        <w:t>Руководство McDonald’s изначально не желало, чтобы их клиенты проводили много времени в ресторане, в заведениях не устанавливали телефоны, игровые автоматы, музыкальные автоматы и другие виды развлечений;</w:t>
      </w:r>
    </w:p>
    <w:p w:rsidR="00E43C1D" w:rsidRPr="000A7065" w:rsidRDefault="00E43C1D" w:rsidP="00E43C1D">
      <w:pPr>
        <w:numPr>
          <w:ilvl w:val="0"/>
          <w:numId w:val="100"/>
        </w:numPr>
        <w:shd w:val="clear" w:color="auto" w:fill="FFFFFF"/>
        <w:ind w:left="0" w:firstLine="426"/>
        <w:jc w:val="both"/>
        <w:rPr>
          <w:rFonts w:ascii="Times New Roman" w:hAnsi="Times New Roman"/>
          <w:sz w:val="28"/>
          <w:szCs w:val="28"/>
        </w:rPr>
      </w:pPr>
      <w:r w:rsidRPr="000A7065">
        <w:rPr>
          <w:rFonts w:ascii="Times New Roman" w:hAnsi="Times New Roman"/>
          <w:sz w:val="28"/>
          <w:szCs w:val="28"/>
        </w:rPr>
        <w:t>Coca-Cola первоначально включала в свой состав производные коки, которые в то время не были незаконными.</w:t>
      </w:r>
    </w:p>
    <w:p w:rsidR="00E43C1D" w:rsidRPr="000A7065" w:rsidRDefault="00E43C1D" w:rsidP="00E43C1D">
      <w:pPr>
        <w:shd w:val="clear" w:color="auto" w:fill="FFFFFF"/>
        <w:ind w:firstLine="426"/>
        <w:jc w:val="both"/>
        <w:rPr>
          <w:rFonts w:ascii="Times New Roman" w:hAnsi="Times New Roman"/>
          <w:sz w:val="28"/>
          <w:szCs w:val="28"/>
        </w:rPr>
      </w:pPr>
      <w:r w:rsidRPr="000A7065">
        <w:rPr>
          <w:rFonts w:ascii="Times New Roman" w:hAnsi="Times New Roman"/>
          <w:sz w:val="28"/>
          <w:szCs w:val="28"/>
        </w:rPr>
        <w:t>Скорость и относительно недорогая цена – несомненные плюсы фаст-фуда. Если вы куда-то спешите, вам не надо долго ждать, одно из исследований показало, что на получение заказа уходит в среднем, всего лишь, три минуты. Удобство также является ключевым преимуществом при выборе фаст-фуда, учитывая обилие ресторанов в каждом городе. Большинство вариантов быстрого питания перегружены комбинацией жира, натрия и сахара, это, несомненно, говорит о том, что польза фаст-фуда – довольно спорное понятие. Один двойной чизбургер, например, содержит 830 калорий, если к нему добавить несколько сотен калорий от картошки-фри и сладкой газировки, количество калорий станет больше, чем человек должен получать ежедневно.</w:t>
      </w:r>
    </w:p>
    <w:p w:rsidR="00E43C1D" w:rsidRPr="000A7065" w:rsidRDefault="00E43C1D" w:rsidP="00E43C1D">
      <w:pPr>
        <w:shd w:val="clear" w:color="auto" w:fill="FFFFFF"/>
        <w:ind w:firstLine="426"/>
        <w:jc w:val="both"/>
        <w:rPr>
          <w:rFonts w:ascii="Times New Roman" w:hAnsi="Times New Roman"/>
          <w:sz w:val="28"/>
          <w:szCs w:val="28"/>
        </w:rPr>
      </w:pPr>
      <w:r w:rsidRPr="000A7065">
        <w:rPr>
          <w:rFonts w:ascii="Times New Roman" w:hAnsi="Times New Roman"/>
          <w:sz w:val="28"/>
          <w:szCs w:val="28"/>
        </w:rPr>
        <w:t>Побочные эффекты от постоянного питания фаст-фудом могут быть довольно серьезными. Высококалорийная диета может стать причиной ожирения, которое, скорее всего, станет причиной серьезных заболеваний, таких, как диабет второго типа, ишемическая болезнь сердца, инсульт. А длительное употребление диеты с высоким содержанием натрия, которого достаточно в составе любой быстрой пищи, может привести к высокому кровяному давлению. Сторонники здорового питания категорически против фаст-фуда. Это легко объяснить – еда быстрого приготовления не может быть полезной. В ней нет витамин и минералов, а также клетчатки, которая необходима для пищеварения. Фаст-фуд не дает чувства насыщения и через некоторое время человек снова хочет кушать. Даже в разрекламированных кашах быстрого приготовления нет полезных элементов.</w:t>
      </w:r>
    </w:p>
    <w:p w:rsidR="00E43C1D" w:rsidRPr="000A7065" w:rsidRDefault="00E43C1D" w:rsidP="00E43C1D">
      <w:pPr>
        <w:shd w:val="clear" w:color="auto" w:fill="FFFFFF"/>
        <w:ind w:firstLine="426"/>
        <w:jc w:val="both"/>
        <w:rPr>
          <w:rFonts w:ascii="Times New Roman" w:hAnsi="Times New Roman"/>
          <w:sz w:val="28"/>
          <w:szCs w:val="28"/>
        </w:rPr>
      </w:pPr>
      <w:r w:rsidRPr="000A7065">
        <w:rPr>
          <w:rFonts w:ascii="Times New Roman" w:hAnsi="Times New Roman"/>
          <w:sz w:val="28"/>
          <w:szCs w:val="28"/>
        </w:rPr>
        <w:t>Самой полезной считается домашняя еда из натуральных продуктов. В домашних условиях мы не используем пищевые добавки, чтобы приготовить вкусное блюдо. Приготовление пищи может занимать немало времени, но она будет действительно полезной. Фаст-фуд перенасыщен жирами и сахаром, и его употребление негативно влияет на желудок, печень, поджелудочную железу и сердце.</w:t>
      </w:r>
    </w:p>
    <w:p w:rsidR="00E43C1D" w:rsidRPr="000A7065" w:rsidRDefault="00E43C1D" w:rsidP="00E43C1D">
      <w:pPr>
        <w:shd w:val="clear" w:color="auto" w:fill="FFFFFF"/>
        <w:ind w:firstLine="426"/>
        <w:jc w:val="both"/>
        <w:rPr>
          <w:rFonts w:ascii="Times New Roman" w:hAnsi="Times New Roman"/>
          <w:b/>
          <w:bCs/>
          <w:sz w:val="28"/>
          <w:szCs w:val="28"/>
        </w:rPr>
      </w:pPr>
      <w:r w:rsidRPr="000A7065">
        <w:rPr>
          <w:rFonts w:ascii="Times New Roman" w:hAnsi="Times New Roman"/>
          <w:sz w:val="28"/>
          <w:szCs w:val="28"/>
        </w:rPr>
        <w:t xml:space="preserve">Для того, чтобы пища лучше усваивалась, необходима клетчатка, который нет в фаст-фуде. Быстрое питание фаст-фуд очень долго </w:t>
      </w:r>
      <w:r w:rsidRPr="000A7065">
        <w:rPr>
          <w:rFonts w:ascii="Times New Roman" w:hAnsi="Times New Roman"/>
          <w:sz w:val="28"/>
          <w:szCs w:val="28"/>
        </w:rPr>
        <w:lastRenderedPageBreak/>
        <w:t>усваивается. Для того, чтобы пицца или гамбургер полностью переварились, требуется около восьми часов. Такой же промежуток времени будет усваиваться жирное мясо, которое содержит высокий процент холестерина и жиров, но также включает белки.</w:t>
      </w:r>
    </w:p>
    <w:p w:rsidR="00E43C1D" w:rsidRPr="000A7065" w:rsidRDefault="00E43C1D" w:rsidP="00E43C1D">
      <w:pPr>
        <w:shd w:val="clear" w:color="auto" w:fill="FFFFFF"/>
        <w:ind w:firstLine="426"/>
        <w:jc w:val="both"/>
        <w:rPr>
          <w:rFonts w:ascii="Times New Roman" w:hAnsi="Times New Roman"/>
          <w:bCs/>
          <w:sz w:val="28"/>
          <w:szCs w:val="28"/>
        </w:rPr>
      </w:pPr>
      <w:r w:rsidRPr="000A7065">
        <w:rPr>
          <w:rFonts w:ascii="Times New Roman" w:hAnsi="Times New Roman"/>
          <w:bCs/>
          <w:sz w:val="28"/>
          <w:szCs w:val="28"/>
        </w:rPr>
        <w:t>Мясо, которое используется при приготовлении фаст-фуда, не отличается высоким качеством. Рестораны быстрого питания покупают мясо курицы, которое перенасыщено антибиотиками и другими химическими элементами. Такая продукция не несет никакой пользы, зато позволяет снизить стоимость, что так важно покупателям.</w:t>
      </w:r>
    </w:p>
    <w:p w:rsidR="00E43C1D" w:rsidRPr="000A7065" w:rsidRDefault="00E43C1D" w:rsidP="00E43C1D">
      <w:pPr>
        <w:shd w:val="clear" w:color="auto" w:fill="FFFFFF"/>
        <w:ind w:firstLine="426"/>
        <w:jc w:val="both"/>
        <w:rPr>
          <w:rFonts w:ascii="Times New Roman" w:hAnsi="Times New Roman"/>
          <w:bCs/>
          <w:sz w:val="28"/>
          <w:szCs w:val="28"/>
        </w:rPr>
      </w:pPr>
      <w:r w:rsidRPr="000A7065">
        <w:rPr>
          <w:rFonts w:ascii="Times New Roman" w:hAnsi="Times New Roman"/>
          <w:bCs/>
          <w:sz w:val="28"/>
          <w:szCs w:val="28"/>
        </w:rPr>
        <w:t>Фаст-фуд противопоказан при любых заболеваниях пищеварительной системы. Жирная пища оседает на стенках желудка и ведет к несварению желудка.[2] Если запивать горячие пиццы или ход-доги холодными напитками, можно спровоцировать обострение гастрита или язвы.</w:t>
      </w:r>
    </w:p>
    <w:p w:rsidR="00E43C1D" w:rsidRPr="000A7065" w:rsidRDefault="00E43C1D" w:rsidP="00E43C1D">
      <w:pPr>
        <w:shd w:val="clear" w:color="auto" w:fill="FFFFFF"/>
        <w:ind w:firstLine="426"/>
        <w:jc w:val="both"/>
        <w:rPr>
          <w:rFonts w:ascii="Times New Roman" w:hAnsi="Times New Roman"/>
          <w:bCs/>
          <w:sz w:val="28"/>
          <w:szCs w:val="28"/>
        </w:rPr>
      </w:pPr>
      <w:r w:rsidRPr="000A7065">
        <w:rPr>
          <w:rFonts w:ascii="Times New Roman" w:hAnsi="Times New Roman"/>
          <w:bCs/>
          <w:sz w:val="28"/>
          <w:szCs w:val="28"/>
        </w:rPr>
        <w:t>Для того, чтобы желудок смог нормально переварить жирную пищу, необходимо запивать её теплым зеленым чаем, а никак не колой. Также стоит совместно с такими блюдами кушать овощи или фрукты, которые богаты клетчаткой.</w:t>
      </w:r>
    </w:p>
    <w:p w:rsidR="00E43C1D" w:rsidRPr="000A7065" w:rsidRDefault="00E43C1D" w:rsidP="00E43C1D">
      <w:pPr>
        <w:shd w:val="clear" w:color="auto" w:fill="FFFFFF"/>
        <w:ind w:firstLine="426"/>
        <w:jc w:val="both"/>
        <w:rPr>
          <w:rFonts w:ascii="Times New Roman" w:hAnsi="Times New Roman"/>
          <w:bCs/>
          <w:sz w:val="28"/>
          <w:szCs w:val="28"/>
        </w:rPr>
      </w:pPr>
      <w:r w:rsidRPr="000A7065">
        <w:rPr>
          <w:rFonts w:ascii="Times New Roman" w:hAnsi="Times New Roman"/>
          <w:bCs/>
          <w:sz w:val="28"/>
          <w:szCs w:val="28"/>
        </w:rPr>
        <w:t>В состав фаст-фуда входит большое количество жиров, которые не отличаются высоким качеством. В особенности фаст-фуд богат транс-жирами, которые имеют неправильное строение. Эти элементы встраиваются в состав клеток организма и могут приводить к различным нарушениям. Фаст-фуд при беременности категорически противопоказан. Если женщина не может отказаться от такой пищи, нужно выбрать наиболее безвредные продукты. Например, гамбургер можно заменить лавашом, который содержит меньшее количество вредных веществ.</w:t>
      </w:r>
    </w:p>
    <w:p w:rsidR="00E43C1D" w:rsidRPr="000A7065" w:rsidRDefault="00E43C1D" w:rsidP="00E43C1D">
      <w:pPr>
        <w:shd w:val="clear" w:color="auto" w:fill="FFFFFF"/>
        <w:ind w:firstLine="426"/>
        <w:jc w:val="both"/>
        <w:rPr>
          <w:rFonts w:ascii="Times New Roman" w:hAnsi="Times New Roman"/>
          <w:bCs/>
          <w:sz w:val="28"/>
          <w:szCs w:val="28"/>
        </w:rPr>
      </w:pPr>
      <w:r w:rsidRPr="000A7065">
        <w:rPr>
          <w:rFonts w:ascii="Times New Roman" w:hAnsi="Times New Roman"/>
          <w:bCs/>
          <w:sz w:val="28"/>
          <w:szCs w:val="28"/>
        </w:rPr>
        <w:t>Чтобы малыш родился здоровым и крепким, фаст-фуд беременным категорически нельзя употреблять. Женщина должна отдать предпочтение полезной и натуральной пище и употреблять побольше овощей и фруктов. Все то, что мы кушаем, отражается на состоянии нашего здоровья, а в случае беременности – иммунитете малыша.</w:t>
      </w:r>
    </w:p>
    <w:p w:rsidR="00E43C1D" w:rsidRPr="000A7065" w:rsidRDefault="00E43C1D" w:rsidP="00E43C1D">
      <w:pPr>
        <w:shd w:val="clear" w:color="auto" w:fill="FFFFFF"/>
        <w:ind w:firstLine="426"/>
        <w:jc w:val="both"/>
        <w:rPr>
          <w:rFonts w:ascii="Times New Roman" w:hAnsi="Times New Roman"/>
          <w:bCs/>
          <w:sz w:val="28"/>
          <w:szCs w:val="28"/>
        </w:rPr>
      </w:pPr>
      <w:r w:rsidRPr="000A7065">
        <w:rPr>
          <w:rFonts w:ascii="Times New Roman" w:hAnsi="Times New Roman"/>
          <w:bCs/>
          <w:sz w:val="28"/>
          <w:szCs w:val="28"/>
        </w:rPr>
        <w:t>Почему не стоит кушать фаст-фуд?</w:t>
      </w:r>
    </w:p>
    <w:p w:rsidR="00E43C1D" w:rsidRPr="000A7065" w:rsidRDefault="00E43C1D" w:rsidP="00E43C1D">
      <w:pPr>
        <w:shd w:val="clear" w:color="auto" w:fill="FFFFFF"/>
        <w:ind w:firstLine="426"/>
        <w:jc w:val="both"/>
        <w:rPr>
          <w:rFonts w:ascii="Times New Roman" w:hAnsi="Times New Roman"/>
          <w:bCs/>
          <w:sz w:val="28"/>
          <w:szCs w:val="28"/>
        </w:rPr>
      </w:pPr>
      <w:r w:rsidRPr="000A7065">
        <w:rPr>
          <w:rFonts w:ascii="Times New Roman" w:hAnsi="Times New Roman"/>
          <w:bCs/>
          <w:sz w:val="28"/>
          <w:szCs w:val="28"/>
        </w:rPr>
        <w:t>Вместе с фаст-фудом каждый россиянин в год поглощает около 3 килограмм химических элементов. Фаст-фуд перенасыщен пищевыми добавками и консервантами. Для его приготовления используют самое дешевое масло и редко его сливают после приготовления того или иного блюда. При нагревании масло выделяет большое количество канцерогенов и может стать причиной раковых заболеваний. Даже в домашних условиях стоит отказаться от жареных блюд. В промышленных масштабах они становятся ещё более опасными.</w:t>
      </w:r>
    </w:p>
    <w:p w:rsidR="00E43C1D" w:rsidRPr="000A7065" w:rsidRDefault="00E43C1D" w:rsidP="00E43C1D">
      <w:pPr>
        <w:shd w:val="clear" w:color="auto" w:fill="FFFFFF"/>
        <w:ind w:firstLine="426"/>
        <w:jc w:val="both"/>
        <w:rPr>
          <w:rFonts w:ascii="Times New Roman" w:hAnsi="Times New Roman"/>
          <w:bCs/>
          <w:sz w:val="28"/>
          <w:szCs w:val="28"/>
        </w:rPr>
      </w:pPr>
      <w:r w:rsidRPr="000A7065">
        <w:rPr>
          <w:rFonts w:ascii="Times New Roman" w:hAnsi="Times New Roman"/>
          <w:bCs/>
          <w:sz w:val="28"/>
          <w:szCs w:val="28"/>
        </w:rPr>
        <w:t xml:space="preserve">Накапливаясь в организме, вредные элементы обязательно отразятся на внешности человека. Расширенные поры, угревая сыть и морщины – последствия фаст-фуда. Для того, чтобы организм мог нормально функционировать, ему требуется регулярное поступление питательных веществ. Фаст-фуд – это еда, которая полностью бесполезна для организма. </w:t>
      </w:r>
      <w:r w:rsidRPr="000A7065">
        <w:rPr>
          <w:rFonts w:ascii="Times New Roman" w:hAnsi="Times New Roman"/>
          <w:bCs/>
          <w:sz w:val="28"/>
          <w:szCs w:val="28"/>
        </w:rPr>
        <w:lastRenderedPageBreak/>
        <w:t>Чтобы сохранить здоровье и молодость, стоит отдать предпочтение натуральным и качественным продуктам, полностью отказавшись от фаст-фуда.</w:t>
      </w:r>
    </w:p>
    <w:p w:rsidR="00E43C1D" w:rsidRPr="000A7065" w:rsidRDefault="00E43C1D" w:rsidP="00E43C1D">
      <w:pPr>
        <w:shd w:val="clear" w:color="auto" w:fill="FFFFFF"/>
        <w:ind w:firstLine="426"/>
        <w:jc w:val="both"/>
        <w:rPr>
          <w:rFonts w:ascii="Times New Roman" w:hAnsi="Times New Roman"/>
          <w:bCs/>
          <w:sz w:val="28"/>
          <w:szCs w:val="28"/>
        </w:rPr>
      </w:pPr>
      <w:r w:rsidRPr="000A7065">
        <w:rPr>
          <w:rFonts w:ascii="Times New Roman" w:hAnsi="Times New Roman"/>
          <w:bCs/>
          <w:sz w:val="28"/>
          <w:szCs w:val="28"/>
        </w:rPr>
        <w:t xml:space="preserve">Фаст-фуд не дает никакой пользы. В нем нет питательных элементов и витаминов. Человек поглощает пищу, которая не приносит никакой пользы. Если ей питаться продолжительное время – может развиться авитаминоз. Не смотря на увеличение массы тела, человеку не будет хватать полезных веществ. </w:t>
      </w:r>
    </w:p>
    <w:p w:rsidR="00E43C1D" w:rsidRPr="000A7065" w:rsidRDefault="00E43C1D" w:rsidP="00E43C1D">
      <w:pPr>
        <w:shd w:val="clear" w:color="auto" w:fill="FFFFFF"/>
        <w:ind w:firstLine="426"/>
        <w:jc w:val="both"/>
        <w:rPr>
          <w:rFonts w:ascii="Times New Roman" w:hAnsi="Times New Roman"/>
          <w:bCs/>
          <w:sz w:val="28"/>
          <w:szCs w:val="28"/>
        </w:rPr>
      </w:pPr>
      <w:r w:rsidRPr="000A7065">
        <w:rPr>
          <w:rFonts w:ascii="Times New Roman" w:hAnsi="Times New Roman"/>
          <w:bCs/>
          <w:sz w:val="28"/>
          <w:szCs w:val="28"/>
        </w:rPr>
        <w:t>Статистика [3] фаст-фуда в России указывает, что около 70% людей в нашей стране кушают фаст-фуд. Из них 40% делают это ежедневно. Особенно остро стоит проблема с детьми и подростками, которые не прочь перекусить быстро и вкусно.</w:t>
      </w:r>
    </w:p>
    <w:p w:rsidR="00E43C1D" w:rsidRPr="000A7065" w:rsidRDefault="00E43C1D" w:rsidP="00E43C1D">
      <w:pPr>
        <w:shd w:val="clear" w:color="auto" w:fill="FFFFFF"/>
        <w:ind w:firstLine="426"/>
        <w:jc w:val="both"/>
        <w:rPr>
          <w:rFonts w:ascii="Times New Roman" w:hAnsi="Times New Roman"/>
          <w:bCs/>
          <w:sz w:val="28"/>
          <w:szCs w:val="28"/>
        </w:rPr>
      </w:pPr>
      <w:r w:rsidRPr="000A7065">
        <w:rPr>
          <w:rFonts w:ascii="Times New Roman" w:hAnsi="Times New Roman"/>
          <w:bCs/>
          <w:sz w:val="28"/>
          <w:szCs w:val="28"/>
        </w:rPr>
        <w:t>Фаст-фуд как образ жизни общества глобальная проблема всего человечества. И сейчас, как никогда, актуальна известная фраза «Ты есть то, что ты ешь!».</w:t>
      </w:r>
    </w:p>
    <w:p w:rsidR="00E43C1D" w:rsidRPr="000A7065" w:rsidRDefault="00E43C1D" w:rsidP="00E43C1D">
      <w:pPr>
        <w:shd w:val="clear" w:color="auto" w:fill="FFFFFF"/>
        <w:ind w:right="-114" w:firstLine="426"/>
        <w:jc w:val="center"/>
        <w:rPr>
          <w:rFonts w:ascii="Times New Roman" w:hAnsi="Times New Roman"/>
          <w:b/>
          <w:sz w:val="28"/>
          <w:szCs w:val="28"/>
        </w:rPr>
      </w:pPr>
      <w:r w:rsidRPr="000A7065">
        <w:rPr>
          <w:rFonts w:ascii="Times New Roman" w:hAnsi="Times New Roman"/>
          <w:b/>
          <w:sz w:val="28"/>
          <w:szCs w:val="28"/>
        </w:rPr>
        <w:t>Список литературы</w:t>
      </w:r>
    </w:p>
    <w:p w:rsidR="00E43C1D" w:rsidRPr="000A7065" w:rsidRDefault="00E43C1D" w:rsidP="00E43C1D">
      <w:pPr>
        <w:shd w:val="clear" w:color="auto" w:fill="FFFFFF"/>
        <w:ind w:firstLine="426"/>
        <w:jc w:val="both"/>
        <w:rPr>
          <w:rFonts w:ascii="Times New Roman" w:hAnsi="Times New Roman"/>
          <w:sz w:val="28"/>
          <w:szCs w:val="28"/>
        </w:rPr>
      </w:pPr>
      <w:r w:rsidRPr="000A7065">
        <w:rPr>
          <w:rFonts w:ascii="Times New Roman" w:hAnsi="Times New Roman"/>
          <w:sz w:val="28"/>
          <w:szCs w:val="28"/>
        </w:rPr>
        <w:t>1. Эрик Шлоссер «Нация фастфуда»;</w:t>
      </w:r>
    </w:p>
    <w:p w:rsidR="00E43C1D" w:rsidRPr="000A7065" w:rsidRDefault="00E43C1D" w:rsidP="00E43C1D">
      <w:pPr>
        <w:shd w:val="clear" w:color="auto" w:fill="FFFFFF"/>
        <w:ind w:firstLine="426"/>
        <w:jc w:val="both"/>
        <w:rPr>
          <w:rFonts w:ascii="Times New Roman" w:hAnsi="Times New Roman"/>
          <w:sz w:val="28"/>
          <w:szCs w:val="28"/>
        </w:rPr>
      </w:pPr>
      <w:r w:rsidRPr="000A7065">
        <w:rPr>
          <w:rFonts w:ascii="Times New Roman" w:hAnsi="Times New Roman"/>
          <w:sz w:val="28"/>
          <w:szCs w:val="28"/>
        </w:rPr>
        <w:t>2. Даллас Хартвиг «Здоровье начинается с правильной еды»;</w:t>
      </w:r>
    </w:p>
    <w:p w:rsidR="00E43C1D" w:rsidRPr="000A7065" w:rsidRDefault="00E43C1D" w:rsidP="00E43C1D">
      <w:pPr>
        <w:shd w:val="clear" w:color="auto" w:fill="FFFFFF"/>
        <w:ind w:firstLine="426"/>
        <w:jc w:val="both"/>
        <w:rPr>
          <w:rFonts w:ascii="Times New Roman" w:hAnsi="Times New Roman"/>
          <w:sz w:val="28"/>
          <w:szCs w:val="28"/>
        </w:rPr>
      </w:pPr>
      <w:r w:rsidRPr="000A7065">
        <w:rPr>
          <w:rFonts w:ascii="Times New Roman" w:hAnsi="Times New Roman"/>
          <w:sz w:val="28"/>
          <w:szCs w:val="28"/>
        </w:rPr>
        <w:t>3. КолинКэмпбелл «Полезная еда».</w:t>
      </w:r>
    </w:p>
    <w:p w:rsidR="00E43C1D" w:rsidRPr="000A7065" w:rsidRDefault="00E43C1D" w:rsidP="00E43C1D">
      <w:pPr>
        <w:shd w:val="clear" w:color="auto" w:fill="FFFFFF"/>
        <w:ind w:firstLine="426"/>
        <w:jc w:val="both"/>
        <w:rPr>
          <w:rFonts w:ascii="Times New Roman" w:hAnsi="Times New Roman"/>
          <w:sz w:val="28"/>
          <w:szCs w:val="28"/>
        </w:rPr>
      </w:pPr>
    </w:p>
    <w:p w:rsidR="00E43C1D" w:rsidRPr="000A7065" w:rsidRDefault="00E43C1D" w:rsidP="00E43C1D">
      <w:pPr>
        <w:ind w:firstLine="454"/>
        <w:jc w:val="right"/>
        <w:rPr>
          <w:rFonts w:ascii="Times New Roman" w:hAnsi="Times New Roman"/>
          <w:b/>
          <w:sz w:val="28"/>
          <w:szCs w:val="28"/>
        </w:rPr>
      </w:pPr>
    </w:p>
    <w:p w:rsidR="00E43C1D" w:rsidRPr="000A7065" w:rsidRDefault="00E43C1D" w:rsidP="00E43C1D">
      <w:pPr>
        <w:ind w:firstLine="454"/>
        <w:jc w:val="right"/>
        <w:rPr>
          <w:rFonts w:ascii="Times New Roman" w:hAnsi="Times New Roman"/>
          <w:b/>
          <w:sz w:val="28"/>
          <w:szCs w:val="28"/>
        </w:rPr>
      </w:pPr>
    </w:p>
    <w:p w:rsidR="00E43C1D" w:rsidRPr="000A7065" w:rsidRDefault="00E43C1D" w:rsidP="00E43C1D">
      <w:pPr>
        <w:ind w:firstLine="454"/>
        <w:jc w:val="right"/>
        <w:rPr>
          <w:rFonts w:ascii="Times New Roman" w:hAnsi="Times New Roman"/>
          <w:b/>
          <w:sz w:val="28"/>
          <w:szCs w:val="28"/>
        </w:rPr>
      </w:pPr>
    </w:p>
    <w:p w:rsidR="00E43C1D" w:rsidRPr="000A7065" w:rsidRDefault="00E43C1D" w:rsidP="00E43C1D">
      <w:pPr>
        <w:ind w:firstLine="454"/>
        <w:jc w:val="right"/>
        <w:rPr>
          <w:rFonts w:ascii="Times New Roman" w:hAnsi="Times New Roman"/>
          <w:sz w:val="28"/>
          <w:szCs w:val="28"/>
        </w:rPr>
      </w:pPr>
      <w:r w:rsidRPr="000A7065">
        <w:rPr>
          <w:rFonts w:ascii="Times New Roman" w:hAnsi="Times New Roman"/>
          <w:b/>
          <w:sz w:val="28"/>
          <w:szCs w:val="28"/>
        </w:rPr>
        <w:t>Шмидт А. А.</w:t>
      </w:r>
      <w:r w:rsidRPr="000A7065">
        <w:rPr>
          <w:rFonts w:ascii="Times New Roman" w:hAnsi="Times New Roman"/>
          <w:sz w:val="28"/>
          <w:szCs w:val="28"/>
        </w:rPr>
        <w:t>,</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студент кафедры социологии и управления</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Института экономики и менеджмента БГТУ им. В.Г.Шухова,</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 xml:space="preserve">4курс </w:t>
      </w:r>
    </w:p>
    <w:p w:rsidR="00E43C1D" w:rsidRPr="000A7065" w:rsidRDefault="00E43C1D" w:rsidP="00E43C1D">
      <w:pPr>
        <w:ind w:firstLine="454"/>
        <w:jc w:val="right"/>
        <w:rPr>
          <w:rFonts w:ascii="Times New Roman" w:hAnsi="Times New Roman"/>
          <w:sz w:val="28"/>
          <w:szCs w:val="28"/>
        </w:rPr>
      </w:pPr>
      <w:r w:rsidRPr="000A7065">
        <w:rPr>
          <w:rFonts w:ascii="Times New Roman" w:hAnsi="Times New Roman"/>
          <w:i/>
          <w:sz w:val="28"/>
          <w:szCs w:val="28"/>
        </w:rPr>
        <w:t xml:space="preserve">Научный руководитель </w:t>
      </w:r>
      <w:r w:rsidRPr="000A7065">
        <w:rPr>
          <w:rFonts w:ascii="Times New Roman" w:hAnsi="Times New Roman"/>
          <w:b/>
          <w:sz w:val="28"/>
          <w:szCs w:val="28"/>
        </w:rPr>
        <w:t>Подвигайло А. А.</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канд. ист. наук, доцент</w:t>
      </w:r>
    </w:p>
    <w:p w:rsidR="00E43C1D" w:rsidRPr="000A7065" w:rsidRDefault="00E43C1D" w:rsidP="00E43C1D">
      <w:pPr>
        <w:ind w:firstLine="454"/>
        <w:jc w:val="right"/>
        <w:rPr>
          <w:rFonts w:ascii="Times New Roman" w:hAnsi="Times New Roman"/>
          <w:i/>
          <w:sz w:val="28"/>
          <w:szCs w:val="28"/>
        </w:rPr>
      </w:pPr>
      <w:r w:rsidRPr="000A7065">
        <w:rPr>
          <w:rFonts w:ascii="Times New Roman" w:hAnsi="Times New Roman"/>
          <w:i/>
          <w:sz w:val="28"/>
          <w:szCs w:val="28"/>
        </w:rPr>
        <w:t>кафедры социологии и управления БГТУ им. В.Г. Шухова</w:t>
      </w:r>
    </w:p>
    <w:p w:rsidR="00E43C1D" w:rsidRPr="000A7065" w:rsidRDefault="00E43C1D" w:rsidP="00E43C1D">
      <w:pPr>
        <w:ind w:firstLine="454"/>
        <w:jc w:val="both"/>
        <w:rPr>
          <w:rFonts w:ascii="Times New Roman" w:hAnsi="Times New Roman"/>
          <w:sz w:val="28"/>
          <w:szCs w:val="28"/>
        </w:rPr>
      </w:pPr>
    </w:p>
    <w:p w:rsidR="00E43C1D" w:rsidRPr="000A7065" w:rsidRDefault="00E43C1D" w:rsidP="00E43C1D">
      <w:pPr>
        <w:shd w:val="clear" w:color="auto" w:fill="FFFFFF"/>
        <w:ind w:firstLine="454"/>
        <w:jc w:val="center"/>
        <w:rPr>
          <w:rFonts w:ascii="Times New Roman" w:hAnsi="Times New Roman"/>
          <w:b/>
          <w:sz w:val="28"/>
          <w:szCs w:val="28"/>
          <w:shd w:val="clear" w:color="auto" w:fill="FFFFFF"/>
        </w:rPr>
      </w:pPr>
      <w:r w:rsidRPr="000A7065">
        <w:rPr>
          <w:rFonts w:ascii="Times New Roman" w:hAnsi="Times New Roman"/>
          <w:b/>
          <w:sz w:val="28"/>
          <w:szCs w:val="28"/>
          <w:shd w:val="clear" w:color="auto" w:fill="FFFFFF"/>
        </w:rPr>
        <w:t>К ВОПРОСУ О ЗДОРОВОМ ОБРАЗЕ ЖИЗНИ МОЛОДЁЖИ</w:t>
      </w:r>
    </w:p>
    <w:p w:rsidR="00E43C1D" w:rsidRPr="000A7065" w:rsidRDefault="00E43C1D" w:rsidP="00E43C1D">
      <w:pPr>
        <w:autoSpaceDE w:val="0"/>
        <w:autoSpaceDN w:val="0"/>
        <w:adjustRightInd w:val="0"/>
        <w:ind w:right="-1" w:firstLine="454"/>
        <w:jc w:val="both"/>
        <w:rPr>
          <w:rFonts w:ascii="Times New Roman" w:hAnsi="Times New Roman"/>
          <w:sz w:val="28"/>
          <w:szCs w:val="28"/>
        </w:rPr>
      </w:pPr>
    </w:p>
    <w:p w:rsidR="00E43C1D" w:rsidRPr="000A7065" w:rsidRDefault="00E43C1D" w:rsidP="00E43C1D">
      <w:pPr>
        <w:autoSpaceDE w:val="0"/>
        <w:autoSpaceDN w:val="0"/>
        <w:adjustRightInd w:val="0"/>
        <w:ind w:firstLine="454"/>
        <w:jc w:val="both"/>
        <w:rPr>
          <w:rFonts w:ascii="Times New Roman" w:hAnsi="Times New Roman"/>
          <w:sz w:val="28"/>
          <w:szCs w:val="28"/>
        </w:rPr>
      </w:pP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Образ жизни - один из самых важных социологических категорий.</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 xml:space="preserve">Социально-экономические, культурные и экологические условия определяют форму и образ жизни, но не может быть сведена к сумме или комбинации этих или иных обстоятельств. Взятые как единство объективного(метод совместной деятельности, связь с общественностью, определяющие характер их общения и поведения) и субъективные (цели общения, интересов и мотивов деятельности) аспектов, образ жизни как составная структуру, состоящая из элементов материальной и духовная жизнь общества. Образ жизни воплощает в себе синтез социально-типичного и индивидуально уникального поведения, общения и мышления индивида. </w:t>
      </w:r>
      <w:r w:rsidRPr="000A7065">
        <w:rPr>
          <w:rFonts w:ascii="Times New Roman" w:hAnsi="Times New Roman"/>
          <w:sz w:val="28"/>
          <w:szCs w:val="28"/>
        </w:rPr>
        <w:lastRenderedPageBreak/>
        <w:t>Существуют различные подходы в определении термина "образ жизни". Ю. П. Лисицын пишет так, образ жизни - специфический, исторически обусловленный тип, вид жизни или определенный способ деятельности в материальной и нематериальной (духовной) сферах человеческой деятельности[1]. Многие западные ученые определяют жизнь как широкую категорию, которая включает в себя индивидуальное поведение, активность и реализацию своих возможностей на работе, повседневной жизни и культурных обычаях свойственных тойили иной социально-экономической структуре. Ю.П. Лисицын, основываясь на классификации образа жизни И.В. Бестужева и других ученых, выделяет четыре категории образа жизни:</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1. Экономическую - уровень жизни.</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2. Социологическую - качество жизни.</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3. Социально-психологическую - стиль жизни.</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4. Социально-экономическую- уклад жизни.</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Уровень жизни или уровень благосостояния, характеризуется величиной материальных и духовных потребностей, таким образом количественные, поддающиеся измерение стороны условий жизни. По образу жизни понимается порядок общественной жизни, быта, культуры, в которой есть средства к существованию людей. Стиль жизни относится к индивидуальным различиям в поведении, как одно из проявлений жизни. Качество жизни является оценка качественных аспектов условий жизни; мера уровня комфорта, удовлетворенность работой, связь и так далее. И хотя в приведённых выше определенияхобразажизниотсутствует прямое свидетельство его значимости для здоровья человека, внутренне она явно присутствует и вполне логически выводима. Об этом свидетельствует доказательства в определении в литературе о "здорового образа жизни". Здоровый образ жизни, по мнению Ю.П. Лисицын, А. М. Изуткина, И. Ф. Матюшина в своем медицинском смысле означает полноту человеческого участия во многих формах и методах социальной работы, соответственно, оптимального и гармоничного развития всех его структур - физических, психических, социальных[1]. Следует отметить, что, по данным Всемирной организации здравоохранения, здоровье является состоянием полного физического, душевного и социального благополучия, а не только отсутствие болезней или физических дефектов.</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Таким образом, здоровый образ жизни - это все, что в поведении и деятельности человека оказывает благотворное влияние на его здоровье. Здоровый образ жизни способствует сохранению и укреплению здоровья и является основой профилактики большинства заболеваний.</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 xml:space="preserve">По мнению ряда отечественных и зарубежных исследователей, здоровья населения более чем на 50% зависит от образа жизни[3]. Понятие молодежи в качестве отдельной группы людей, связанных с соглашением, достигнутым на исторический момент ее социально-экономической зрелости, а также набор личностных характеристик и отличительных особенностей. Специфика группы молодых людей в том, что это в молодом возрасте закладывает </w:t>
      </w:r>
      <w:r w:rsidRPr="000A7065">
        <w:rPr>
          <w:rFonts w:ascii="Times New Roman" w:hAnsi="Times New Roman"/>
          <w:sz w:val="28"/>
          <w:szCs w:val="28"/>
        </w:rPr>
        <w:lastRenderedPageBreak/>
        <w:t>основы моральных позиций, трудовых отношений, сформированных ценностных ориентаций. Тем не менее, для данной социально-демографической группы характеризуется максимальным числом критических переходов от одной социальной среды в другую, называемые психологами как дезорганизация ближайшей социальной среды. Эти переходы включают окончание, прием впрофессионально-технических учебных заведений, начало производственной занятостью, и так далее. В этот период происходит формирование семьи, рождение детей, что так же требует качественной перестройки всего образа жизни.</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Основные аспекты здорового образа жизни молодых людей является физическая активность, личная гигиена, труд и отдых, отказ от вредных привычек, хорошее питание, профилактическое мышление и другое. При решении проблем формирования здорового образа жизни молодежи целесообразно исходить из принципа сложности, с участием системы мер социально-экономического, организационного и образовательного характера. Отсюда потребность в новых социально-экономических механизмов, организационных и управленческих решений, улучшение культурных, образовательных и учебных методов и ресурсов в области охраны и укрепления здоровья молодежи, формирование их здорового образа жизни. Основываясь на понимании здорового образа жизни, как качество образа жизни в целом и молодого человека в качестве центрального звена, охраны и укрепления здоровья необходимо уделять первостепенное значение, причем не только в реальных программах профилактики, но и обеспечить их разработку и реализацию социальной и гуманитарной деятельности. На самом деле, ни одна из социальных технологий не может быть эффективной, если она не обеспечивает решения проблем охраны и укрепления здоровья молодежи[2].</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Основываясь на понимании относительности границ между гигиеной и образования.Ю.П Лисицын сказал, что здоровый образ жизни - это не только все то, что благотворно влияет на здоровье человека. В этом случае речь идет обо всех компонентах различных мероприятий, направленных на охрану и укрепление здоровья. Автор отмечает, что здоровый образ жизни не ограничивается конкретными формами медицинской и социальной деятельности - устранение вредных привычек, соблюдение санитарно-гигиенических норм и правил, медицинское образование, обратившихся за медицинской помощью или консультацией к учреждениям здравоохранения, соблюдение режима работы, отдых, питание, и больше других, хотя все они отражают различные аспекты здорового образа жизни[1].</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 xml:space="preserve">Здоровый образ жизни - это, в первую очередь, деятельность, активность личности, группы людей, общества, используя материальные и духовные условия и возможности для здоровья, гармоничного физического и духовного развития. </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 xml:space="preserve">Другой подход заключается в совершенно разных ориентаций, а также здорового образа жизни считается стиль поведения, который приводит </w:t>
      </w:r>
      <w:r w:rsidRPr="000A7065">
        <w:rPr>
          <w:rFonts w:ascii="Times New Roman" w:hAnsi="Times New Roman"/>
          <w:sz w:val="28"/>
          <w:szCs w:val="28"/>
        </w:rPr>
        <w:lastRenderedPageBreak/>
        <w:t xml:space="preserve">человека к желаемому качеству жизни. Учитывая, что все люди разные, им нужно для жизни вести себя по-разному. И. А. Гундаров и В. А. Палесский сказать, что здоровый образ жизни не может, в принципе, не должен быть одинаковым. Любое поведение следует оценивать, как здоровое, если оно является достижением желаемого результата для здоровья. </w:t>
      </w:r>
    </w:p>
    <w:p w:rsidR="00E43C1D" w:rsidRPr="000A7065" w:rsidRDefault="00E43C1D" w:rsidP="00E43C1D">
      <w:pPr>
        <w:autoSpaceDE w:val="0"/>
        <w:autoSpaceDN w:val="0"/>
        <w:adjustRightInd w:val="0"/>
        <w:ind w:firstLine="454"/>
        <w:jc w:val="both"/>
        <w:rPr>
          <w:rFonts w:ascii="Times New Roman" w:hAnsi="Times New Roman"/>
          <w:sz w:val="28"/>
          <w:szCs w:val="28"/>
        </w:rPr>
      </w:pPr>
      <w:r w:rsidRPr="000A7065">
        <w:rPr>
          <w:rFonts w:ascii="Times New Roman" w:hAnsi="Times New Roman"/>
          <w:sz w:val="28"/>
          <w:szCs w:val="28"/>
        </w:rPr>
        <w:t>Здоровый образ жизни молодых людей в качестве определяющим фактором в деле защиты и укрепления здоровья молодежи - условий социальной активности молодого человека, полноты выражения его духовных и физических сил- предполагает, наряду с обеспечениемсоциально-экономических условий полноценной жизни, целенаправленное формирование его сознания и поведения, соответствующих требованиям по охране здоровья. Благоприятные условия труда, быта и досуга молодежи - необходимы, но не только, и часто всего не является основной предпосылкой для реализации здорового образа жизни. Обуславливаясь социально-экономических, природных, культурных и других факторов, здоровый образ жизни, а также жизни в целом, что в конечном счете определяет молодого человека, его полной сознательной деятельности. Повседневная реализация здорового образа жизни зависит от сознательного и ответственного отношения молодого человека к своему здоровью и здоровью окружающих, его уровню санитарной культуры, в качестве составной части гуманитарной культуры, духовного богатства мира, его жизненные целей.</w:t>
      </w:r>
    </w:p>
    <w:p w:rsidR="00E43C1D" w:rsidRPr="000A7065" w:rsidRDefault="00E43C1D" w:rsidP="00E43C1D">
      <w:pPr>
        <w:ind w:firstLine="454"/>
        <w:jc w:val="center"/>
        <w:rPr>
          <w:rFonts w:ascii="Times New Roman" w:hAnsi="Times New Roman"/>
          <w:b/>
          <w:noProof/>
          <w:sz w:val="28"/>
          <w:szCs w:val="28"/>
        </w:rPr>
      </w:pPr>
    </w:p>
    <w:p w:rsidR="00E43C1D" w:rsidRPr="000A7065" w:rsidRDefault="00E43C1D" w:rsidP="00E43C1D">
      <w:pPr>
        <w:ind w:firstLine="454"/>
        <w:jc w:val="center"/>
        <w:rPr>
          <w:rFonts w:ascii="Times New Roman" w:hAnsi="Times New Roman"/>
          <w:b/>
          <w:noProof/>
          <w:sz w:val="28"/>
          <w:szCs w:val="28"/>
        </w:rPr>
      </w:pPr>
    </w:p>
    <w:p w:rsidR="00E43C1D" w:rsidRPr="000A7065" w:rsidRDefault="00E43C1D" w:rsidP="00E43C1D">
      <w:pPr>
        <w:ind w:firstLine="454"/>
        <w:jc w:val="center"/>
        <w:rPr>
          <w:rFonts w:ascii="Times New Roman" w:hAnsi="Times New Roman"/>
          <w:b/>
          <w:sz w:val="28"/>
          <w:szCs w:val="28"/>
        </w:rPr>
      </w:pPr>
      <w:r w:rsidRPr="000A7065">
        <w:rPr>
          <w:rFonts w:ascii="Times New Roman" w:hAnsi="Times New Roman"/>
          <w:b/>
          <w:noProof/>
          <w:sz w:val="28"/>
          <w:szCs w:val="28"/>
        </w:rPr>
        <w:t>Список литературы</w:t>
      </w:r>
    </w:p>
    <w:p w:rsidR="00E43C1D" w:rsidRPr="000A7065" w:rsidRDefault="00E43C1D" w:rsidP="00E43C1D">
      <w:pPr>
        <w:autoSpaceDE w:val="0"/>
        <w:autoSpaceDN w:val="0"/>
        <w:adjustRightInd w:val="0"/>
        <w:ind w:firstLine="454"/>
        <w:jc w:val="both"/>
        <w:rPr>
          <w:rFonts w:ascii="Times New Roman" w:hAnsi="Times New Roman"/>
          <w:iCs/>
          <w:sz w:val="28"/>
          <w:szCs w:val="28"/>
        </w:rPr>
      </w:pPr>
      <w:r w:rsidRPr="000A7065">
        <w:rPr>
          <w:rFonts w:ascii="Times New Roman" w:hAnsi="Times New Roman"/>
          <w:iCs/>
          <w:sz w:val="28"/>
          <w:szCs w:val="28"/>
        </w:rPr>
        <w:t>1.Лисицын Ю. П. Формирование здорового образа жизни молодежи. М.: Изд, 2013. 211 с.</w:t>
      </w:r>
    </w:p>
    <w:p w:rsidR="00E43C1D" w:rsidRPr="000A7065" w:rsidRDefault="00E43C1D" w:rsidP="00E43C1D">
      <w:pPr>
        <w:autoSpaceDE w:val="0"/>
        <w:autoSpaceDN w:val="0"/>
        <w:adjustRightInd w:val="0"/>
        <w:ind w:firstLine="454"/>
        <w:jc w:val="both"/>
        <w:rPr>
          <w:rFonts w:ascii="Times New Roman" w:hAnsi="Times New Roman"/>
          <w:iCs/>
          <w:sz w:val="28"/>
          <w:szCs w:val="28"/>
        </w:rPr>
      </w:pPr>
      <w:r w:rsidRPr="000A7065">
        <w:rPr>
          <w:rFonts w:ascii="Times New Roman" w:hAnsi="Times New Roman"/>
          <w:iCs/>
          <w:sz w:val="28"/>
          <w:szCs w:val="28"/>
        </w:rPr>
        <w:t>2. Мартыненко А. В. Здоровый образ жизни: проблемы формирования. М.: Изд, 2014. 355 с.</w:t>
      </w:r>
    </w:p>
    <w:p w:rsidR="00E43C1D" w:rsidRDefault="00E43C1D" w:rsidP="00E43C1D">
      <w:pPr>
        <w:autoSpaceDE w:val="0"/>
        <w:autoSpaceDN w:val="0"/>
        <w:adjustRightInd w:val="0"/>
        <w:ind w:firstLine="454"/>
        <w:jc w:val="both"/>
        <w:rPr>
          <w:rFonts w:ascii="Times New Roman" w:hAnsi="Times New Roman"/>
          <w:iCs/>
          <w:sz w:val="28"/>
          <w:szCs w:val="28"/>
        </w:rPr>
      </w:pPr>
      <w:r w:rsidRPr="000A7065">
        <w:rPr>
          <w:rFonts w:ascii="Times New Roman" w:hAnsi="Times New Roman"/>
          <w:iCs/>
          <w:sz w:val="28"/>
          <w:szCs w:val="28"/>
        </w:rPr>
        <w:t>3. Никифоров Г. С. Психология здоровья: Учеб.пособие. СПб.: «Речь», 2015. 211с.</w:t>
      </w:r>
    </w:p>
    <w:p w:rsidR="003C4C42" w:rsidRDefault="003C4C42" w:rsidP="00E43C1D">
      <w:pPr>
        <w:autoSpaceDE w:val="0"/>
        <w:autoSpaceDN w:val="0"/>
        <w:adjustRightInd w:val="0"/>
        <w:ind w:firstLine="454"/>
        <w:jc w:val="both"/>
        <w:rPr>
          <w:rFonts w:ascii="Times New Roman" w:hAnsi="Times New Roman"/>
          <w:iCs/>
          <w:sz w:val="28"/>
          <w:szCs w:val="28"/>
        </w:rPr>
      </w:pPr>
    </w:p>
    <w:p w:rsidR="003C4C42" w:rsidRPr="009F0127" w:rsidRDefault="003C4C42" w:rsidP="003C4C42">
      <w:pPr>
        <w:spacing w:after="160"/>
        <w:ind w:firstLine="426"/>
        <w:jc w:val="center"/>
        <w:rPr>
          <w:rFonts w:ascii="Times New Roman" w:hAnsi="Times New Roman"/>
          <w:b/>
          <w:sz w:val="20"/>
        </w:rPr>
      </w:pPr>
      <w:r w:rsidRPr="009F0127">
        <w:rPr>
          <w:rFonts w:ascii="Times New Roman" w:hAnsi="Times New Roman"/>
          <w:b/>
          <w:sz w:val="20"/>
        </w:rPr>
        <w:t>АКТУАЛЬНЫЕ ПРОБЛЕМЫ МОЛОДЕЖИ</w:t>
      </w:r>
    </w:p>
    <w:p w:rsidR="003C4C42" w:rsidRPr="009F0127" w:rsidRDefault="003C4C42" w:rsidP="003C4C42">
      <w:pPr>
        <w:ind w:firstLine="426"/>
        <w:jc w:val="right"/>
        <w:rPr>
          <w:rFonts w:ascii="Times New Roman" w:hAnsi="Times New Roman"/>
          <w:b/>
          <w:sz w:val="20"/>
        </w:rPr>
      </w:pPr>
      <w:r w:rsidRPr="009F0127">
        <w:rPr>
          <w:rFonts w:ascii="Times New Roman" w:hAnsi="Times New Roman"/>
          <w:b/>
          <w:sz w:val="20"/>
        </w:rPr>
        <w:t>Коломийцева О.О.</w:t>
      </w:r>
    </w:p>
    <w:p w:rsidR="003C4C42" w:rsidRPr="009F0127" w:rsidRDefault="003C4C42" w:rsidP="003C4C42">
      <w:pPr>
        <w:ind w:firstLine="426"/>
        <w:jc w:val="right"/>
        <w:rPr>
          <w:rFonts w:ascii="Times New Roman" w:hAnsi="Times New Roman"/>
          <w:i/>
          <w:sz w:val="20"/>
        </w:rPr>
      </w:pPr>
      <w:r w:rsidRPr="009F0127">
        <w:rPr>
          <w:rFonts w:ascii="Times New Roman" w:hAnsi="Times New Roman"/>
          <w:i/>
          <w:sz w:val="20"/>
        </w:rPr>
        <w:t>студент кафедры стандартизации и управления качеством</w:t>
      </w:r>
    </w:p>
    <w:p w:rsidR="003C4C42" w:rsidRPr="009F0127" w:rsidRDefault="003C4C42" w:rsidP="003C4C42">
      <w:pPr>
        <w:ind w:firstLine="426"/>
        <w:jc w:val="right"/>
        <w:rPr>
          <w:rFonts w:ascii="Times New Roman" w:hAnsi="Times New Roman"/>
          <w:i/>
          <w:sz w:val="20"/>
        </w:rPr>
      </w:pPr>
      <w:r w:rsidRPr="009F0127">
        <w:rPr>
          <w:rFonts w:ascii="Times New Roman" w:hAnsi="Times New Roman"/>
          <w:i/>
          <w:sz w:val="20"/>
        </w:rPr>
        <w:t>Института информационных технологий и управляющих систем</w:t>
      </w:r>
    </w:p>
    <w:p w:rsidR="003C4C42" w:rsidRPr="009F0127" w:rsidRDefault="003C4C42" w:rsidP="003C4C42">
      <w:pPr>
        <w:ind w:firstLine="426"/>
        <w:jc w:val="right"/>
        <w:rPr>
          <w:rFonts w:ascii="Times New Roman" w:hAnsi="Times New Roman"/>
          <w:i/>
          <w:sz w:val="20"/>
        </w:rPr>
      </w:pPr>
      <w:r w:rsidRPr="009F0127">
        <w:rPr>
          <w:rFonts w:ascii="Times New Roman" w:hAnsi="Times New Roman"/>
          <w:i/>
          <w:sz w:val="20"/>
        </w:rPr>
        <w:t>БГТУ им. В.Г. Шухова</w:t>
      </w:r>
    </w:p>
    <w:p w:rsidR="003C4C42" w:rsidRPr="009F0127" w:rsidRDefault="003C4C42" w:rsidP="003C4C42">
      <w:pPr>
        <w:ind w:firstLine="426"/>
        <w:jc w:val="right"/>
        <w:rPr>
          <w:rFonts w:ascii="Times New Roman" w:hAnsi="Times New Roman"/>
          <w:i/>
          <w:sz w:val="20"/>
        </w:rPr>
      </w:pPr>
      <w:r w:rsidRPr="009F0127">
        <w:rPr>
          <w:rFonts w:ascii="Times New Roman" w:hAnsi="Times New Roman"/>
          <w:i/>
          <w:sz w:val="20"/>
        </w:rPr>
        <w:t>3 курс</w:t>
      </w:r>
    </w:p>
    <w:p w:rsidR="003C4C42" w:rsidRPr="009F0127" w:rsidRDefault="003C4C42" w:rsidP="003C4C42">
      <w:pPr>
        <w:ind w:firstLine="426"/>
        <w:jc w:val="right"/>
        <w:rPr>
          <w:rFonts w:ascii="Times New Roman" w:hAnsi="Times New Roman"/>
          <w:i/>
          <w:sz w:val="20"/>
        </w:rPr>
      </w:pPr>
      <w:r w:rsidRPr="009F0127">
        <w:rPr>
          <w:rFonts w:ascii="Times New Roman" w:hAnsi="Times New Roman"/>
          <w:i/>
          <w:sz w:val="20"/>
        </w:rPr>
        <w:t xml:space="preserve">Научный руководитель </w:t>
      </w:r>
      <w:r w:rsidRPr="009F0127">
        <w:rPr>
          <w:rFonts w:ascii="Times New Roman" w:hAnsi="Times New Roman"/>
          <w:b/>
          <w:sz w:val="20"/>
        </w:rPr>
        <w:t>Гузаиров В.Ш.</w:t>
      </w:r>
    </w:p>
    <w:p w:rsidR="003C4C42" w:rsidRPr="009F0127" w:rsidRDefault="003C4C42" w:rsidP="003C4C42">
      <w:pPr>
        <w:ind w:firstLine="426"/>
        <w:jc w:val="right"/>
        <w:rPr>
          <w:rFonts w:ascii="Times New Roman" w:hAnsi="Times New Roman"/>
          <w:i/>
          <w:sz w:val="20"/>
        </w:rPr>
      </w:pPr>
      <w:r w:rsidRPr="009F0127">
        <w:rPr>
          <w:rFonts w:ascii="Times New Roman" w:hAnsi="Times New Roman"/>
          <w:i/>
          <w:sz w:val="20"/>
        </w:rPr>
        <w:t>канд.соц.наук, профессор</w:t>
      </w:r>
    </w:p>
    <w:p w:rsidR="003C4C42" w:rsidRPr="009F0127" w:rsidRDefault="003C4C42" w:rsidP="003C4C42">
      <w:pPr>
        <w:spacing w:after="160"/>
        <w:ind w:firstLine="426"/>
        <w:jc w:val="right"/>
        <w:rPr>
          <w:rFonts w:ascii="Times New Roman" w:hAnsi="Times New Roman"/>
          <w:i/>
          <w:sz w:val="20"/>
        </w:rPr>
      </w:pPr>
      <w:r w:rsidRPr="009F0127">
        <w:rPr>
          <w:rFonts w:ascii="Times New Roman" w:hAnsi="Times New Roman"/>
          <w:i/>
          <w:sz w:val="20"/>
        </w:rPr>
        <w:t>кафедры социологии и управления БГТУ им. В.Г. Шухова</w:t>
      </w:r>
    </w:p>
    <w:p w:rsidR="003C4C42" w:rsidRPr="009F0127" w:rsidRDefault="003C4C42" w:rsidP="003C4C42">
      <w:pPr>
        <w:ind w:firstLine="454"/>
        <w:jc w:val="both"/>
        <w:rPr>
          <w:rFonts w:ascii="Times New Roman" w:hAnsi="Times New Roman"/>
          <w:sz w:val="20"/>
        </w:rPr>
      </w:pPr>
      <w:r w:rsidRPr="009F0127">
        <w:rPr>
          <w:rFonts w:ascii="Times New Roman" w:hAnsi="Times New Roman"/>
          <w:sz w:val="20"/>
        </w:rPr>
        <w:t xml:space="preserve">Одной из самых многочисленных социальных групп нашего общества является молодежь. По данным социологических исследований эта группа в России составляет 29,8 млн. человек [1, С. 15]. Быть молодым это не только большие права, но еще и обязанности. Быть молодым, значит отвечать за свои поступки. В этот период им приходится делать важный выбор в жизни, принимать решения. </w:t>
      </w:r>
    </w:p>
    <w:p w:rsidR="003C4C42" w:rsidRPr="009F0127" w:rsidRDefault="003C4C42" w:rsidP="003C4C42">
      <w:pPr>
        <w:ind w:firstLine="454"/>
        <w:jc w:val="both"/>
        <w:rPr>
          <w:rFonts w:ascii="Times New Roman" w:hAnsi="Times New Roman"/>
          <w:sz w:val="20"/>
        </w:rPr>
      </w:pPr>
      <w:r w:rsidRPr="009F0127">
        <w:rPr>
          <w:rFonts w:ascii="Times New Roman" w:hAnsi="Times New Roman"/>
          <w:sz w:val="20"/>
        </w:rPr>
        <w:t>Каждый день мы сталкиваемся с рядом таких проблем общества, как: вредные привычки, интернет-зависимость, безразличие и эгоизм, взаимоотношение между «отцами» и «детьми» и многими другими.</w:t>
      </w:r>
    </w:p>
    <w:p w:rsidR="003C4C42" w:rsidRPr="009F0127" w:rsidRDefault="003C4C42" w:rsidP="003C4C42">
      <w:pPr>
        <w:ind w:firstLine="454"/>
        <w:jc w:val="both"/>
        <w:rPr>
          <w:rFonts w:ascii="Times New Roman" w:hAnsi="Times New Roman"/>
          <w:sz w:val="20"/>
        </w:rPr>
      </w:pPr>
      <w:r w:rsidRPr="009F0127">
        <w:rPr>
          <w:rFonts w:ascii="Times New Roman" w:hAnsi="Times New Roman"/>
          <w:sz w:val="20"/>
        </w:rPr>
        <w:t xml:space="preserve">К вредным привычкам, на наш взгляд, можно отнести: курение и алкоголизм. Они не только опасны для здоровья, но еще и вызывают привыкание. Табачный дым вреден не только для курящего, но и для окружающих его людей. Употребление алкоголя влияет на здоровье и психику человека, и как следствие – </w:t>
      </w:r>
      <w:r w:rsidRPr="009F0127">
        <w:rPr>
          <w:rFonts w:ascii="Times New Roman" w:hAnsi="Times New Roman"/>
          <w:sz w:val="20"/>
        </w:rPr>
        <w:lastRenderedPageBreak/>
        <w:t xml:space="preserve">нарушения памяти и другие тяжелые заболевания у алкозависимых людей. К сожалению, решение этой проблемы зависит от самого человека, никто за него не сможет сделать выбор. И от правильности собственного выбора будет зависеть его дальнейшая жизнь. </w:t>
      </w:r>
    </w:p>
    <w:p w:rsidR="003C4C42" w:rsidRPr="009F0127" w:rsidRDefault="003C4C42" w:rsidP="003C4C42">
      <w:pPr>
        <w:ind w:firstLine="454"/>
        <w:jc w:val="both"/>
        <w:rPr>
          <w:rFonts w:ascii="Times New Roman" w:hAnsi="Times New Roman"/>
          <w:sz w:val="20"/>
        </w:rPr>
      </w:pPr>
      <w:r w:rsidRPr="009F0127">
        <w:rPr>
          <w:rFonts w:ascii="Times New Roman" w:hAnsi="Times New Roman"/>
          <w:sz w:val="20"/>
        </w:rPr>
        <w:t>С появлением Интернета и мобильных телефонов, мы стали зависимыми от них. Они стали заменять нам реальное общение. Начиная с раннего возраста, дети перенимают привычки взрослых. Игры на телефонах заменяют им прогулки на свежем воздухе. Долгие занятия за компьютером влекут за собой ряд негативных последствий: ухудшение зрения, расстройство психики, нарушение сна, снижение успеваемости, осложнение отношений с близкими людьми и другие. При работе за компьютером или телефоном наши глаза находятся в напряжении, и как следствие – ухудшается зрение. Чтобы избежать этих негативных последствий нужно периодически делать зарядку для глаз, которая снимет напряжение. Также хорошей защитой глаз от вредного воздействия компьютера являются специальные очки. Чтобы уберечь молодежь от этой зависимости, нужно с рождения мотивировать детей к спорту, искусству, литературе, музыке. Достаточно сложно в век информационных технологий отказаться от использования Интернета, так как он помогает нам в учебе, работе, способствует приобретению нужных товаров, не выходя из дома, оплате коммунальных услуг в режиме «онлайн». Нужно разумно использовать новые технологии, оставаясь при этом в реальной жизни.</w:t>
      </w:r>
    </w:p>
    <w:p w:rsidR="003C4C42" w:rsidRPr="009F0127" w:rsidRDefault="003C4C42" w:rsidP="003C4C42">
      <w:pPr>
        <w:ind w:firstLine="454"/>
        <w:jc w:val="both"/>
        <w:rPr>
          <w:rFonts w:ascii="Times New Roman" w:hAnsi="Times New Roman"/>
          <w:sz w:val="20"/>
        </w:rPr>
      </w:pPr>
      <w:r w:rsidRPr="009F0127">
        <w:rPr>
          <w:rFonts w:ascii="Times New Roman" w:hAnsi="Times New Roman"/>
          <w:sz w:val="20"/>
        </w:rPr>
        <w:t xml:space="preserve">Еще одна не менее важная проблема современной молодежи – это безразличие и эгоизм. Для определенной части молодых людей такие нравственные и духовные ценности как уважение, доброта и взаимопомощь не являются нормой. Они в своих поступках ищут собственную выгоду, никогда не сделают что-то для ближнего, стараются оставаться в стороне. Увидев, что пожилому мужчине или женщине нужна помощь они остаются безразличным. Такие люди не способны на настоящую любовь и на дружеские отношения с другими людьми. Как говорил известный русский писатель, прозаик, драматург, Максим Горький: «Не будьте равнодушны, ибо равнодушие смертоносно для души человека» [2]. Заметить в других черты эгоизма намного легче, чем увидеть их в себе, так как каждый из нас в какой-то степени эгоист. </w:t>
      </w:r>
    </w:p>
    <w:p w:rsidR="003C4C42" w:rsidRPr="009F0127" w:rsidRDefault="003C4C42" w:rsidP="003C4C42">
      <w:pPr>
        <w:ind w:firstLine="454"/>
        <w:jc w:val="both"/>
        <w:rPr>
          <w:rFonts w:ascii="Times New Roman" w:hAnsi="Times New Roman"/>
          <w:sz w:val="20"/>
        </w:rPr>
      </w:pPr>
      <w:r w:rsidRPr="009F0127">
        <w:rPr>
          <w:rFonts w:ascii="Times New Roman" w:hAnsi="Times New Roman"/>
          <w:sz w:val="20"/>
        </w:rPr>
        <w:t>Исторически существует проблема «отцов» и «детей». Причин разногласий между поколениями очень много: разные взгляды на жизнь, ценности, конфликт интересов. Эта проблема затрагивает не только семью, но и взаимоотношения в школе, университете, рабочем коллективе, и общества в целом. И способы ее решения, по мнению многих исследователей, весьма разнообразны.</w:t>
      </w:r>
    </w:p>
    <w:p w:rsidR="003C4C42" w:rsidRPr="009F0127" w:rsidRDefault="003C4C42" w:rsidP="003C4C42">
      <w:pPr>
        <w:ind w:firstLine="454"/>
        <w:jc w:val="both"/>
        <w:rPr>
          <w:rFonts w:ascii="Times New Roman" w:hAnsi="Times New Roman"/>
          <w:sz w:val="20"/>
        </w:rPr>
      </w:pPr>
      <w:r w:rsidRPr="009F0127">
        <w:rPr>
          <w:rFonts w:ascii="Times New Roman" w:hAnsi="Times New Roman"/>
          <w:sz w:val="20"/>
        </w:rPr>
        <w:t xml:space="preserve">Наш подход в решении данной проблемы мы будем рассматривать в трех аспектах. </w:t>
      </w:r>
    </w:p>
    <w:p w:rsidR="003C4C42" w:rsidRPr="009F0127" w:rsidRDefault="003C4C42" w:rsidP="003C4C42">
      <w:pPr>
        <w:ind w:firstLine="454"/>
        <w:jc w:val="both"/>
        <w:rPr>
          <w:rFonts w:ascii="Times New Roman" w:hAnsi="Times New Roman"/>
          <w:sz w:val="20"/>
        </w:rPr>
      </w:pPr>
      <w:r w:rsidRPr="009F0127">
        <w:rPr>
          <w:rFonts w:ascii="Times New Roman" w:hAnsi="Times New Roman"/>
          <w:sz w:val="20"/>
        </w:rPr>
        <w:t xml:space="preserve">Во-первых – это семья. Ведь семья – это группа живущих вместе близких [3]. Наша жизнь начинается с семьи. С самого рождения родители оберегают нас. По мере взросления у нас появляются свои интересы, мы хотим свободы, самостоятельности и независимости. Но для родителей дети всегда остаются детьми. Чрезмерная забота и опека родителей могут привести к непониманию и ссорам. Важно понимать, что у родителей и детей редко совпадают взгляды и это вполне нормально. В связи с разницей в возрасте у родителей и детей различные заботы. У первых – это работа, создание благоприятных условий для своей семьи, воспитание детей. А для вторых – общение с друзьями, учеба, прогулки и другие развлечения. Взрослые не должны забывать о том, что сами когда-то были детьми, не ставя при этом свои приоритеты, выше приоритетов детей. Чтобы избежать этих разногласий, нужно прислушиваться к себе и своим близким, и научить этому своих детей. </w:t>
      </w:r>
    </w:p>
    <w:p w:rsidR="003C4C42" w:rsidRPr="009F0127" w:rsidRDefault="003C4C42" w:rsidP="003C4C42">
      <w:pPr>
        <w:ind w:firstLine="454"/>
        <w:jc w:val="both"/>
        <w:rPr>
          <w:rFonts w:ascii="Times New Roman" w:hAnsi="Times New Roman"/>
          <w:sz w:val="20"/>
        </w:rPr>
      </w:pPr>
      <w:r w:rsidRPr="009F0127">
        <w:rPr>
          <w:rFonts w:ascii="Times New Roman" w:hAnsi="Times New Roman"/>
          <w:sz w:val="20"/>
        </w:rPr>
        <w:t xml:space="preserve">Во-вторых – это воспитание. Проблема «отцов» и «детей» не ограничивается семейными отношениями. Она находит свое отражение в школьной и студенческой жизни. Учителя – это вторые родители, которые занимаются не только образованием, но и воспитанием подрастающего поколения. В процессе взаимоотношений осуществляется межпоколенная связь. Неправильное воспитание детей в семье приводит к конфликтам в школе и университете. Отдавая ребенка в учебное заведение, родителям не стоит возлагать процесс воспитания только на преподавателей, необходимо их личное и постоянное участие. </w:t>
      </w:r>
    </w:p>
    <w:p w:rsidR="003C4C42" w:rsidRPr="009F0127" w:rsidRDefault="003C4C42" w:rsidP="003C4C42">
      <w:pPr>
        <w:ind w:firstLine="454"/>
        <w:jc w:val="both"/>
        <w:rPr>
          <w:rFonts w:ascii="Times New Roman" w:hAnsi="Times New Roman"/>
          <w:sz w:val="20"/>
        </w:rPr>
      </w:pPr>
      <w:r w:rsidRPr="009F0127">
        <w:rPr>
          <w:rFonts w:ascii="Times New Roman" w:hAnsi="Times New Roman"/>
          <w:sz w:val="20"/>
        </w:rPr>
        <w:t xml:space="preserve">В-третьих – это трудовая деятельность. Часто старшее поколение, не первый год проработавшее на предприятии, скептически относится к приходу молодых амбициозных специалистов. Ими тяжелее воспринимаются перемены. Боятся, что они станут ненужными, а им на замену придут молодые. Ветеранам производства следует с пониманием относиться к приходу новых людей и принимать новые идеи, а молодым уважать и набираться опыта у старшего поколения. </w:t>
      </w:r>
    </w:p>
    <w:p w:rsidR="003C4C42" w:rsidRPr="009F0127" w:rsidRDefault="003C4C42" w:rsidP="003C4C42">
      <w:pPr>
        <w:ind w:firstLine="454"/>
        <w:jc w:val="both"/>
        <w:rPr>
          <w:rFonts w:ascii="Times New Roman" w:hAnsi="Times New Roman"/>
          <w:sz w:val="20"/>
        </w:rPr>
      </w:pPr>
      <w:r w:rsidRPr="009F0127">
        <w:rPr>
          <w:rFonts w:ascii="Times New Roman" w:hAnsi="Times New Roman"/>
          <w:sz w:val="20"/>
        </w:rPr>
        <w:t>Все затронутые в этой статье проблемы достаточно актуальны для нашего общества. Важно помнить, что никто за нас их не решит, и от участия каждого в их решении будет зависеть личная жизнь и благополучие всего общества.</w:t>
      </w:r>
    </w:p>
    <w:p w:rsidR="003C4C42" w:rsidRPr="009F0127" w:rsidRDefault="003C4C42" w:rsidP="003C4C42">
      <w:pPr>
        <w:spacing w:before="240" w:after="160"/>
        <w:ind w:firstLine="454"/>
        <w:jc w:val="both"/>
        <w:rPr>
          <w:rFonts w:ascii="Times New Roman" w:hAnsi="Times New Roman"/>
          <w:sz w:val="20"/>
        </w:rPr>
      </w:pPr>
      <w:r w:rsidRPr="009F0127">
        <w:rPr>
          <w:rFonts w:ascii="Times New Roman" w:hAnsi="Times New Roman"/>
          <w:sz w:val="20"/>
        </w:rPr>
        <w:t>Список используемой литературы:</w:t>
      </w:r>
    </w:p>
    <w:p w:rsidR="003C4C42" w:rsidRPr="009F0127" w:rsidRDefault="003C4C42" w:rsidP="003C4C42">
      <w:pPr>
        <w:numPr>
          <w:ilvl w:val="0"/>
          <w:numId w:val="105"/>
        </w:numPr>
        <w:ind w:left="0" w:firstLine="454"/>
        <w:contextualSpacing/>
        <w:jc w:val="both"/>
        <w:rPr>
          <w:rFonts w:ascii="Times New Roman" w:hAnsi="Times New Roman"/>
          <w:sz w:val="20"/>
        </w:rPr>
      </w:pPr>
      <w:r w:rsidRPr="009F0127">
        <w:rPr>
          <w:rFonts w:ascii="Times New Roman" w:hAnsi="Times New Roman"/>
          <w:sz w:val="20"/>
        </w:rPr>
        <w:t>Горшков, М.К., Шереги, Ф.Э. Молодежь России: социологический портрет / М.К. Горшков, Ф.Э. Шереги. – М.: ЦСПиМ, 2010. – 592 с.</w:t>
      </w:r>
    </w:p>
    <w:p w:rsidR="003C4C42" w:rsidRPr="009F0127" w:rsidRDefault="003C4C42" w:rsidP="003C4C42">
      <w:pPr>
        <w:numPr>
          <w:ilvl w:val="0"/>
          <w:numId w:val="105"/>
        </w:numPr>
        <w:ind w:left="0" w:firstLine="454"/>
        <w:contextualSpacing/>
        <w:jc w:val="both"/>
        <w:rPr>
          <w:rFonts w:ascii="Times New Roman" w:hAnsi="Times New Roman"/>
          <w:sz w:val="20"/>
        </w:rPr>
      </w:pPr>
      <w:r w:rsidRPr="009F0127">
        <w:rPr>
          <w:rFonts w:ascii="Times New Roman" w:hAnsi="Times New Roman"/>
          <w:sz w:val="20"/>
        </w:rPr>
        <w:t xml:space="preserve">Максим Горький – Цитата [Электронный ресурс]. </w:t>
      </w:r>
      <w:r w:rsidRPr="009F0127">
        <w:rPr>
          <w:rFonts w:ascii="Times New Roman" w:hAnsi="Times New Roman"/>
          <w:sz w:val="20"/>
          <w:lang w:val="en-US"/>
        </w:rPr>
        <w:t>URL</w:t>
      </w:r>
      <w:r w:rsidRPr="009F0127">
        <w:rPr>
          <w:rFonts w:ascii="Times New Roman" w:hAnsi="Times New Roman"/>
          <w:sz w:val="20"/>
        </w:rPr>
        <w:t xml:space="preserve">: </w:t>
      </w:r>
      <w:hyperlink r:id="rId117" w:history="1">
        <w:r w:rsidRPr="009F0127">
          <w:rPr>
            <w:rFonts w:ascii="Times New Roman" w:hAnsi="Times New Roman"/>
            <w:sz w:val="20"/>
            <w:lang w:val="en-US"/>
          </w:rPr>
          <w:t>http</w:t>
        </w:r>
        <w:r w:rsidRPr="009F0127">
          <w:rPr>
            <w:rFonts w:ascii="Times New Roman" w:hAnsi="Times New Roman"/>
            <w:sz w:val="20"/>
          </w:rPr>
          <w:t>://</w:t>
        </w:r>
        <w:r w:rsidRPr="009F0127">
          <w:rPr>
            <w:rFonts w:ascii="Times New Roman" w:hAnsi="Times New Roman"/>
            <w:sz w:val="20"/>
            <w:lang w:val="en-US"/>
          </w:rPr>
          <w:t>tsitaty</w:t>
        </w:r>
        <w:r w:rsidRPr="009F0127">
          <w:rPr>
            <w:rFonts w:ascii="Times New Roman" w:hAnsi="Times New Roman"/>
            <w:sz w:val="20"/>
          </w:rPr>
          <w:t>.</w:t>
        </w:r>
        <w:r w:rsidRPr="009F0127">
          <w:rPr>
            <w:rFonts w:ascii="Times New Roman" w:hAnsi="Times New Roman"/>
            <w:sz w:val="20"/>
            <w:lang w:val="en-US"/>
          </w:rPr>
          <w:t>com</w:t>
        </w:r>
        <w:r w:rsidRPr="009F0127">
          <w:rPr>
            <w:rFonts w:ascii="Times New Roman" w:hAnsi="Times New Roman"/>
            <w:sz w:val="20"/>
          </w:rPr>
          <w:t>/цитата/182678</w:t>
        </w:r>
      </w:hyperlink>
      <w:r w:rsidRPr="009F0127">
        <w:rPr>
          <w:rFonts w:ascii="Times New Roman" w:hAnsi="Times New Roman"/>
          <w:sz w:val="20"/>
        </w:rPr>
        <w:t xml:space="preserve"> (дата обращения 4.04.2016). </w:t>
      </w:r>
    </w:p>
    <w:p w:rsidR="003C4C42" w:rsidRPr="009F0127" w:rsidRDefault="003C4C42" w:rsidP="003C4C42">
      <w:pPr>
        <w:numPr>
          <w:ilvl w:val="0"/>
          <w:numId w:val="105"/>
        </w:numPr>
        <w:ind w:left="0" w:firstLine="454"/>
        <w:contextualSpacing/>
        <w:jc w:val="both"/>
        <w:rPr>
          <w:rFonts w:ascii="Times New Roman" w:hAnsi="Times New Roman"/>
          <w:sz w:val="20"/>
        </w:rPr>
      </w:pPr>
      <w:r w:rsidRPr="009F0127">
        <w:rPr>
          <w:rFonts w:ascii="Times New Roman" w:hAnsi="Times New Roman"/>
          <w:sz w:val="20"/>
        </w:rPr>
        <w:t>Ожегов, С.И. Толковый словарь русского языка / С.И. Ожегов. – М.: Мир и Образование, Оникс, 2011. — 736 с.</w:t>
      </w:r>
    </w:p>
    <w:p w:rsidR="003C4C42" w:rsidRPr="009E6D99" w:rsidRDefault="003C4C42" w:rsidP="003C4C42">
      <w:pPr>
        <w:spacing w:line="360" w:lineRule="auto"/>
        <w:ind w:left="720"/>
        <w:contextualSpacing/>
        <w:jc w:val="both"/>
        <w:rPr>
          <w:rFonts w:ascii="Times New Roman" w:hAnsi="Times New Roman"/>
          <w:b/>
          <w:bCs/>
          <w:sz w:val="20"/>
        </w:rPr>
      </w:pPr>
    </w:p>
    <w:tbl>
      <w:tblPr>
        <w:tblStyle w:val="a3"/>
        <w:tblW w:w="9606" w:type="dxa"/>
        <w:tblLayout w:type="fixed"/>
        <w:tblLook w:val="01E0" w:firstRow="1" w:lastRow="1" w:firstColumn="1" w:lastColumn="1" w:noHBand="0" w:noVBand="0"/>
      </w:tblPr>
      <w:tblGrid>
        <w:gridCol w:w="828"/>
        <w:gridCol w:w="2036"/>
        <w:gridCol w:w="5608"/>
        <w:gridCol w:w="1134"/>
      </w:tblGrid>
      <w:tr w:rsidR="00365E04" w:rsidRPr="00FC4795" w:rsidTr="006F36C4">
        <w:tc>
          <w:tcPr>
            <w:tcW w:w="9606" w:type="dxa"/>
            <w:gridSpan w:val="4"/>
          </w:tcPr>
          <w:p w:rsidR="00365E04" w:rsidRPr="00FC4795" w:rsidRDefault="00365E04" w:rsidP="006F36C4">
            <w:pPr>
              <w:jc w:val="center"/>
              <w:rPr>
                <w:rFonts w:ascii="Times New Roman" w:hAnsi="Times New Roman"/>
                <w:b/>
                <w:i/>
                <w:sz w:val="28"/>
                <w:szCs w:val="28"/>
              </w:rPr>
            </w:pPr>
            <w:r w:rsidRPr="00FC4795">
              <w:rPr>
                <w:rFonts w:ascii="Times New Roman" w:hAnsi="Times New Roman"/>
                <w:b/>
                <w:i/>
                <w:sz w:val="28"/>
                <w:szCs w:val="28"/>
              </w:rPr>
              <w:lastRenderedPageBreak/>
              <w:t>Содержание</w:t>
            </w:r>
          </w:p>
          <w:p w:rsidR="00365E04" w:rsidRPr="00FC4795" w:rsidRDefault="00365E04" w:rsidP="006F36C4">
            <w:pPr>
              <w:spacing w:after="200" w:line="276" w:lineRule="auto"/>
              <w:jc w:val="center"/>
              <w:rPr>
                <w:rFonts w:ascii="Times New Roman" w:hAnsi="Times New Roman"/>
                <w:i/>
                <w:sz w:val="28"/>
                <w:szCs w:val="28"/>
              </w:rPr>
            </w:pPr>
          </w:p>
        </w:tc>
      </w:tr>
      <w:tr w:rsidR="00365E04" w:rsidRPr="00FC4795" w:rsidTr="006F36C4">
        <w:tc>
          <w:tcPr>
            <w:tcW w:w="9606" w:type="dxa"/>
            <w:gridSpan w:val="4"/>
          </w:tcPr>
          <w:p w:rsidR="00365E04" w:rsidRDefault="00365E04" w:rsidP="006F36C4">
            <w:pPr>
              <w:jc w:val="center"/>
              <w:rPr>
                <w:rFonts w:ascii="Times New Roman" w:hAnsi="Times New Roman"/>
                <w:b/>
                <w:sz w:val="28"/>
                <w:szCs w:val="28"/>
              </w:rPr>
            </w:pPr>
          </w:p>
          <w:p w:rsidR="00365E04" w:rsidRDefault="00365E04" w:rsidP="006F36C4">
            <w:pPr>
              <w:jc w:val="center"/>
              <w:rPr>
                <w:rFonts w:ascii="Times New Roman" w:hAnsi="Times New Roman"/>
                <w:b/>
                <w:sz w:val="28"/>
                <w:szCs w:val="28"/>
              </w:rPr>
            </w:pPr>
            <w:r w:rsidRPr="00FC4795">
              <w:rPr>
                <w:rFonts w:ascii="Times New Roman" w:hAnsi="Times New Roman"/>
                <w:b/>
                <w:sz w:val="28"/>
                <w:szCs w:val="28"/>
              </w:rPr>
              <w:t>Секция 1. Актуальные проблемы современности глазами молодежи</w:t>
            </w:r>
          </w:p>
          <w:p w:rsidR="00365E04" w:rsidRPr="00FC4795" w:rsidRDefault="00365E04" w:rsidP="006F36C4">
            <w:pPr>
              <w:jc w:val="center"/>
              <w:rPr>
                <w:rFonts w:ascii="Times New Roman" w:hAnsi="Times New Roman"/>
                <w:i/>
                <w:sz w:val="28"/>
                <w:szCs w:val="28"/>
              </w:rPr>
            </w:pPr>
          </w:p>
        </w:tc>
      </w:tr>
      <w:tr w:rsidR="00365E04" w:rsidRPr="00FC4795" w:rsidTr="006F36C4">
        <w:trPr>
          <w:trHeight w:val="1007"/>
        </w:trPr>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Бондаренко И.А. Самаркин Ф.К.</w:t>
            </w:r>
          </w:p>
          <w:p w:rsidR="00365E04" w:rsidRPr="00FC4795" w:rsidRDefault="00365E04" w:rsidP="006F36C4">
            <w:pPr>
              <w:rPr>
                <w:rFonts w:ascii="Times New Roman" w:hAnsi="Times New Roman"/>
                <w:sz w:val="28"/>
                <w:szCs w:val="28"/>
              </w:rPr>
            </w:pPr>
            <w:r w:rsidRPr="00FC4795">
              <w:rPr>
                <w:rFonts w:ascii="Times New Roman" w:hAnsi="Times New Roman"/>
                <w:sz w:val="28"/>
                <w:szCs w:val="28"/>
              </w:rPr>
              <w:t>Ваваева М.С.</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ДЕВИАНТНОЕ ПОВЕДЕНИЕ МОЛОДЕЖИ</w:t>
            </w:r>
          </w:p>
          <w:p w:rsidR="00365E04" w:rsidRPr="00FC4795" w:rsidRDefault="00365E04" w:rsidP="006F36C4">
            <w:pPr>
              <w:spacing w:after="200" w:line="276" w:lineRule="auto"/>
              <w:rPr>
                <w:rFonts w:ascii="Times New Roman" w:hAnsi="Times New Roman"/>
                <w:sz w:val="28"/>
                <w:szCs w:val="28"/>
              </w:rPr>
            </w:pP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3</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Бондаренко И. А.,ВаваеваМ. С.</w:t>
            </w:r>
          </w:p>
          <w:p w:rsidR="00365E04" w:rsidRPr="00FC4795" w:rsidRDefault="00365E04" w:rsidP="006F36C4">
            <w:pPr>
              <w:spacing w:after="200"/>
              <w:rPr>
                <w:rFonts w:ascii="Times New Roman" w:hAnsi="Times New Roman"/>
                <w:sz w:val="28"/>
                <w:szCs w:val="28"/>
              </w:rPr>
            </w:pP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ПРОБЛЕМЫ МОЛОДЫХ СЕМЕЙ В СОВРЕМЕННОМ ОБЩЕСТВЕ</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8</w:t>
            </w:r>
          </w:p>
        </w:tc>
      </w:tr>
      <w:tr w:rsidR="00365E04" w:rsidRPr="00FC4795" w:rsidTr="006F36C4">
        <w:trPr>
          <w:trHeight w:val="951"/>
        </w:trPr>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 xml:space="preserve">Божко А. </w:t>
            </w:r>
          </w:p>
          <w:p w:rsidR="00365E04" w:rsidRPr="00FC4795" w:rsidRDefault="00365E04" w:rsidP="006F36C4">
            <w:pPr>
              <w:spacing w:after="200"/>
              <w:rPr>
                <w:rFonts w:ascii="Times New Roman" w:hAnsi="Times New Roman"/>
                <w:sz w:val="28"/>
                <w:szCs w:val="28"/>
              </w:rPr>
            </w:pP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 xml:space="preserve"> ДИСКРЕТНОЕ ПРЕОБРАЗОВАНИЕ ФУРЬЕ КАК СРЕДСТВО ОБЕСПЕЧЕНИЯ ЗАЩИТЫ ЧЕЛОВЕКА</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11</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Безуглова С.В.</w:t>
            </w:r>
          </w:p>
          <w:p w:rsidR="00365E04" w:rsidRPr="00FC4795" w:rsidRDefault="00365E04" w:rsidP="006F36C4">
            <w:pPr>
              <w:rPr>
                <w:rFonts w:ascii="Times New Roman" w:hAnsi="Times New Roman"/>
                <w:sz w:val="28"/>
                <w:szCs w:val="28"/>
              </w:rPr>
            </w:pPr>
            <w:r w:rsidRPr="00FC4795">
              <w:rPr>
                <w:rFonts w:ascii="Times New Roman" w:hAnsi="Times New Roman"/>
                <w:sz w:val="28"/>
                <w:szCs w:val="28"/>
              </w:rPr>
              <w:t>Залимайко С.А.</w:t>
            </w:r>
          </w:p>
          <w:p w:rsidR="00365E04" w:rsidRPr="00FC4795" w:rsidRDefault="00365E04" w:rsidP="006F36C4">
            <w:pPr>
              <w:spacing w:after="200"/>
              <w:rPr>
                <w:rFonts w:ascii="Times New Roman" w:hAnsi="Times New Roman"/>
                <w:sz w:val="28"/>
                <w:szCs w:val="28"/>
              </w:rPr>
            </w:pP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ПРОБЛЕМЫ САМООРГАНИЗАЦИИ УЧЕБНОЙ ДЕЯТЕЛЬНОСТИ СТУДЕНТОВ</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14</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iCs/>
                <w:sz w:val="28"/>
                <w:szCs w:val="28"/>
              </w:rPr>
            </w:pPr>
            <w:r w:rsidRPr="00FC4795">
              <w:rPr>
                <w:rFonts w:ascii="Times New Roman" w:hAnsi="Times New Roman"/>
                <w:iCs/>
                <w:sz w:val="28"/>
                <w:szCs w:val="28"/>
              </w:rPr>
              <w:t>Давыдова Е.</w:t>
            </w:r>
          </w:p>
        </w:tc>
        <w:tc>
          <w:tcPr>
            <w:tcW w:w="5608" w:type="dxa"/>
          </w:tcPr>
          <w:p w:rsidR="00365E04" w:rsidRPr="00FC4795" w:rsidRDefault="00365E04" w:rsidP="006F36C4">
            <w:pPr>
              <w:spacing w:after="200" w:line="276" w:lineRule="auto"/>
              <w:rPr>
                <w:rFonts w:ascii="Times New Roman" w:hAnsi="Times New Roman"/>
                <w:iCs/>
                <w:sz w:val="28"/>
                <w:szCs w:val="28"/>
              </w:rPr>
            </w:pPr>
            <w:r w:rsidRPr="00FC4795">
              <w:rPr>
                <w:rFonts w:ascii="Times New Roman" w:hAnsi="Times New Roman"/>
                <w:iCs/>
                <w:sz w:val="28"/>
                <w:szCs w:val="28"/>
              </w:rPr>
              <w:t>РОЛЬ СОЦИАЛЬНЫХ СЕТЕЙ В ЖИЗНИ КАЖДОГО ЧЕЛОВЕКА</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26</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 xml:space="preserve">Живцова М. </w:t>
            </w:r>
          </w:p>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 xml:space="preserve"> </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ЭФФЕКТИВНОЕ ИСПОЛЬЗОВАНИЕ ВРЕМЕНИ СТУДЕНТА</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29</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Истомина Е. А., Порошенко А. А.</w:t>
            </w:r>
          </w:p>
        </w:tc>
        <w:tc>
          <w:tcPr>
            <w:tcW w:w="5608" w:type="dxa"/>
          </w:tcPr>
          <w:p w:rsidR="00365E04" w:rsidRPr="00FC4795" w:rsidRDefault="00365E04" w:rsidP="006F36C4">
            <w:pPr>
              <w:spacing w:line="276" w:lineRule="auto"/>
              <w:rPr>
                <w:rFonts w:ascii="Times New Roman" w:hAnsi="Times New Roman"/>
                <w:sz w:val="28"/>
                <w:szCs w:val="28"/>
              </w:rPr>
            </w:pPr>
            <w:r w:rsidRPr="00FC4795">
              <w:rPr>
                <w:rFonts w:ascii="Times New Roman" w:hAnsi="Times New Roman"/>
                <w:sz w:val="28"/>
                <w:szCs w:val="28"/>
              </w:rPr>
              <w:t xml:space="preserve">РЕГУЛИРОВАНИЕ СТУДЕНЧЕСКОГО </w:t>
            </w:r>
          </w:p>
          <w:p w:rsidR="00365E04" w:rsidRPr="00FC4795" w:rsidRDefault="00365E04" w:rsidP="006F36C4">
            <w:pPr>
              <w:spacing w:line="276" w:lineRule="auto"/>
              <w:rPr>
                <w:rFonts w:ascii="Times New Roman" w:hAnsi="Times New Roman"/>
                <w:sz w:val="28"/>
                <w:szCs w:val="28"/>
              </w:rPr>
            </w:pPr>
            <w:r w:rsidRPr="00FC4795">
              <w:rPr>
                <w:rFonts w:ascii="Times New Roman" w:hAnsi="Times New Roman"/>
                <w:sz w:val="28"/>
                <w:szCs w:val="28"/>
              </w:rPr>
              <w:t>САМОУПРАВЛЕНИЯ В ВУЗЕ</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32</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Конецкая А.А., Сухорукова Д.Ю.</w:t>
            </w:r>
          </w:p>
        </w:tc>
        <w:tc>
          <w:tcPr>
            <w:tcW w:w="5608" w:type="dxa"/>
          </w:tcPr>
          <w:p w:rsidR="00365E04" w:rsidRPr="00FC4795" w:rsidRDefault="00365E04" w:rsidP="006F36C4">
            <w:pPr>
              <w:spacing w:line="276" w:lineRule="auto"/>
              <w:rPr>
                <w:rFonts w:ascii="Times New Roman" w:hAnsi="Times New Roman"/>
                <w:sz w:val="28"/>
                <w:szCs w:val="28"/>
              </w:rPr>
            </w:pPr>
            <w:r w:rsidRPr="00FC4795">
              <w:rPr>
                <w:rFonts w:ascii="Times New Roman" w:hAnsi="Times New Roman"/>
                <w:sz w:val="28"/>
                <w:szCs w:val="28"/>
              </w:rPr>
              <w:t xml:space="preserve">ОРГАНИЗАЦИЯ МОЛОДЕЖНОГО ПРАВИТЕЛЬСТВА </w:t>
            </w:r>
          </w:p>
          <w:p w:rsidR="00365E04" w:rsidRPr="00FC4795" w:rsidRDefault="00365E04" w:rsidP="006F36C4">
            <w:pPr>
              <w:spacing w:line="276" w:lineRule="auto"/>
              <w:rPr>
                <w:rFonts w:ascii="Times New Roman" w:hAnsi="Times New Roman"/>
                <w:sz w:val="28"/>
                <w:szCs w:val="28"/>
              </w:rPr>
            </w:pPr>
            <w:r w:rsidRPr="00FC4795">
              <w:rPr>
                <w:rFonts w:ascii="Times New Roman" w:hAnsi="Times New Roman"/>
                <w:sz w:val="28"/>
                <w:szCs w:val="28"/>
              </w:rPr>
              <w:t>В БЕЛГОРОДСКОЙ ОБЛАСТИ</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36</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Кальченко А.  </w:t>
            </w:r>
          </w:p>
          <w:p w:rsidR="00365E04" w:rsidRPr="00FC4795" w:rsidRDefault="00365E04" w:rsidP="006F36C4">
            <w:pPr>
              <w:rPr>
                <w:rFonts w:ascii="Times New Roman" w:hAnsi="Times New Roman"/>
                <w:sz w:val="28"/>
                <w:szCs w:val="28"/>
              </w:rPr>
            </w:pPr>
            <w:r w:rsidRPr="00FC4795">
              <w:rPr>
                <w:rFonts w:ascii="Times New Roman" w:hAnsi="Times New Roman"/>
                <w:sz w:val="28"/>
                <w:szCs w:val="28"/>
              </w:rPr>
              <w:tab/>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ВЛИЯНИЕ СУБКУЛЬТУР НА ПОВЕДЕНИЕ СТУДЕНТА</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41</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bCs/>
                <w:sz w:val="28"/>
                <w:szCs w:val="28"/>
              </w:rPr>
            </w:pPr>
            <w:r w:rsidRPr="00FC4795">
              <w:rPr>
                <w:rFonts w:ascii="Times New Roman" w:hAnsi="Times New Roman"/>
                <w:bCs/>
                <w:sz w:val="28"/>
                <w:szCs w:val="28"/>
              </w:rPr>
              <w:t>Клепикова В.А.</w:t>
            </w:r>
          </w:p>
        </w:tc>
        <w:tc>
          <w:tcPr>
            <w:tcW w:w="5608" w:type="dxa"/>
          </w:tcPr>
          <w:p w:rsidR="00365E04" w:rsidRPr="00FC4795" w:rsidRDefault="00365E04" w:rsidP="006F36C4">
            <w:pPr>
              <w:spacing w:line="276" w:lineRule="auto"/>
              <w:rPr>
                <w:rFonts w:ascii="Times New Roman" w:hAnsi="Times New Roman"/>
                <w:bCs/>
                <w:sz w:val="28"/>
                <w:szCs w:val="28"/>
              </w:rPr>
            </w:pPr>
            <w:r w:rsidRPr="00FC4795">
              <w:rPr>
                <w:rFonts w:ascii="Times New Roman" w:hAnsi="Times New Roman"/>
                <w:bCs/>
                <w:sz w:val="28"/>
                <w:szCs w:val="28"/>
              </w:rPr>
              <w:t>СТИМУЛЫ УЧЕБНОГО ПРОЦЕССА,</w:t>
            </w:r>
          </w:p>
          <w:p w:rsidR="00365E04" w:rsidRPr="00FC4795" w:rsidRDefault="00365E04" w:rsidP="006F36C4">
            <w:pPr>
              <w:spacing w:line="276" w:lineRule="auto"/>
              <w:rPr>
                <w:rFonts w:ascii="Times New Roman" w:hAnsi="Times New Roman"/>
                <w:sz w:val="28"/>
                <w:szCs w:val="28"/>
              </w:rPr>
            </w:pPr>
            <w:r w:rsidRPr="00FC4795">
              <w:rPr>
                <w:rFonts w:ascii="Times New Roman" w:hAnsi="Times New Roman"/>
                <w:bCs/>
                <w:sz w:val="28"/>
                <w:szCs w:val="28"/>
              </w:rPr>
              <w:t>ИХ ЭФФЕКТИВНОСТЬ</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45</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 xml:space="preserve">Колчин В. В. </w:t>
            </w:r>
          </w:p>
          <w:p w:rsidR="00365E04" w:rsidRPr="00FC4795" w:rsidRDefault="00365E04" w:rsidP="006F36C4">
            <w:pPr>
              <w:spacing w:after="200"/>
              <w:rPr>
                <w:rFonts w:ascii="Times New Roman" w:hAnsi="Times New Roman"/>
                <w:sz w:val="28"/>
                <w:szCs w:val="28"/>
              </w:rPr>
            </w:pP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ПРОБЛЕМА НЕХВАТКИ ВРЕМЕНИ У СОВРЕМЕННОГО НАСЕЛЕНИЯ</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50</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Коровкина А.</w:t>
            </w:r>
          </w:p>
        </w:tc>
        <w:tc>
          <w:tcPr>
            <w:tcW w:w="5608" w:type="dxa"/>
          </w:tcPr>
          <w:p w:rsidR="00365E04" w:rsidRPr="00FC4795" w:rsidRDefault="00365E04" w:rsidP="006F36C4">
            <w:pPr>
              <w:spacing w:after="200" w:line="276" w:lineRule="auto"/>
              <w:rPr>
                <w:rFonts w:ascii="Times New Roman" w:hAnsi="Times New Roman"/>
                <w:bCs/>
                <w:sz w:val="28"/>
                <w:szCs w:val="28"/>
              </w:rPr>
            </w:pPr>
            <w:r w:rsidRPr="00FC4795">
              <w:rPr>
                <w:rFonts w:ascii="Times New Roman" w:hAnsi="Times New Roman"/>
                <w:bCs/>
                <w:sz w:val="28"/>
                <w:szCs w:val="28"/>
              </w:rPr>
              <w:t>РАЦИОНАЛЬНОЕ ИСПОЛЬЗОВАНИЕ ВРЕМЕНИ СТУДЕНТА</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53</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 xml:space="preserve">Корякин С. </w:t>
            </w:r>
          </w:p>
        </w:tc>
        <w:tc>
          <w:tcPr>
            <w:tcW w:w="5608" w:type="dxa"/>
          </w:tcPr>
          <w:p w:rsidR="00365E04" w:rsidRPr="00FC4795" w:rsidRDefault="00365E04" w:rsidP="006F36C4">
            <w:pPr>
              <w:spacing w:after="200" w:line="276" w:lineRule="auto"/>
              <w:rPr>
                <w:rFonts w:ascii="Times New Roman" w:hAnsi="Times New Roman"/>
                <w:bCs/>
                <w:iCs/>
                <w:sz w:val="28"/>
                <w:szCs w:val="28"/>
              </w:rPr>
            </w:pPr>
            <w:r w:rsidRPr="00FC4795">
              <w:rPr>
                <w:rFonts w:ascii="Times New Roman" w:hAnsi="Times New Roman"/>
                <w:bCs/>
                <w:iCs/>
                <w:sz w:val="28"/>
                <w:szCs w:val="28"/>
              </w:rPr>
              <w:t>СТАНЬ УСПЕШНЫМ – НАУЧИСЬ УПРАВЛЯТЬ СВОИМ ВРЕМЕНЕМ!</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56</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Кумейко Д.</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СТРАТЕГИЯ УПРАВЛЕНИЯ САМООБРАЗОВАНИЕМ СТУДЕНТА ТЕХНИЧЕСКОГО ВУЗА</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60</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Лебединский Д.Ю.</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ХОББИ КАК СРЕДСТВО КУЛЬТУРНОЙ ИНТЕГРАЦИИ МОЛОДЕЖИ</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65</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Лукьянов А.И.</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ВЛИЯНИЕ СПОРТА НА ФОРМИРОВАНИЕ ЛИЧНОСТИ</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69</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 xml:space="preserve">Лавриненко Н.  </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МОТИВАЦИЯ СТУДЕНТОВ К УЧЁБЕ</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74</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Макеева Е. С.</w:t>
            </w:r>
          </w:p>
        </w:tc>
        <w:tc>
          <w:tcPr>
            <w:tcW w:w="5608" w:type="dxa"/>
          </w:tcPr>
          <w:p w:rsidR="00365E04" w:rsidRPr="00FC4795" w:rsidRDefault="00365E04" w:rsidP="006F36C4">
            <w:pPr>
              <w:spacing w:after="200" w:line="276" w:lineRule="auto"/>
              <w:rPr>
                <w:rFonts w:ascii="Times New Roman" w:hAnsi="Times New Roman"/>
                <w:i/>
                <w:sz w:val="28"/>
                <w:szCs w:val="28"/>
              </w:rPr>
            </w:pPr>
            <w:r w:rsidRPr="00FC4795">
              <w:rPr>
                <w:rFonts w:ascii="Times New Roman" w:hAnsi="Times New Roman"/>
                <w:sz w:val="28"/>
                <w:szCs w:val="28"/>
              </w:rPr>
              <w:t>ЭФФЕКТИВНОЕ РАСПРЕДЕЛЕНИЕ ВРЕМЕНИ СТУДЕНТА</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79</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Никитина Е.В.</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СИСТЕМА МОТИВАЦИИ ПЕРСОНАЛА </w:t>
            </w:r>
          </w:p>
          <w:p w:rsidR="00365E04" w:rsidRPr="00FC4795" w:rsidRDefault="00365E04" w:rsidP="006F36C4">
            <w:pPr>
              <w:rPr>
                <w:rFonts w:ascii="Times New Roman" w:hAnsi="Times New Roman"/>
                <w:sz w:val="28"/>
                <w:szCs w:val="28"/>
              </w:rPr>
            </w:pPr>
            <w:r w:rsidRPr="00FC4795">
              <w:rPr>
                <w:rFonts w:ascii="Times New Roman" w:hAnsi="Times New Roman"/>
                <w:sz w:val="28"/>
                <w:szCs w:val="28"/>
              </w:rPr>
              <w:t>В ООО «ДИЭМАЙ РУС»</w:t>
            </w:r>
          </w:p>
          <w:p w:rsidR="00365E04" w:rsidRPr="00FC4795" w:rsidRDefault="00365E04" w:rsidP="006F36C4">
            <w:pPr>
              <w:rPr>
                <w:rFonts w:ascii="Times New Roman" w:hAnsi="Times New Roman"/>
                <w:sz w:val="28"/>
                <w:szCs w:val="28"/>
              </w:rPr>
            </w:pP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83</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Порошенко А.А., Истомина Е.А.</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СОВРЕМЕННАЯ МОЛОДЕЖЬ: МОТИВАЦИЯ К ПОЛУЧЕНИЮ ВЫСШЕГО ОБРАЗОВАНИЯ</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86</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 xml:space="preserve">Погорелова Н. </w:t>
            </w:r>
          </w:p>
          <w:p w:rsidR="00365E04" w:rsidRPr="00FC4795" w:rsidRDefault="00365E04" w:rsidP="006F36C4">
            <w:pPr>
              <w:spacing w:after="200"/>
              <w:rPr>
                <w:rFonts w:ascii="Times New Roman" w:hAnsi="Times New Roman"/>
                <w:sz w:val="28"/>
                <w:szCs w:val="28"/>
              </w:rPr>
            </w:pP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 xml:space="preserve"> БЕНЧМАРКИНГ КАК ИННОВАЦИОННАЯ ТЕХНОЛОГИЯ В СИСТЕМЕ УПРАВЛЕНИЯ ПЕРСОНАЛОМ ОРГАНИЗАЦИИ</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89</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Пешеханова Е.С.</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ПОДГОТОВКА И ПЕРЕДАЧА ЛИДЕРСТВА В ОРГАНИЗАЦИИ</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92</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Саркисян Л.В.</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СТРАХИ СОВРЕМЕННОЙ МОЛОДЁЖИ</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95</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Сухорукова Д.Ю., Конецкая А.А.</w:t>
            </w:r>
          </w:p>
          <w:p w:rsidR="00365E04" w:rsidRPr="00FC4795" w:rsidRDefault="00365E04" w:rsidP="006F36C4">
            <w:pPr>
              <w:spacing w:after="200"/>
              <w:rPr>
                <w:rFonts w:ascii="Times New Roman" w:hAnsi="Times New Roman"/>
                <w:sz w:val="28"/>
                <w:szCs w:val="28"/>
              </w:rPr>
            </w:pP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lastRenderedPageBreak/>
              <w:t xml:space="preserve">ВЛИЯНИЕ ГУМАНИТАРНЫХ ДИСЦИПЛИН НА ВСЕСТОРОННЕЕ РАЗВИТИЕ СТУДЕНТОВ В </w:t>
            </w:r>
            <w:r w:rsidRPr="00FC4795">
              <w:rPr>
                <w:rFonts w:ascii="Times New Roman" w:hAnsi="Times New Roman"/>
                <w:sz w:val="28"/>
                <w:szCs w:val="28"/>
              </w:rPr>
              <w:lastRenderedPageBreak/>
              <w:t>ТЕХНИЧЕСКОМ ВУЗЕ</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lastRenderedPageBreak/>
              <w:t>100</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 xml:space="preserve">Сигаева Е.  </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ИСПОЛЬЗОВАНИЕ ИДЕОМОТОРНОГО МЕТОДА В СПОРТЕ</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104</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 xml:space="preserve">Сычёв Н. </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ТЕХНОЛОГИЯ ПОИСКА ЖИЗНЕННЫХ ЦЕЛЕЙ</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107</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Харченко А.</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ЭФФЕКТИВНОЕ ИСПОЛЬЗОВАНИЕ ВРЕМЕНИ</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111</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 xml:space="preserve">Черных В. </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УПРАВЛЕНИЕ ЛИЧНОЙ КАРЬЕРОЙ</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114</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 xml:space="preserve">Шабельников А.                     </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НАУЧНО-ИССЛЕДОВАТЕЛЬСКАЯ РАБОТА СТУДЕНТА</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119</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Шульгина А.</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РОЛЬ СОЦИАЛЬНО-ПСИХОЛОГИЧЕСКОГО </w:t>
            </w:r>
          </w:p>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КЛИМАТА В  ОРГАНИЗАЦИИ СО СПЕЦИФИКОЙ </w:t>
            </w:r>
          </w:p>
          <w:p w:rsidR="00365E04" w:rsidRPr="00FC4795" w:rsidRDefault="00365E04" w:rsidP="006F36C4">
            <w:pPr>
              <w:rPr>
                <w:rFonts w:ascii="Times New Roman" w:hAnsi="Times New Roman"/>
                <w:sz w:val="28"/>
                <w:szCs w:val="28"/>
              </w:rPr>
            </w:pPr>
            <w:r w:rsidRPr="00FC4795">
              <w:rPr>
                <w:rFonts w:ascii="Times New Roman" w:hAnsi="Times New Roman"/>
                <w:sz w:val="28"/>
                <w:szCs w:val="28"/>
              </w:rPr>
              <w:t>ДЕЯТЕЛЬНОСТИ</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123</w:t>
            </w:r>
          </w:p>
        </w:tc>
      </w:tr>
      <w:tr w:rsidR="00365E04" w:rsidRPr="00FC4795" w:rsidTr="006F36C4">
        <w:tc>
          <w:tcPr>
            <w:tcW w:w="828" w:type="dxa"/>
          </w:tcPr>
          <w:p w:rsidR="00365E04" w:rsidRPr="00FC4795" w:rsidRDefault="00365E04" w:rsidP="00365E04">
            <w:pPr>
              <w:pStyle w:val="a7"/>
              <w:numPr>
                <w:ilvl w:val="0"/>
                <w:numId w:val="101"/>
              </w:numPr>
              <w:spacing w:after="0" w:line="240" w:lineRule="auto"/>
              <w:rPr>
                <w:rFonts w:ascii="Times New Roman" w:hAnsi="Times New Roman"/>
                <w:sz w:val="28"/>
                <w:szCs w:val="28"/>
              </w:rPr>
            </w:pPr>
          </w:p>
        </w:tc>
        <w:tc>
          <w:tcPr>
            <w:tcW w:w="2036" w:type="dxa"/>
          </w:tcPr>
          <w:p w:rsidR="00365E04" w:rsidRPr="00FC4795" w:rsidRDefault="00365E04" w:rsidP="006F36C4">
            <w:pPr>
              <w:spacing w:after="200"/>
              <w:rPr>
                <w:rFonts w:ascii="Times New Roman" w:hAnsi="Times New Roman"/>
                <w:sz w:val="28"/>
                <w:szCs w:val="28"/>
              </w:rPr>
            </w:pPr>
            <w:r w:rsidRPr="00FC4795">
              <w:rPr>
                <w:rFonts w:ascii="Times New Roman" w:hAnsi="Times New Roman"/>
                <w:sz w:val="28"/>
                <w:szCs w:val="28"/>
              </w:rPr>
              <w:t xml:space="preserve">Шахмурадов М. </w:t>
            </w:r>
          </w:p>
        </w:tc>
        <w:tc>
          <w:tcPr>
            <w:tcW w:w="5608" w:type="dxa"/>
          </w:tcPr>
          <w:p w:rsidR="00365E04" w:rsidRPr="00FC4795" w:rsidRDefault="00365E04" w:rsidP="006F36C4">
            <w:pPr>
              <w:spacing w:after="200" w:line="276" w:lineRule="auto"/>
              <w:rPr>
                <w:rFonts w:ascii="Times New Roman" w:hAnsi="Times New Roman"/>
                <w:sz w:val="28"/>
                <w:szCs w:val="28"/>
              </w:rPr>
            </w:pPr>
            <w:r w:rsidRPr="00FC4795">
              <w:rPr>
                <w:rFonts w:ascii="Times New Roman" w:hAnsi="Times New Roman"/>
                <w:sz w:val="28"/>
                <w:szCs w:val="28"/>
              </w:rPr>
              <w:t>РАБОТА И УЧЁБА: ТОЧКИ СОПРИКОСНОВЕНИЯ</w:t>
            </w:r>
          </w:p>
        </w:tc>
        <w:tc>
          <w:tcPr>
            <w:tcW w:w="1134" w:type="dxa"/>
          </w:tcPr>
          <w:p w:rsidR="00365E04" w:rsidRPr="00FC4795" w:rsidRDefault="00365E04" w:rsidP="006F36C4">
            <w:pPr>
              <w:spacing w:after="200" w:line="276" w:lineRule="auto"/>
              <w:jc w:val="center"/>
              <w:rPr>
                <w:rFonts w:ascii="Times New Roman" w:hAnsi="Times New Roman"/>
                <w:sz w:val="28"/>
                <w:szCs w:val="28"/>
              </w:rPr>
            </w:pPr>
            <w:r w:rsidRPr="00FC4795">
              <w:rPr>
                <w:rFonts w:ascii="Times New Roman" w:hAnsi="Times New Roman"/>
                <w:sz w:val="28"/>
                <w:szCs w:val="28"/>
              </w:rPr>
              <w:t>130</w:t>
            </w:r>
          </w:p>
        </w:tc>
      </w:tr>
      <w:tr w:rsidR="00365E04" w:rsidRPr="00FC4795" w:rsidTr="006F36C4">
        <w:tc>
          <w:tcPr>
            <w:tcW w:w="9606" w:type="dxa"/>
            <w:gridSpan w:val="4"/>
            <w:tcBorders>
              <w:left w:val="nil"/>
              <w:right w:val="nil"/>
            </w:tcBorders>
          </w:tcPr>
          <w:p w:rsidR="00365E04" w:rsidRDefault="00365E04" w:rsidP="006F36C4">
            <w:pPr>
              <w:shd w:val="clear" w:color="auto" w:fill="FFFFFF"/>
              <w:ind w:left="360"/>
              <w:jc w:val="center"/>
              <w:textAlignment w:val="baseline"/>
              <w:rPr>
                <w:rFonts w:ascii="Times New Roman" w:hAnsi="Times New Roman"/>
                <w:b/>
                <w:bCs/>
                <w:sz w:val="28"/>
                <w:szCs w:val="28"/>
              </w:rPr>
            </w:pPr>
          </w:p>
          <w:p w:rsidR="00365E04" w:rsidRPr="00FC4795" w:rsidRDefault="00365E04" w:rsidP="006F36C4">
            <w:pPr>
              <w:shd w:val="clear" w:color="auto" w:fill="FFFFFF"/>
              <w:ind w:left="360"/>
              <w:jc w:val="center"/>
              <w:textAlignment w:val="baseline"/>
              <w:rPr>
                <w:rFonts w:ascii="Times New Roman" w:hAnsi="Times New Roman"/>
                <w:b/>
                <w:bCs/>
                <w:caps/>
                <w:sz w:val="28"/>
                <w:szCs w:val="28"/>
              </w:rPr>
            </w:pPr>
            <w:r w:rsidRPr="00FC4795">
              <w:rPr>
                <w:rFonts w:ascii="Times New Roman" w:hAnsi="Times New Roman"/>
                <w:b/>
                <w:bCs/>
                <w:sz w:val="28"/>
                <w:szCs w:val="28"/>
              </w:rPr>
              <w:t>Секция 2. Проблемы профессионального становления и трудоустройства молодых специалистов.</w:t>
            </w:r>
          </w:p>
          <w:p w:rsidR="00365E04" w:rsidRPr="00FC4795" w:rsidRDefault="00365E04" w:rsidP="006F36C4">
            <w:pPr>
              <w:jc w:val="center"/>
              <w:rPr>
                <w:rFonts w:ascii="Times New Roman" w:hAnsi="Times New Roman"/>
                <w:sz w:val="28"/>
                <w:szCs w:val="28"/>
              </w:rPr>
            </w:pPr>
          </w:p>
        </w:tc>
      </w:tr>
    </w:tbl>
    <w:tbl>
      <w:tblPr>
        <w:tblStyle w:val="16"/>
        <w:tblW w:w="9606" w:type="dxa"/>
        <w:tblLayout w:type="fixed"/>
        <w:tblLook w:val="04A0" w:firstRow="1" w:lastRow="0" w:firstColumn="1" w:lastColumn="0" w:noHBand="0" w:noVBand="1"/>
      </w:tblPr>
      <w:tblGrid>
        <w:gridCol w:w="817"/>
        <w:gridCol w:w="2047"/>
        <w:gridCol w:w="5608"/>
        <w:gridCol w:w="1134"/>
      </w:tblGrid>
      <w:tr w:rsidR="00365E04" w:rsidRPr="00FC4795" w:rsidTr="006F36C4">
        <w:tc>
          <w:tcPr>
            <w:tcW w:w="817" w:type="dxa"/>
          </w:tcPr>
          <w:p w:rsidR="00365E04" w:rsidRPr="00FC4795" w:rsidRDefault="00365E04" w:rsidP="00365E04">
            <w:pPr>
              <w:pStyle w:val="a7"/>
              <w:numPr>
                <w:ilvl w:val="0"/>
                <w:numId w:val="102"/>
              </w:numPr>
              <w:spacing w:after="0" w:line="240" w:lineRule="auto"/>
              <w:ind w:left="0" w:firstLine="0"/>
              <w:jc w:val="center"/>
              <w:rPr>
                <w:sz w:val="28"/>
                <w:szCs w:val="28"/>
              </w:rPr>
            </w:pPr>
          </w:p>
          <w:p w:rsidR="00365E04" w:rsidRPr="00FC4795" w:rsidRDefault="00365E04" w:rsidP="006F36C4"/>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Астапова Я.А.  </w:t>
            </w:r>
          </w:p>
          <w:p w:rsidR="00365E04" w:rsidRPr="00FC4795" w:rsidRDefault="00365E04" w:rsidP="006F36C4">
            <w:pPr>
              <w:rPr>
                <w:rFonts w:ascii="Times New Roman" w:hAnsi="Times New Roman"/>
                <w:sz w:val="28"/>
                <w:szCs w:val="28"/>
              </w:rPr>
            </w:pP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caps/>
                <w:sz w:val="28"/>
                <w:szCs w:val="28"/>
              </w:rPr>
              <w:t>Выбор студентами БГТУ им. В.Г. Шухова профессий с экономической специальностью</w:t>
            </w:r>
          </w:p>
        </w:tc>
        <w:tc>
          <w:tcPr>
            <w:tcW w:w="1134" w:type="dxa"/>
          </w:tcPr>
          <w:p w:rsidR="00365E04" w:rsidRPr="00FC4795" w:rsidRDefault="00365E04" w:rsidP="006F36C4">
            <w:pPr>
              <w:rPr>
                <w:rFonts w:ascii="Times New Roman" w:hAnsi="Times New Roman"/>
                <w:sz w:val="28"/>
                <w:szCs w:val="28"/>
              </w:rPr>
            </w:pPr>
          </w:p>
          <w:p w:rsidR="00365E04" w:rsidRPr="00FC4795" w:rsidRDefault="00365E04" w:rsidP="006F36C4">
            <w:pPr>
              <w:rPr>
                <w:rFonts w:ascii="Times New Roman" w:hAnsi="Times New Roman"/>
                <w:sz w:val="28"/>
                <w:szCs w:val="28"/>
              </w:rPr>
            </w:pPr>
            <w:r w:rsidRPr="00FC4795">
              <w:rPr>
                <w:rFonts w:ascii="Times New Roman" w:hAnsi="Times New Roman"/>
                <w:sz w:val="28"/>
                <w:szCs w:val="28"/>
              </w:rPr>
              <w:t>134</w:t>
            </w:r>
          </w:p>
        </w:tc>
      </w:tr>
      <w:tr w:rsidR="00365E04" w:rsidRPr="00FC4795" w:rsidTr="006F36C4">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Волков И.Г.</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ПРОБЛЕМА ПРОФЕССИОНАЛЬНОГО СТАНОВЛЕНИЯ</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137</w:t>
            </w:r>
          </w:p>
        </w:tc>
      </w:tr>
      <w:tr w:rsidR="00365E04" w:rsidRPr="00FC4795" w:rsidTr="006F36C4">
        <w:tblPrEx>
          <w:tblLook w:val="01E0" w:firstRow="1" w:lastRow="1" w:firstColumn="1" w:lastColumn="1" w:noHBand="0" w:noVBand="0"/>
        </w:tblPrEx>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spacing w:before="20" w:after="20"/>
              <w:ind w:firstLine="72"/>
              <w:jc w:val="both"/>
              <w:rPr>
                <w:rFonts w:ascii="Times New Roman" w:hAnsi="Times New Roman"/>
                <w:sz w:val="28"/>
                <w:szCs w:val="28"/>
              </w:rPr>
            </w:pPr>
            <w:r w:rsidRPr="00FC4795">
              <w:rPr>
                <w:rFonts w:ascii="Times New Roman" w:hAnsi="Times New Roman"/>
                <w:sz w:val="28"/>
                <w:szCs w:val="28"/>
              </w:rPr>
              <w:t xml:space="preserve">Гатилова Е. </w:t>
            </w:r>
          </w:p>
          <w:p w:rsidR="00365E04" w:rsidRPr="00FC4795" w:rsidRDefault="00365E04" w:rsidP="006F36C4">
            <w:pPr>
              <w:spacing w:before="20" w:after="20"/>
              <w:ind w:firstLine="72"/>
              <w:jc w:val="both"/>
              <w:rPr>
                <w:rFonts w:ascii="Times New Roman" w:hAnsi="Times New Roman"/>
                <w:sz w:val="28"/>
                <w:szCs w:val="28"/>
              </w:rPr>
            </w:pPr>
          </w:p>
        </w:tc>
        <w:tc>
          <w:tcPr>
            <w:tcW w:w="5608" w:type="dxa"/>
          </w:tcPr>
          <w:p w:rsidR="00365E04" w:rsidRPr="00FC4795" w:rsidRDefault="00365E04" w:rsidP="006F36C4">
            <w:pPr>
              <w:spacing w:before="20" w:after="20"/>
              <w:jc w:val="both"/>
              <w:rPr>
                <w:rFonts w:ascii="Times New Roman" w:hAnsi="Times New Roman"/>
                <w:sz w:val="28"/>
                <w:szCs w:val="28"/>
              </w:rPr>
            </w:pPr>
            <w:r w:rsidRPr="00FC4795">
              <w:rPr>
                <w:rFonts w:ascii="Times New Roman" w:hAnsi="Times New Roman"/>
                <w:sz w:val="28"/>
                <w:szCs w:val="28"/>
              </w:rPr>
              <w:t>ПРОБЛЕМА ТРУДОУСТРОЙСТВА ВЫПУСКНИКОВ ВУЗА</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140</w:t>
            </w:r>
          </w:p>
        </w:tc>
      </w:tr>
      <w:tr w:rsidR="00365E04" w:rsidRPr="00FC4795" w:rsidTr="006F36C4">
        <w:tblPrEx>
          <w:tblLook w:val="01E0" w:firstRow="1" w:lastRow="1" w:firstColumn="1" w:lastColumn="1" w:noHBand="0" w:noVBand="0"/>
        </w:tblPrEx>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ind w:firstLine="72"/>
              <w:contextualSpacing/>
              <w:jc w:val="both"/>
              <w:rPr>
                <w:rFonts w:ascii="Times New Roman" w:hAnsi="Times New Roman"/>
                <w:sz w:val="28"/>
                <w:szCs w:val="28"/>
              </w:rPr>
            </w:pPr>
            <w:r w:rsidRPr="00FC4795">
              <w:rPr>
                <w:rFonts w:ascii="Times New Roman" w:hAnsi="Times New Roman"/>
                <w:sz w:val="28"/>
                <w:szCs w:val="28"/>
              </w:rPr>
              <w:t xml:space="preserve">Гончарова А. </w:t>
            </w:r>
          </w:p>
          <w:p w:rsidR="00365E04" w:rsidRPr="00FC4795" w:rsidRDefault="00365E04" w:rsidP="006F36C4">
            <w:pPr>
              <w:spacing w:before="20" w:after="20"/>
              <w:ind w:firstLine="72"/>
              <w:jc w:val="both"/>
              <w:rPr>
                <w:rFonts w:ascii="Times New Roman" w:hAnsi="Times New Roman"/>
                <w:sz w:val="28"/>
                <w:szCs w:val="28"/>
              </w:rPr>
            </w:pPr>
          </w:p>
        </w:tc>
        <w:tc>
          <w:tcPr>
            <w:tcW w:w="5608" w:type="dxa"/>
          </w:tcPr>
          <w:p w:rsidR="00365E04" w:rsidRPr="00FC4795" w:rsidRDefault="00365E04" w:rsidP="006F36C4">
            <w:pPr>
              <w:contextualSpacing/>
              <w:jc w:val="both"/>
              <w:rPr>
                <w:rFonts w:ascii="Times New Roman" w:hAnsi="Times New Roman"/>
                <w:i/>
                <w:caps/>
                <w:sz w:val="28"/>
                <w:szCs w:val="28"/>
              </w:rPr>
            </w:pPr>
            <w:r w:rsidRPr="00FC4795">
              <w:rPr>
                <w:rFonts w:ascii="Times New Roman" w:hAnsi="Times New Roman"/>
                <w:i/>
                <w:sz w:val="28"/>
                <w:szCs w:val="28"/>
              </w:rPr>
              <w:t xml:space="preserve"> </w:t>
            </w:r>
            <w:r w:rsidRPr="00FC4795">
              <w:rPr>
                <w:rFonts w:ascii="Times New Roman" w:hAnsi="Times New Roman"/>
                <w:caps/>
                <w:sz w:val="28"/>
                <w:szCs w:val="28"/>
              </w:rPr>
              <w:t>Проблемы трудоустройства студентов и молодых специалистов</w:t>
            </w:r>
          </w:p>
          <w:p w:rsidR="00365E04" w:rsidRPr="00FC4795" w:rsidRDefault="00365E04" w:rsidP="006F36C4">
            <w:pPr>
              <w:spacing w:before="20" w:after="20"/>
              <w:jc w:val="both"/>
              <w:rPr>
                <w:rFonts w:ascii="Times New Roman" w:hAnsi="Times New Roman"/>
                <w:sz w:val="28"/>
                <w:szCs w:val="28"/>
              </w:rPr>
            </w:pP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142</w:t>
            </w:r>
          </w:p>
        </w:tc>
      </w:tr>
      <w:tr w:rsidR="00365E04" w:rsidRPr="00FC4795" w:rsidTr="006F36C4">
        <w:tblPrEx>
          <w:tblLook w:val="01E0" w:firstRow="1" w:lastRow="1" w:firstColumn="1" w:lastColumn="1" w:noHBand="0" w:noVBand="0"/>
        </w:tblPrEx>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 Гущина О.С </w:t>
            </w:r>
          </w:p>
          <w:p w:rsidR="00365E04" w:rsidRPr="00FC4795" w:rsidRDefault="00365E04" w:rsidP="006F36C4">
            <w:pPr>
              <w:rPr>
                <w:rFonts w:ascii="Times New Roman" w:hAnsi="Times New Roman"/>
                <w:sz w:val="28"/>
                <w:szCs w:val="28"/>
              </w:rPr>
            </w:pPr>
          </w:p>
          <w:p w:rsidR="00365E04" w:rsidRPr="00FC4795" w:rsidRDefault="00365E04" w:rsidP="006F36C4">
            <w:pPr>
              <w:jc w:val="both"/>
              <w:rPr>
                <w:rFonts w:ascii="Times New Roman" w:hAnsi="Times New Roman"/>
                <w:sz w:val="28"/>
                <w:szCs w:val="28"/>
              </w:rPr>
            </w:pPr>
          </w:p>
        </w:tc>
        <w:tc>
          <w:tcPr>
            <w:tcW w:w="5608" w:type="dxa"/>
          </w:tcPr>
          <w:p w:rsidR="00365E04" w:rsidRPr="00FC4795" w:rsidRDefault="00365E04" w:rsidP="006F36C4">
            <w:pPr>
              <w:jc w:val="both"/>
              <w:rPr>
                <w:rFonts w:ascii="Times New Roman" w:hAnsi="Times New Roman"/>
                <w:sz w:val="28"/>
                <w:szCs w:val="28"/>
              </w:rPr>
            </w:pPr>
            <w:r w:rsidRPr="00FC4795">
              <w:rPr>
                <w:rFonts w:ascii="Times New Roman" w:hAnsi="Times New Roman"/>
                <w:bCs/>
                <w:i/>
                <w:kern w:val="36"/>
                <w:sz w:val="28"/>
                <w:szCs w:val="28"/>
              </w:rPr>
              <w:t xml:space="preserve"> </w:t>
            </w:r>
            <w:r w:rsidRPr="00FC4795">
              <w:rPr>
                <w:rFonts w:ascii="Times New Roman" w:hAnsi="Times New Roman"/>
                <w:sz w:val="28"/>
                <w:szCs w:val="28"/>
              </w:rPr>
              <w:t xml:space="preserve">ПРОБЛЕМЫ УПРАВЛЕНИЯ ПРОФЕССИОНАЛЬНОЙ АДАПТАЦИЕЙ МОЛОДЫХ СПЕЦИАЛИСТОВ </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 145</w:t>
            </w:r>
          </w:p>
        </w:tc>
      </w:tr>
      <w:tr w:rsidR="00365E04" w:rsidRPr="00FC4795" w:rsidTr="006F36C4">
        <w:tblPrEx>
          <w:tblLook w:val="01E0" w:firstRow="1" w:lastRow="1" w:firstColumn="1" w:lastColumn="1" w:noHBand="0" w:noVBand="0"/>
        </w:tblPrEx>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Корнев М.В.,</w:t>
            </w:r>
          </w:p>
        </w:tc>
        <w:tc>
          <w:tcPr>
            <w:tcW w:w="5608" w:type="dxa"/>
          </w:tcPr>
          <w:p w:rsidR="00365E04" w:rsidRPr="00FC4795" w:rsidRDefault="00365E04" w:rsidP="006F36C4">
            <w:pPr>
              <w:jc w:val="both"/>
              <w:rPr>
                <w:rFonts w:ascii="Times New Roman" w:hAnsi="Times New Roman"/>
                <w:caps/>
                <w:sz w:val="28"/>
                <w:szCs w:val="28"/>
              </w:rPr>
            </w:pPr>
            <w:r w:rsidRPr="00FC4795">
              <w:rPr>
                <w:rFonts w:ascii="Times New Roman" w:hAnsi="Times New Roman"/>
                <w:sz w:val="28"/>
                <w:szCs w:val="28"/>
              </w:rPr>
              <w:t>АКТУАЛЬНОСТЬ ПРОБЛЕМЫ ТРУДОУСТРОЙСТВА ВЫПУСКНИКОВ</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149</w:t>
            </w:r>
          </w:p>
        </w:tc>
      </w:tr>
      <w:tr w:rsidR="00365E04" w:rsidRPr="00FC4795" w:rsidTr="006F36C4">
        <w:tblPrEx>
          <w:tblLook w:val="01E0" w:firstRow="1" w:lastRow="1" w:firstColumn="1" w:lastColumn="1" w:noHBand="0" w:noVBand="0"/>
        </w:tblPrEx>
        <w:trPr>
          <w:trHeight w:val="567"/>
        </w:trPr>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Пенькова Т.Н.,</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ПРОБЛЕМА ВЫБОРА ПРОФЕССИИ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151</w:t>
            </w:r>
          </w:p>
        </w:tc>
      </w:tr>
      <w:tr w:rsidR="00365E04" w:rsidRPr="00FC4795" w:rsidTr="006F36C4">
        <w:tblPrEx>
          <w:tblLook w:val="01E0" w:firstRow="1" w:lastRow="1" w:firstColumn="1" w:lastColumn="1" w:noHBand="0" w:noVBand="0"/>
        </w:tblPrEx>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pStyle w:val="13"/>
              <w:spacing w:after="200" w:line="276" w:lineRule="auto"/>
              <w:ind w:firstLine="72"/>
              <w:jc w:val="both"/>
              <w:rPr>
                <w:sz w:val="28"/>
                <w:szCs w:val="28"/>
              </w:rPr>
            </w:pPr>
            <w:r w:rsidRPr="00FC4795">
              <w:rPr>
                <w:sz w:val="28"/>
                <w:szCs w:val="28"/>
              </w:rPr>
              <w:t xml:space="preserve">Резниченко О </w:t>
            </w:r>
          </w:p>
        </w:tc>
        <w:tc>
          <w:tcPr>
            <w:tcW w:w="5608" w:type="dxa"/>
          </w:tcPr>
          <w:p w:rsidR="00365E04" w:rsidRPr="00FC4795" w:rsidRDefault="00365E04" w:rsidP="006F36C4">
            <w:pPr>
              <w:jc w:val="both"/>
              <w:rPr>
                <w:rFonts w:ascii="Times New Roman" w:hAnsi="Times New Roman"/>
                <w:sz w:val="28"/>
                <w:szCs w:val="28"/>
              </w:rPr>
            </w:pPr>
            <w:r w:rsidRPr="00FC4795">
              <w:rPr>
                <w:rFonts w:ascii="Times New Roman" w:hAnsi="Times New Roman"/>
                <w:bCs/>
                <w:caps/>
                <w:sz w:val="28"/>
                <w:szCs w:val="28"/>
              </w:rPr>
              <w:t>ПРОБЛЕМА ТРУДОУСТРОЙСТВА МОЛОДЫХ СПЕЦИАЛИСТОВ И СТУДЕНТОВ</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155</w:t>
            </w:r>
          </w:p>
        </w:tc>
      </w:tr>
      <w:tr w:rsidR="00365E04" w:rsidRPr="00FC4795" w:rsidTr="006F36C4">
        <w:tblPrEx>
          <w:tblLook w:val="01E0" w:firstRow="1" w:lastRow="1" w:firstColumn="1" w:lastColumn="1" w:noHBand="0" w:noVBand="0"/>
        </w:tblPrEx>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Рубанова Н.П.,</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ФОРМИРОВАНИЕ НЕОБХОДИМЫХ УСЛОВИЙ В БГТУ ИМ. В.Г. ШУХОВА ДЛЯ УСПЕШНОГО ТРУДОУСТРОЙСТВА МОЛОДЫХ СПЕЦИАЛИСТОВ</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158</w:t>
            </w:r>
          </w:p>
        </w:tc>
      </w:tr>
      <w:tr w:rsidR="00365E04" w:rsidRPr="00FC4795" w:rsidTr="006F36C4">
        <w:tblPrEx>
          <w:tblLook w:val="01E0" w:firstRow="1" w:lastRow="1" w:firstColumn="1" w:lastColumn="1" w:noHBand="0" w:noVBand="0"/>
        </w:tblPrEx>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pStyle w:val="msonormalcxspmiddle"/>
              <w:contextualSpacing/>
              <w:rPr>
                <w:sz w:val="28"/>
                <w:szCs w:val="28"/>
              </w:rPr>
            </w:pPr>
            <w:r w:rsidRPr="00FC4795">
              <w:rPr>
                <w:sz w:val="28"/>
                <w:szCs w:val="28"/>
              </w:rPr>
              <w:t>Рыбачок Е.В.</w:t>
            </w:r>
          </w:p>
        </w:tc>
        <w:tc>
          <w:tcPr>
            <w:tcW w:w="5608" w:type="dxa"/>
          </w:tcPr>
          <w:p w:rsidR="00365E04" w:rsidRPr="00FC4795" w:rsidRDefault="00365E04" w:rsidP="006F36C4">
            <w:pPr>
              <w:pStyle w:val="msonormalcxspmiddle"/>
              <w:contextualSpacing/>
              <w:rPr>
                <w:sz w:val="28"/>
                <w:szCs w:val="28"/>
              </w:rPr>
            </w:pPr>
            <w:r w:rsidRPr="00FC4795">
              <w:rPr>
                <w:sz w:val="28"/>
                <w:szCs w:val="28"/>
              </w:rPr>
              <w:t>ПРАВОВОЕ РЕГУЛИРОВАНИЕ,В СФЕРЕ ПРОГРАМНОГО ОБЕСПЕЧЕНИЯ, ПОЛИТИКИ ИМПОРТОЗАМЕЩЕНИЯ</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162</w:t>
            </w:r>
          </w:p>
        </w:tc>
      </w:tr>
      <w:tr w:rsidR="00365E04" w:rsidRPr="00FC4795" w:rsidTr="006F36C4">
        <w:tblPrEx>
          <w:tblLook w:val="01E0" w:firstRow="1" w:lastRow="1" w:firstColumn="1" w:lastColumn="1" w:noHBand="0" w:noVBand="0"/>
        </w:tblPrEx>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ind w:firstLine="32"/>
              <w:jc w:val="both"/>
              <w:rPr>
                <w:rFonts w:ascii="Times New Roman" w:hAnsi="Times New Roman"/>
                <w:sz w:val="28"/>
                <w:szCs w:val="28"/>
              </w:rPr>
            </w:pPr>
            <w:r w:rsidRPr="00FC4795">
              <w:rPr>
                <w:rFonts w:ascii="Times New Roman" w:hAnsi="Times New Roman"/>
                <w:sz w:val="28"/>
                <w:szCs w:val="28"/>
              </w:rPr>
              <w:t>Севумян Л.</w:t>
            </w:r>
            <w:r w:rsidRPr="00FC4795">
              <w:rPr>
                <w:rFonts w:ascii="Times New Roman" w:hAnsi="Times New Roman"/>
                <w:sz w:val="28"/>
                <w:szCs w:val="28"/>
              </w:rPr>
              <w:tab/>
            </w:r>
          </w:p>
        </w:tc>
        <w:tc>
          <w:tcPr>
            <w:tcW w:w="5608" w:type="dxa"/>
          </w:tcPr>
          <w:p w:rsidR="00365E04" w:rsidRPr="00FC4795" w:rsidRDefault="00365E04" w:rsidP="006F36C4">
            <w:pPr>
              <w:pStyle w:val="msonormalcxspmiddle"/>
              <w:contextualSpacing/>
              <w:rPr>
                <w:sz w:val="28"/>
                <w:szCs w:val="28"/>
              </w:rPr>
            </w:pPr>
            <w:r w:rsidRPr="00FC4795">
              <w:rPr>
                <w:sz w:val="28"/>
                <w:szCs w:val="28"/>
              </w:rPr>
              <w:t>АДАПТАЦИЯ МОЛОДЫХ СПЕЦИАЛИСТОВ КАК ЧАСТЬ ПРОФЕССИОНАЛЬНОГО СТАНОВЛЕНИЯ</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167</w:t>
            </w:r>
          </w:p>
        </w:tc>
      </w:tr>
      <w:tr w:rsidR="00365E04" w:rsidRPr="00FC4795" w:rsidTr="006F36C4">
        <w:tblPrEx>
          <w:tblLook w:val="01E0" w:firstRow="1" w:lastRow="1" w:firstColumn="1" w:lastColumn="1" w:noHBand="0" w:noVBand="0"/>
        </w:tblPrEx>
        <w:trPr>
          <w:trHeight w:val="698"/>
        </w:trPr>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Саблина Е. М. </w:t>
            </w:r>
          </w:p>
        </w:tc>
        <w:tc>
          <w:tcPr>
            <w:tcW w:w="5608" w:type="dxa"/>
          </w:tcPr>
          <w:p w:rsidR="00365E04" w:rsidRPr="00FC4795" w:rsidRDefault="00365E04" w:rsidP="006F36C4">
            <w:pPr>
              <w:jc w:val="both"/>
              <w:rPr>
                <w:rFonts w:ascii="Times New Roman" w:hAnsi="Times New Roman"/>
                <w:bCs/>
                <w:i/>
                <w:kern w:val="36"/>
                <w:sz w:val="28"/>
                <w:szCs w:val="28"/>
              </w:rPr>
            </w:pPr>
            <w:r w:rsidRPr="00FC4795">
              <w:rPr>
                <w:rFonts w:ascii="Times New Roman" w:hAnsi="Times New Roman"/>
                <w:caps/>
                <w:sz w:val="28"/>
                <w:szCs w:val="28"/>
              </w:rPr>
              <w:t>Проблемы трудоустройства молодых специалистов</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 170</w:t>
            </w:r>
          </w:p>
        </w:tc>
      </w:tr>
      <w:tr w:rsidR="00365E04" w:rsidRPr="00FC4795" w:rsidTr="006F36C4">
        <w:tblPrEx>
          <w:tblLook w:val="01E0" w:firstRow="1" w:lastRow="1" w:firstColumn="1" w:lastColumn="1" w:noHBand="0" w:noVBand="0"/>
        </w:tblPrEx>
        <w:trPr>
          <w:trHeight w:val="908"/>
        </w:trPr>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Санина Я.Е.</w:t>
            </w:r>
          </w:p>
        </w:tc>
        <w:tc>
          <w:tcPr>
            <w:tcW w:w="5608" w:type="dxa"/>
          </w:tcPr>
          <w:p w:rsidR="00365E04" w:rsidRPr="00FC4795" w:rsidRDefault="00365E04" w:rsidP="006F36C4">
            <w:pPr>
              <w:jc w:val="both"/>
              <w:rPr>
                <w:rFonts w:ascii="Times New Roman" w:hAnsi="Times New Roman"/>
                <w:caps/>
                <w:sz w:val="28"/>
                <w:szCs w:val="28"/>
              </w:rPr>
            </w:pPr>
            <w:r w:rsidRPr="00FC4795">
              <w:rPr>
                <w:rFonts w:ascii="Times New Roman" w:hAnsi="Times New Roman"/>
                <w:caps/>
                <w:sz w:val="28"/>
                <w:szCs w:val="28"/>
              </w:rPr>
              <w:t>Высвобождение персонала как часть реализации кадровой политики на предприятии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174</w:t>
            </w:r>
          </w:p>
        </w:tc>
      </w:tr>
      <w:tr w:rsidR="00365E04" w:rsidRPr="00FC4795" w:rsidTr="006F36C4">
        <w:tblPrEx>
          <w:tblLook w:val="01E0" w:firstRow="1" w:lastRow="1" w:firstColumn="1" w:lastColumn="1" w:noHBand="0" w:noVBand="0"/>
        </w:tblPrEx>
        <w:trPr>
          <w:trHeight w:val="811"/>
        </w:trPr>
        <w:tc>
          <w:tcPr>
            <w:tcW w:w="817" w:type="dxa"/>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Pr>
          <w:p w:rsidR="00365E04" w:rsidRPr="00FC4795" w:rsidRDefault="00365E04" w:rsidP="006F36C4">
            <w:pPr>
              <w:pStyle w:val="msonormalcxspmiddle"/>
              <w:contextualSpacing/>
              <w:rPr>
                <w:sz w:val="28"/>
                <w:szCs w:val="28"/>
              </w:rPr>
            </w:pPr>
            <w:r w:rsidRPr="00FC4795">
              <w:rPr>
                <w:sz w:val="28"/>
                <w:szCs w:val="28"/>
              </w:rPr>
              <w:t>Хамутцких О.В.,</w:t>
            </w:r>
          </w:p>
        </w:tc>
        <w:tc>
          <w:tcPr>
            <w:tcW w:w="5608" w:type="dxa"/>
          </w:tcPr>
          <w:p w:rsidR="00365E04" w:rsidRPr="00FC4795" w:rsidRDefault="00365E04" w:rsidP="006F36C4">
            <w:pPr>
              <w:pStyle w:val="msonormalcxspmiddle"/>
              <w:contextualSpacing/>
              <w:rPr>
                <w:sz w:val="28"/>
                <w:szCs w:val="28"/>
              </w:rPr>
            </w:pPr>
            <w:r w:rsidRPr="00FC4795">
              <w:rPr>
                <w:sz w:val="28"/>
                <w:szCs w:val="28"/>
              </w:rPr>
              <w:t>ФОРМИРОВАНИЕ УПРАВЛЕНЧЕСКИХ СПОСОБНОСТЕЙ МОЛОДЕЖИ В БЕЛГОРОДСКОЙ ОБЛАСТИ</w:t>
            </w:r>
          </w:p>
        </w:tc>
        <w:tc>
          <w:tcPr>
            <w:tcW w:w="1134" w:type="dxa"/>
          </w:tcPr>
          <w:p w:rsidR="00365E04" w:rsidRPr="00FC4795" w:rsidRDefault="00365E04" w:rsidP="006F36C4">
            <w:pPr>
              <w:rPr>
                <w:rFonts w:ascii="Times New Roman" w:hAnsi="Times New Roman"/>
                <w:i/>
                <w:sz w:val="28"/>
                <w:szCs w:val="28"/>
              </w:rPr>
            </w:pPr>
            <w:r w:rsidRPr="00FC4795">
              <w:rPr>
                <w:rFonts w:ascii="Times New Roman" w:hAnsi="Times New Roman"/>
                <w:i/>
                <w:sz w:val="28"/>
                <w:szCs w:val="28"/>
              </w:rPr>
              <w:t>178</w:t>
            </w:r>
          </w:p>
        </w:tc>
      </w:tr>
      <w:tr w:rsidR="00365E04" w:rsidRPr="00FC4795" w:rsidTr="006F36C4">
        <w:tblPrEx>
          <w:tblLook w:val="01E0" w:firstRow="1" w:lastRow="1" w:firstColumn="1" w:lastColumn="1" w:noHBand="0" w:noVBand="0"/>
        </w:tblPrEx>
        <w:trPr>
          <w:trHeight w:val="850"/>
        </w:trPr>
        <w:tc>
          <w:tcPr>
            <w:tcW w:w="817" w:type="dxa"/>
            <w:tcBorders>
              <w:bottom w:val="single" w:sz="4" w:space="0" w:color="auto"/>
            </w:tcBorders>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Borders>
              <w:bottom w:val="single" w:sz="4" w:space="0" w:color="auto"/>
            </w:tcBorders>
          </w:tcPr>
          <w:p w:rsidR="00365E04" w:rsidRPr="00FC4795" w:rsidRDefault="00365E04" w:rsidP="006F36C4">
            <w:pPr>
              <w:contextualSpacing/>
              <w:rPr>
                <w:rFonts w:ascii="Times New Roman" w:hAnsi="Times New Roman"/>
                <w:sz w:val="28"/>
                <w:szCs w:val="28"/>
              </w:rPr>
            </w:pPr>
            <w:r w:rsidRPr="00FC4795">
              <w:rPr>
                <w:rFonts w:ascii="Times New Roman" w:hAnsi="Times New Roman"/>
                <w:sz w:val="28"/>
                <w:szCs w:val="28"/>
              </w:rPr>
              <w:t>Чернухина Е.А.,</w:t>
            </w:r>
          </w:p>
        </w:tc>
        <w:tc>
          <w:tcPr>
            <w:tcW w:w="5608" w:type="dxa"/>
            <w:tcBorders>
              <w:bottom w:val="single" w:sz="4" w:space="0" w:color="auto"/>
            </w:tcBorders>
          </w:tcPr>
          <w:p w:rsidR="00365E04" w:rsidRPr="00FC4795" w:rsidRDefault="00365E04" w:rsidP="006F36C4">
            <w:pPr>
              <w:pStyle w:val="msonormalcxspmiddle"/>
              <w:spacing w:before="0" w:beforeAutospacing="0" w:after="0" w:afterAutospacing="0"/>
              <w:contextualSpacing/>
              <w:rPr>
                <w:caps/>
                <w:sz w:val="28"/>
                <w:szCs w:val="28"/>
              </w:rPr>
            </w:pPr>
            <w:r w:rsidRPr="00FC4795">
              <w:rPr>
                <w:i/>
                <w:sz w:val="28"/>
                <w:szCs w:val="28"/>
              </w:rPr>
              <w:t xml:space="preserve"> </w:t>
            </w:r>
            <w:r w:rsidRPr="00FC4795">
              <w:rPr>
                <w:bCs/>
                <w:sz w:val="28"/>
                <w:szCs w:val="28"/>
              </w:rPr>
              <w:t>ОСНОВНЫЕ СОВРЕМЕННЫЕ ПРОБЛЕМЫ ТРУДОУСТРОЙСТВА МОЛОДЫХ СПЕЦИАЛИСТОВ В РОССИИ</w:t>
            </w:r>
          </w:p>
        </w:tc>
        <w:tc>
          <w:tcPr>
            <w:tcW w:w="1134" w:type="dxa"/>
            <w:tcBorders>
              <w:bottom w:val="single" w:sz="4" w:space="0" w:color="auto"/>
            </w:tcBorders>
          </w:tcPr>
          <w:p w:rsidR="00365E04" w:rsidRPr="00FC4795" w:rsidRDefault="00365E04" w:rsidP="006F36C4">
            <w:pPr>
              <w:rPr>
                <w:rFonts w:ascii="Times New Roman" w:hAnsi="Times New Roman"/>
                <w:bCs/>
                <w:kern w:val="36"/>
                <w:sz w:val="28"/>
                <w:szCs w:val="28"/>
              </w:rPr>
            </w:pPr>
            <w:r w:rsidRPr="00FC4795">
              <w:rPr>
                <w:rFonts w:ascii="Times New Roman" w:hAnsi="Times New Roman"/>
                <w:i/>
                <w:sz w:val="28"/>
                <w:szCs w:val="28"/>
              </w:rPr>
              <w:t xml:space="preserve"> 182</w:t>
            </w:r>
          </w:p>
        </w:tc>
      </w:tr>
      <w:tr w:rsidR="00365E04" w:rsidRPr="00FC4795" w:rsidTr="006F36C4">
        <w:tblPrEx>
          <w:tblLook w:val="01E0" w:firstRow="1" w:lastRow="1" w:firstColumn="1" w:lastColumn="1" w:noHBand="0" w:noVBand="0"/>
        </w:tblPrEx>
        <w:trPr>
          <w:trHeight w:val="977"/>
        </w:trPr>
        <w:tc>
          <w:tcPr>
            <w:tcW w:w="817" w:type="dxa"/>
            <w:tcBorders>
              <w:bottom w:val="single" w:sz="4" w:space="0" w:color="auto"/>
            </w:tcBorders>
          </w:tcPr>
          <w:p w:rsidR="00365E04" w:rsidRPr="00FC4795" w:rsidRDefault="00365E04" w:rsidP="00365E04">
            <w:pPr>
              <w:pStyle w:val="a7"/>
              <w:numPr>
                <w:ilvl w:val="0"/>
                <w:numId w:val="102"/>
              </w:numPr>
              <w:spacing w:after="0" w:line="240" w:lineRule="auto"/>
              <w:ind w:left="0" w:firstLine="0"/>
              <w:jc w:val="center"/>
              <w:rPr>
                <w:rFonts w:ascii="Times New Roman" w:eastAsia="Times New Roman" w:hAnsi="Times New Roman"/>
                <w:sz w:val="28"/>
                <w:szCs w:val="28"/>
                <w:lang w:eastAsia="ru-RU"/>
              </w:rPr>
            </w:pPr>
          </w:p>
        </w:tc>
        <w:tc>
          <w:tcPr>
            <w:tcW w:w="2047" w:type="dxa"/>
            <w:tcBorders>
              <w:bottom w:val="single" w:sz="4" w:space="0" w:color="auto"/>
            </w:tcBorders>
          </w:tcPr>
          <w:p w:rsidR="00365E04" w:rsidRPr="00FC4795" w:rsidRDefault="00365E04" w:rsidP="006F36C4">
            <w:pPr>
              <w:ind w:firstLine="72"/>
              <w:jc w:val="both"/>
              <w:rPr>
                <w:rFonts w:ascii="Times New Roman" w:hAnsi="Times New Roman"/>
                <w:sz w:val="28"/>
                <w:szCs w:val="28"/>
              </w:rPr>
            </w:pPr>
            <w:r w:rsidRPr="00FC4795">
              <w:rPr>
                <w:rFonts w:ascii="Times New Roman" w:hAnsi="Times New Roman"/>
                <w:sz w:val="28"/>
                <w:szCs w:val="28"/>
              </w:rPr>
              <w:t xml:space="preserve">Яременко Р. </w:t>
            </w:r>
          </w:p>
        </w:tc>
        <w:tc>
          <w:tcPr>
            <w:tcW w:w="5608" w:type="dxa"/>
            <w:tcBorders>
              <w:bottom w:val="single" w:sz="4" w:space="0" w:color="auto"/>
            </w:tcBorders>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ПРОБЛЕМЫ ПРОФЕССИОНАЛЬНОГО СТАНОВЛЕНИЯ И ТРУДОУСТРОЙСТВА МОЛОДЫХ СПЕЦИАЛИСТОВ</w:t>
            </w:r>
          </w:p>
        </w:tc>
        <w:tc>
          <w:tcPr>
            <w:tcW w:w="1134" w:type="dxa"/>
            <w:tcBorders>
              <w:bottom w:val="single" w:sz="4" w:space="0" w:color="auto"/>
            </w:tcBorders>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186</w:t>
            </w:r>
          </w:p>
        </w:tc>
      </w:tr>
    </w:tbl>
    <w:p w:rsidR="00365E04" w:rsidRDefault="00365E04" w:rsidP="00365E04">
      <w:r>
        <w:rPr>
          <w:rFonts w:asciiTheme="minorHAnsi" w:eastAsiaTheme="minorHAnsi" w:hAnsiTheme="minorHAnsi" w:cstheme="minorBidi"/>
          <w:sz w:val="22"/>
          <w:szCs w:val="22"/>
          <w:lang w:eastAsia="en-US"/>
        </w:rPr>
        <w:br w:type="page"/>
      </w:r>
    </w:p>
    <w:tbl>
      <w:tblPr>
        <w:tblStyle w:val="16"/>
        <w:tblW w:w="9606" w:type="dxa"/>
        <w:tblLayout w:type="fixed"/>
        <w:tblLook w:val="04A0" w:firstRow="1" w:lastRow="0" w:firstColumn="1" w:lastColumn="0" w:noHBand="0" w:noVBand="1"/>
      </w:tblPr>
      <w:tblGrid>
        <w:gridCol w:w="817"/>
        <w:gridCol w:w="2047"/>
        <w:gridCol w:w="5608"/>
        <w:gridCol w:w="1134"/>
      </w:tblGrid>
      <w:tr w:rsidR="00365E04" w:rsidRPr="00FC4795" w:rsidTr="006F36C4">
        <w:tc>
          <w:tcPr>
            <w:tcW w:w="9606" w:type="dxa"/>
            <w:gridSpan w:val="4"/>
            <w:tcBorders>
              <w:top w:val="nil"/>
              <w:left w:val="nil"/>
              <w:bottom w:val="single" w:sz="4" w:space="0" w:color="auto"/>
              <w:right w:val="nil"/>
            </w:tcBorders>
          </w:tcPr>
          <w:p w:rsidR="00365E04" w:rsidRDefault="00365E04" w:rsidP="006F36C4">
            <w:pPr>
              <w:jc w:val="center"/>
              <w:rPr>
                <w:b/>
                <w:sz w:val="28"/>
                <w:szCs w:val="28"/>
              </w:rPr>
            </w:pPr>
            <w:r w:rsidRPr="00FC4795">
              <w:rPr>
                <w:rFonts w:ascii="Times New Roman" w:hAnsi="Times New Roman"/>
                <w:b/>
                <w:sz w:val="28"/>
                <w:szCs w:val="28"/>
              </w:rPr>
              <w:lastRenderedPageBreak/>
              <w:t xml:space="preserve">Секция </w:t>
            </w:r>
            <w:r>
              <w:rPr>
                <w:b/>
                <w:sz w:val="28"/>
                <w:szCs w:val="28"/>
              </w:rPr>
              <w:t xml:space="preserve">№ </w:t>
            </w:r>
            <w:r w:rsidRPr="00FC4795">
              <w:rPr>
                <w:rFonts w:ascii="Times New Roman" w:hAnsi="Times New Roman"/>
                <w:b/>
                <w:sz w:val="28"/>
                <w:szCs w:val="28"/>
              </w:rPr>
              <w:t>3. Ценностные ориентации современной молодежи</w:t>
            </w:r>
          </w:p>
          <w:p w:rsidR="00365E04" w:rsidRPr="00FC4795" w:rsidRDefault="00365E04" w:rsidP="006F36C4">
            <w:pPr>
              <w:jc w:val="center"/>
              <w:rPr>
                <w:rFonts w:ascii="Times New Roman" w:hAnsi="Times New Roman"/>
                <w:b/>
                <w:sz w:val="28"/>
                <w:szCs w:val="28"/>
              </w:rPr>
            </w:pPr>
          </w:p>
        </w:tc>
      </w:tr>
      <w:tr w:rsidR="00365E04" w:rsidRPr="00FC4795" w:rsidTr="006F36C4">
        <w:tc>
          <w:tcPr>
            <w:tcW w:w="817" w:type="dxa"/>
            <w:tcBorders>
              <w:top w:val="single" w:sz="4" w:space="0" w:color="auto"/>
            </w:tcBorders>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Borders>
              <w:top w:val="single" w:sz="4" w:space="0" w:color="auto"/>
            </w:tcBorders>
          </w:tcPr>
          <w:p w:rsidR="00365E04" w:rsidRPr="00FC4795" w:rsidRDefault="00365E04" w:rsidP="006F36C4">
            <w:pPr>
              <w:ind w:firstLine="72"/>
              <w:contextualSpacing/>
              <w:jc w:val="both"/>
              <w:rPr>
                <w:rFonts w:ascii="Times New Roman" w:hAnsi="Times New Roman"/>
                <w:sz w:val="28"/>
                <w:szCs w:val="28"/>
              </w:rPr>
            </w:pPr>
            <w:r w:rsidRPr="00FC4795">
              <w:rPr>
                <w:rFonts w:ascii="Times New Roman" w:hAnsi="Times New Roman"/>
                <w:sz w:val="28"/>
                <w:szCs w:val="28"/>
              </w:rPr>
              <w:t xml:space="preserve">Бухтияров М. </w:t>
            </w:r>
          </w:p>
          <w:p w:rsidR="00365E04" w:rsidRPr="00FC4795" w:rsidRDefault="00365E04" w:rsidP="006F36C4">
            <w:pPr>
              <w:ind w:firstLine="72"/>
              <w:jc w:val="both"/>
              <w:rPr>
                <w:rFonts w:ascii="Times New Roman" w:hAnsi="Times New Roman"/>
                <w:sz w:val="28"/>
                <w:szCs w:val="28"/>
              </w:rPr>
            </w:pPr>
          </w:p>
        </w:tc>
        <w:tc>
          <w:tcPr>
            <w:tcW w:w="5608" w:type="dxa"/>
            <w:tcBorders>
              <w:top w:val="single" w:sz="4" w:space="0" w:color="auto"/>
            </w:tcBorders>
          </w:tcPr>
          <w:p w:rsidR="00365E04" w:rsidRPr="00FC4795" w:rsidRDefault="00365E04" w:rsidP="006F36C4">
            <w:pPr>
              <w:spacing w:before="20" w:after="20"/>
              <w:jc w:val="both"/>
              <w:rPr>
                <w:rFonts w:ascii="Times New Roman" w:hAnsi="Times New Roman"/>
                <w:sz w:val="28"/>
                <w:szCs w:val="28"/>
              </w:rPr>
            </w:pPr>
            <w:r w:rsidRPr="00FC4795">
              <w:rPr>
                <w:rFonts w:ascii="Times New Roman" w:hAnsi="Times New Roman"/>
                <w:sz w:val="28"/>
                <w:szCs w:val="28"/>
                <w:shd w:val="clear" w:color="auto" w:fill="FFFFFF"/>
              </w:rPr>
              <w:t>ПРОБЛЕМА ПОТЕРИ НРАВСТВЕННЫХ ОРИЕНТИРОВ У СОВРЕМЕННОЙ МОЛОДЕЖИ</w:t>
            </w:r>
          </w:p>
        </w:tc>
        <w:tc>
          <w:tcPr>
            <w:tcW w:w="1134" w:type="dxa"/>
            <w:tcBorders>
              <w:top w:val="single" w:sz="4" w:space="0" w:color="auto"/>
            </w:tcBorders>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190</w:t>
            </w:r>
          </w:p>
        </w:tc>
      </w:tr>
      <w:tr w:rsidR="00365E04" w:rsidRPr="00FC4795" w:rsidTr="006F36C4">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pStyle w:val="13"/>
              <w:spacing w:after="200" w:line="276" w:lineRule="auto"/>
              <w:ind w:firstLine="72"/>
              <w:jc w:val="both"/>
              <w:rPr>
                <w:sz w:val="28"/>
                <w:szCs w:val="28"/>
              </w:rPr>
            </w:pPr>
            <w:r w:rsidRPr="00FC4795">
              <w:rPr>
                <w:sz w:val="28"/>
                <w:szCs w:val="28"/>
              </w:rPr>
              <w:t>Вихтинская А.</w:t>
            </w:r>
          </w:p>
        </w:tc>
        <w:tc>
          <w:tcPr>
            <w:tcW w:w="5608"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 xml:space="preserve"> ПАТРИОТИЗМ ГЛАЗАМИ СОВРЕМЕННОЙ МОЛОДЕЖИ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193</w:t>
            </w:r>
          </w:p>
        </w:tc>
      </w:tr>
      <w:tr w:rsidR="00365E04" w:rsidRPr="00FC4795" w:rsidTr="006F36C4">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tabs>
                <w:tab w:val="left" w:pos="5809"/>
              </w:tabs>
              <w:rPr>
                <w:rFonts w:ascii="Times New Roman" w:hAnsi="Times New Roman"/>
                <w:sz w:val="28"/>
                <w:szCs w:val="28"/>
              </w:rPr>
            </w:pPr>
            <w:r w:rsidRPr="00FC4795">
              <w:rPr>
                <w:rFonts w:ascii="Times New Roman" w:hAnsi="Times New Roman"/>
                <w:sz w:val="28"/>
                <w:szCs w:val="28"/>
              </w:rPr>
              <w:t>Васильченко Т.И.</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ЖИЗНЕННЫЕ ЦЕЛИ СТУДЕНЧЕСТВА</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196</w:t>
            </w:r>
          </w:p>
        </w:tc>
      </w:tr>
      <w:tr w:rsidR="00365E04" w:rsidRPr="00FC4795" w:rsidTr="006F36C4">
        <w:trPr>
          <w:trHeight w:val="1406"/>
        </w:trPr>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Головко Е.И.</w:t>
            </w:r>
          </w:p>
        </w:tc>
        <w:tc>
          <w:tcPr>
            <w:tcW w:w="5608" w:type="dxa"/>
          </w:tcPr>
          <w:p w:rsidR="00365E04" w:rsidRPr="00FC4795" w:rsidRDefault="00365E04" w:rsidP="006F36C4">
            <w:pPr>
              <w:jc w:val="both"/>
              <w:rPr>
                <w:rFonts w:ascii="Times New Roman" w:hAnsi="Times New Roman"/>
                <w:caps/>
                <w:sz w:val="28"/>
                <w:szCs w:val="28"/>
              </w:rPr>
            </w:pPr>
            <w:r w:rsidRPr="00FC4795">
              <w:rPr>
                <w:rFonts w:ascii="Times New Roman" w:hAnsi="Times New Roman"/>
                <w:sz w:val="28"/>
                <w:szCs w:val="28"/>
              </w:rPr>
              <w:t>МИРОВОЗЗРЕНИЕ И ЦЕННОСТНЫЕ ОРИЕНТАЦИИ СОВРЕМЕННОЙ МОЛОДЕЖИ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200</w:t>
            </w:r>
          </w:p>
        </w:tc>
      </w:tr>
      <w:tr w:rsidR="00365E04" w:rsidRPr="00FC4795" w:rsidTr="006F36C4">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Горбатенко А.В.</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ПОРТРЕТ ЧИТАЮЩЕЙ МОЛОДЕЖИ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202</w:t>
            </w:r>
          </w:p>
        </w:tc>
      </w:tr>
      <w:tr w:rsidR="00365E04" w:rsidRPr="00FC4795" w:rsidTr="006F36C4">
        <w:trPr>
          <w:trHeight w:val="825"/>
        </w:trPr>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Долгих Е.В.</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ЦЕННОСТНЫЕ ОРИЕНТАЦИИ СОВРЕМЕННОЙ МОЛОДЕЖИ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205</w:t>
            </w:r>
          </w:p>
        </w:tc>
      </w:tr>
      <w:tr w:rsidR="00365E04" w:rsidRPr="00FC4795" w:rsidTr="006F36C4">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ind w:firstLine="32"/>
              <w:jc w:val="both"/>
              <w:rPr>
                <w:rFonts w:ascii="Times New Roman" w:hAnsi="Times New Roman"/>
                <w:sz w:val="28"/>
                <w:szCs w:val="28"/>
              </w:rPr>
            </w:pPr>
            <w:r w:rsidRPr="00FC4795">
              <w:rPr>
                <w:rFonts w:ascii="Times New Roman" w:hAnsi="Times New Roman"/>
                <w:sz w:val="28"/>
                <w:szCs w:val="28"/>
              </w:rPr>
              <w:t>Епетьева Ю.</w:t>
            </w:r>
          </w:p>
        </w:tc>
        <w:tc>
          <w:tcPr>
            <w:tcW w:w="5608" w:type="dxa"/>
          </w:tcPr>
          <w:p w:rsidR="00365E04" w:rsidRPr="00FC4795" w:rsidRDefault="00365E04" w:rsidP="006F36C4">
            <w:pPr>
              <w:pStyle w:val="msonormalcxspmiddle"/>
              <w:contextualSpacing/>
              <w:rPr>
                <w:sz w:val="28"/>
                <w:szCs w:val="28"/>
              </w:rPr>
            </w:pPr>
            <w:r w:rsidRPr="00FC4795">
              <w:rPr>
                <w:sz w:val="28"/>
                <w:szCs w:val="28"/>
              </w:rPr>
              <w:t>ДИНАМИКА ЦЕННОСТНЫХ ОРИЕНТАЦИЙ В РОССИИИ ФОРМИРОВАНИЕ ЦЕННОСТНЫХ ОРИЕНТИРОВ У СОВРЕМЕННОЙ МОЛОДЕЖИ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209</w:t>
            </w:r>
          </w:p>
        </w:tc>
      </w:tr>
      <w:tr w:rsidR="00365E04" w:rsidRPr="00FC4795" w:rsidTr="006F36C4">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Косых М.А. </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УВЛЕЧЕННОСТЬ СТУДЕНТОВ СПОРТОМ </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212</w:t>
            </w:r>
          </w:p>
        </w:tc>
      </w:tr>
      <w:tr w:rsidR="00365E04" w:rsidRPr="00FC4795" w:rsidTr="006F36C4">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Лебединский Д.Ю.</w:t>
            </w:r>
          </w:p>
        </w:tc>
        <w:tc>
          <w:tcPr>
            <w:tcW w:w="5608" w:type="dxa"/>
          </w:tcPr>
          <w:p w:rsidR="00365E04" w:rsidRPr="00FC4795" w:rsidRDefault="00365E04" w:rsidP="006F36C4">
            <w:pPr>
              <w:jc w:val="both"/>
              <w:rPr>
                <w:rFonts w:ascii="Times New Roman" w:hAnsi="Times New Roman"/>
                <w:caps/>
                <w:sz w:val="28"/>
                <w:szCs w:val="28"/>
              </w:rPr>
            </w:pPr>
            <w:r w:rsidRPr="00FC4795">
              <w:rPr>
                <w:rFonts w:ascii="Times New Roman" w:hAnsi="Times New Roman"/>
                <w:bCs/>
                <w:sz w:val="28"/>
                <w:szCs w:val="28"/>
              </w:rPr>
              <w:t>ХОББИ КАК СРЕДСТВО КУЛЬТУРНОЙ ИНТЕГРАЦИИ МОЛОДЕЖИ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216</w:t>
            </w:r>
          </w:p>
        </w:tc>
      </w:tr>
      <w:tr w:rsidR="00365E04" w:rsidRPr="00FC4795" w:rsidTr="006F36C4">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 xml:space="preserve">Ларина Т. </w:t>
            </w:r>
          </w:p>
        </w:tc>
        <w:tc>
          <w:tcPr>
            <w:tcW w:w="5608" w:type="dxa"/>
          </w:tcPr>
          <w:p w:rsidR="00365E04" w:rsidRPr="00FC4795" w:rsidRDefault="00365E04" w:rsidP="006F36C4">
            <w:pPr>
              <w:ind w:firstLine="23"/>
              <w:jc w:val="both"/>
              <w:rPr>
                <w:rFonts w:ascii="Times New Roman" w:hAnsi="Times New Roman"/>
                <w:sz w:val="28"/>
                <w:szCs w:val="28"/>
              </w:rPr>
            </w:pPr>
            <w:r w:rsidRPr="00FC4795">
              <w:rPr>
                <w:rFonts w:ascii="Times New Roman" w:hAnsi="Times New Roman"/>
                <w:sz w:val="28"/>
                <w:szCs w:val="28"/>
              </w:rPr>
              <w:t xml:space="preserve"> ЛЮДИ И ИНТЕРНЕТ – ОБЪЕКТИВНАЯ РЕАЛЬНОСТЬ ИЛИ ЗЛО?</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220</w:t>
            </w:r>
          </w:p>
        </w:tc>
      </w:tr>
      <w:tr w:rsidR="00365E04" w:rsidRPr="00FC4795" w:rsidTr="006F36C4">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Ширина Ю.В.</w:t>
            </w:r>
          </w:p>
        </w:tc>
        <w:tc>
          <w:tcPr>
            <w:tcW w:w="5608" w:type="dxa"/>
          </w:tcPr>
          <w:p w:rsidR="00365E04" w:rsidRPr="00FC4795" w:rsidRDefault="00365E04" w:rsidP="006F36C4">
            <w:pPr>
              <w:jc w:val="both"/>
              <w:rPr>
                <w:rFonts w:ascii="Times New Roman" w:hAnsi="Times New Roman"/>
                <w:sz w:val="28"/>
                <w:szCs w:val="28"/>
              </w:rPr>
            </w:pPr>
            <w:r w:rsidRPr="00FC4795">
              <w:rPr>
                <w:rFonts w:ascii="Times New Roman" w:hAnsi="Times New Roman"/>
                <w:kern w:val="36"/>
                <w:sz w:val="28"/>
                <w:szCs w:val="28"/>
              </w:rPr>
              <w:t xml:space="preserve"> </w:t>
            </w:r>
            <w:r w:rsidRPr="00FC4795">
              <w:rPr>
                <w:rFonts w:ascii="Times New Roman" w:hAnsi="Times New Roman"/>
                <w:sz w:val="28"/>
                <w:szCs w:val="28"/>
              </w:rPr>
              <w:t>РОЛЬ РОДИТЕЛЬСКОЙ СЕМЬИ НА ФОРМИРОВАНИЕ У СТУДЕНТОВ ОБРАЗА БУДУЩЕЙ СЕМЬИ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223</w:t>
            </w:r>
          </w:p>
        </w:tc>
      </w:tr>
      <w:tr w:rsidR="00365E04" w:rsidRPr="00FC4795" w:rsidTr="006F36C4">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tabs>
                <w:tab w:val="left" w:pos="5809"/>
              </w:tabs>
              <w:ind w:firstLine="72"/>
              <w:jc w:val="both"/>
              <w:rPr>
                <w:rFonts w:ascii="Times New Roman" w:hAnsi="Times New Roman"/>
                <w:sz w:val="28"/>
                <w:szCs w:val="28"/>
              </w:rPr>
            </w:pPr>
            <w:r w:rsidRPr="00FC4795">
              <w:rPr>
                <w:rFonts w:ascii="Times New Roman" w:hAnsi="Times New Roman"/>
                <w:sz w:val="28"/>
                <w:szCs w:val="28"/>
              </w:rPr>
              <w:t xml:space="preserve"> Лактионова А. </w:t>
            </w:r>
          </w:p>
        </w:tc>
        <w:tc>
          <w:tcPr>
            <w:tcW w:w="5608"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РОЛЬ МАТЕРИАЛЬНЫХ ЦЕННОСТЕЙ В СОЗНАНИИ МОЛОДЕЖИ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227</w:t>
            </w:r>
          </w:p>
        </w:tc>
      </w:tr>
      <w:tr w:rsidR="00365E04" w:rsidRPr="00FC4795" w:rsidTr="006F36C4">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tabs>
                <w:tab w:val="left" w:pos="5809"/>
              </w:tabs>
              <w:ind w:firstLine="72"/>
              <w:jc w:val="both"/>
              <w:rPr>
                <w:rFonts w:ascii="Times New Roman" w:hAnsi="Times New Roman"/>
                <w:sz w:val="28"/>
                <w:szCs w:val="28"/>
              </w:rPr>
            </w:pPr>
            <w:r w:rsidRPr="00FC4795">
              <w:rPr>
                <w:rFonts w:ascii="Times New Roman" w:hAnsi="Times New Roman"/>
                <w:sz w:val="28"/>
                <w:szCs w:val="28"/>
              </w:rPr>
              <w:t xml:space="preserve">Морозова А. </w:t>
            </w:r>
          </w:p>
          <w:p w:rsidR="00365E04" w:rsidRPr="00FC4795" w:rsidRDefault="00365E04" w:rsidP="006F36C4">
            <w:pPr>
              <w:tabs>
                <w:tab w:val="left" w:pos="5809"/>
              </w:tabs>
              <w:ind w:firstLine="72"/>
              <w:jc w:val="both"/>
              <w:rPr>
                <w:rFonts w:ascii="Times New Roman" w:hAnsi="Times New Roman"/>
                <w:sz w:val="28"/>
                <w:szCs w:val="28"/>
              </w:rPr>
            </w:pPr>
          </w:p>
        </w:tc>
        <w:tc>
          <w:tcPr>
            <w:tcW w:w="5608" w:type="dxa"/>
          </w:tcPr>
          <w:p w:rsidR="00365E04" w:rsidRPr="00FC4795" w:rsidRDefault="00365E04" w:rsidP="006F36C4">
            <w:pPr>
              <w:pStyle w:val="13"/>
              <w:spacing w:after="200" w:line="276" w:lineRule="auto"/>
              <w:jc w:val="both"/>
              <w:rPr>
                <w:sz w:val="28"/>
                <w:szCs w:val="28"/>
              </w:rPr>
            </w:pPr>
            <w:r w:rsidRPr="00FC4795">
              <w:rPr>
                <w:rFonts w:eastAsia="Calibri"/>
                <w:sz w:val="28"/>
                <w:szCs w:val="28"/>
              </w:rPr>
              <w:t xml:space="preserve"> ПРОБЛЕМЫ ПОПУЛЯРИЗАЦИИ ВЕГАНСТВА КАК ОБРАЗА ЖИЗНИ И КУЛЬТУРЫ ПИТАНИЯ НАСЕЛЕНИЯ</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230</w:t>
            </w:r>
          </w:p>
        </w:tc>
      </w:tr>
      <w:tr w:rsidR="00365E04" w:rsidRPr="00FC4795" w:rsidTr="006F36C4">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Резниченко Е. </w:t>
            </w:r>
          </w:p>
        </w:tc>
        <w:tc>
          <w:tcPr>
            <w:tcW w:w="5608" w:type="dxa"/>
          </w:tcPr>
          <w:p w:rsidR="00365E04" w:rsidRPr="00FC4795" w:rsidRDefault="00365E04" w:rsidP="006F36C4">
            <w:pPr>
              <w:rPr>
                <w:rFonts w:ascii="Times New Roman" w:hAnsi="Times New Roman"/>
                <w:caps/>
                <w:sz w:val="28"/>
                <w:szCs w:val="28"/>
              </w:rPr>
            </w:pPr>
            <w:r w:rsidRPr="00FC4795">
              <w:rPr>
                <w:rFonts w:ascii="Times New Roman" w:hAnsi="Times New Roman"/>
                <w:sz w:val="28"/>
                <w:szCs w:val="28"/>
              </w:rPr>
              <w:t>ЦЕННОСТНЫЕ ОРИЕНТАЦИИ СОВРЕМЕННОЙ МОЛОДЕЖИ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233</w:t>
            </w:r>
          </w:p>
        </w:tc>
      </w:tr>
      <w:tr w:rsidR="00365E04" w:rsidRPr="00FC4795" w:rsidTr="006F36C4">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Репина Ю.</w:t>
            </w:r>
          </w:p>
        </w:tc>
        <w:tc>
          <w:tcPr>
            <w:tcW w:w="5608" w:type="dxa"/>
          </w:tcPr>
          <w:p w:rsidR="00365E04" w:rsidRPr="00FC4795" w:rsidRDefault="00365E04" w:rsidP="006F36C4">
            <w:pPr>
              <w:rPr>
                <w:rFonts w:ascii="Times New Roman" w:hAnsi="Times New Roman"/>
                <w:caps/>
                <w:sz w:val="28"/>
                <w:szCs w:val="28"/>
              </w:rPr>
            </w:pPr>
            <w:r w:rsidRPr="00FC4795">
              <w:rPr>
                <w:rFonts w:ascii="Times New Roman" w:hAnsi="Times New Roman"/>
                <w:sz w:val="28"/>
                <w:szCs w:val="28"/>
              </w:rPr>
              <w:t>ВЛИЯНИЕ МУЗЫКИ НА МОЛОДЕЖЬ  КАК НА ЕЕ ОСНОВНОГО ПОЧИТАТЕЛЯ</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236</w:t>
            </w:r>
          </w:p>
        </w:tc>
      </w:tr>
      <w:tr w:rsidR="00365E04" w:rsidRPr="00FC4795" w:rsidTr="006F36C4">
        <w:trPr>
          <w:trHeight w:val="952"/>
        </w:trPr>
        <w:tc>
          <w:tcPr>
            <w:tcW w:w="817" w:type="dxa"/>
          </w:tcPr>
          <w:p w:rsidR="00365E04" w:rsidRPr="00FC4795" w:rsidRDefault="00365E04" w:rsidP="00365E04">
            <w:pPr>
              <w:pStyle w:val="a7"/>
              <w:numPr>
                <w:ilvl w:val="0"/>
                <w:numId w:val="103"/>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tabs>
                <w:tab w:val="left" w:pos="5809"/>
              </w:tabs>
              <w:ind w:firstLine="72"/>
              <w:jc w:val="both"/>
              <w:rPr>
                <w:rFonts w:ascii="Times New Roman" w:hAnsi="Times New Roman"/>
                <w:sz w:val="28"/>
                <w:szCs w:val="28"/>
              </w:rPr>
            </w:pPr>
            <w:r w:rsidRPr="00FC4795">
              <w:rPr>
                <w:rFonts w:ascii="Times New Roman" w:hAnsi="Times New Roman"/>
                <w:sz w:val="28"/>
                <w:szCs w:val="28"/>
              </w:rPr>
              <w:t>Ююкина О.</w:t>
            </w:r>
          </w:p>
        </w:tc>
        <w:tc>
          <w:tcPr>
            <w:tcW w:w="5608" w:type="dxa"/>
          </w:tcPr>
          <w:p w:rsidR="00365E04" w:rsidRPr="00FC4795" w:rsidRDefault="00365E04" w:rsidP="006F36C4">
            <w:pPr>
              <w:contextualSpacing/>
              <w:jc w:val="both"/>
              <w:rPr>
                <w:rFonts w:ascii="Times New Roman" w:hAnsi="Times New Roman"/>
                <w:sz w:val="28"/>
                <w:szCs w:val="28"/>
              </w:rPr>
            </w:pPr>
            <w:r w:rsidRPr="00FC4795">
              <w:rPr>
                <w:rFonts w:ascii="Times New Roman" w:hAnsi="Times New Roman"/>
                <w:sz w:val="28"/>
                <w:szCs w:val="28"/>
              </w:rPr>
              <w:t>ПРОБЛЕМА «ОТЦОВ И ДЕТЕЙ» ГЛАЗАМИ СОВРЕМЕННОЙ МОЛОДЕЖИ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240</w:t>
            </w:r>
          </w:p>
        </w:tc>
      </w:tr>
      <w:tr w:rsidR="00365E04" w:rsidRPr="00FC4795" w:rsidTr="006F36C4">
        <w:tc>
          <w:tcPr>
            <w:tcW w:w="9606" w:type="dxa"/>
            <w:gridSpan w:val="4"/>
            <w:tcBorders>
              <w:left w:val="nil"/>
              <w:right w:val="nil"/>
            </w:tcBorders>
          </w:tcPr>
          <w:p w:rsidR="00365E04" w:rsidRDefault="00365E04" w:rsidP="006F36C4">
            <w:pPr>
              <w:shd w:val="clear" w:color="auto" w:fill="FFFFFF"/>
              <w:jc w:val="center"/>
              <w:textAlignment w:val="baseline"/>
              <w:rPr>
                <w:b/>
                <w:sz w:val="28"/>
                <w:szCs w:val="28"/>
              </w:rPr>
            </w:pPr>
          </w:p>
          <w:p w:rsidR="00365E04" w:rsidRDefault="00365E04" w:rsidP="006F36C4">
            <w:pPr>
              <w:shd w:val="clear" w:color="auto" w:fill="FFFFFF"/>
              <w:jc w:val="center"/>
              <w:textAlignment w:val="baseline"/>
              <w:rPr>
                <w:rFonts w:ascii="Times New Roman" w:hAnsi="Times New Roman"/>
                <w:b/>
                <w:sz w:val="28"/>
                <w:szCs w:val="28"/>
              </w:rPr>
            </w:pPr>
            <w:r w:rsidRPr="00FC4795">
              <w:rPr>
                <w:rFonts w:ascii="Times New Roman" w:hAnsi="Times New Roman"/>
                <w:b/>
                <w:sz w:val="28"/>
                <w:szCs w:val="28"/>
              </w:rPr>
              <w:t>Секция №4. Здоровый образ жизни как приоритетное направление развития общества и личности</w:t>
            </w:r>
          </w:p>
          <w:p w:rsidR="00365E04" w:rsidRPr="00FC4795" w:rsidRDefault="00365E04" w:rsidP="006F36C4">
            <w:pPr>
              <w:shd w:val="clear" w:color="auto" w:fill="FFFFFF"/>
              <w:jc w:val="center"/>
              <w:textAlignment w:val="baseline"/>
              <w:rPr>
                <w:rFonts w:ascii="Times New Roman" w:hAnsi="Times New Roman"/>
                <w:b/>
                <w:sz w:val="28"/>
                <w:szCs w:val="28"/>
              </w:rPr>
            </w:pP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Башманов.Е.В.</w:t>
            </w:r>
          </w:p>
        </w:tc>
        <w:tc>
          <w:tcPr>
            <w:tcW w:w="5608" w:type="dxa"/>
          </w:tcPr>
          <w:p w:rsidR="00365E04" w:rsidRPr="00FC4795" w:rsidRDefault="00365E04" w:rsidP="006F36C4">
            <w:pPr>
              <w:ind w:firstLine="23"/>
              <w:jc w:val="both"/>
              <w:rPr>
                <w:rFonts w:ascii="Times New Roman" w:hAnsi="Times New Roman"/>
                <w:sz w:val="28"/>
                <w:szCs w:val="28"/>
              </w:rPr>
            </w:pPr>
            <w:r w:rsidRPr="00FC4795">
              <w:rPr>
                <w:rFonts w:ascii="Times New Roman" w:hAnsi="Times New Roman"/>
                <w:sz w:val="28"/>
                <w:szCs w:val="28"/>
              </w:rPr>
              <w:t xml:space="preserve">МОТИВАЦИОННО–ЦЕННОСТНАЯ  СОСТАВЛЯЮЩАЯ КУЛЬТУРЫ ЗОЖ </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243</w:t>
            </w: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Виткалова В.  Полянская К.</w:t>
            </w:r>
          </w:p>
        </w:tc>
        <w:tc>
          <w:tcPr>
            <w:tcW w:w="5608" w:type="dxa"/>
          </w:tcPr>
          <w:p w:rsidR="00365E04" w:rsidRPr="00FC4795" w:rsidRDefault="00365E04" w:rsidP="006F36C4">
            <w:pPr>
              <w:ind w:firstLine="23"/>
              <w:jc w:val="both"/>
              <w:rPr>
                <w:rFonts w:ascii="Times New Roman" w:hAnsi="Times New Roman"/>
                <w:sz w:val="28"/>
                <w:szCs w:val="28"/>
              </w:rPr>
            </w:pPr>
            <w:r w:rsidRPr="00FC4795">
              <w:rPr>
                <w:rFonts w:ascii="Times New Roman" w:hAnsi="Times New Roman"/>
                <w:sz w:val="28"/>
                <w:szCs w:val="28"/>
              </w:rPr>
              <w:t>АКТУАЛЬНЫЕ ВОПРОСЫ ЗДОРОВОГО ПИТАНИЯ</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246</w:t>
            </w: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 xml:space="preserve">Кряж А.А. </w:t>
            </w:r>
          </w:p>
        </w:tc>
        <w:tc>
          <w:tcPr>
            <w:tcW w:w="5608" w:type="dxa"/>
          </w:tcPr>
          <w:p w:rsidR="00365E04" w:rsidRPr="00FC4795" w:rsidRDefault="00365E04" w:rsidP="006F36C4">
            <w:pPr>
              <w:shd w:val="clear" w:color="auto" w:fill="FFFFFF"/>
              <w:jc w:val="both"/>
              <w:textAlignment w:val="baseline"/>
              <w:outlineLvl w:val="0"/>
              <w:rPr>
                <w:rFonts w:ascii="Times New Roman" w:hAnsi="Times New Roman"/>
                <w:sz w:val="28"/>
                <w:szCs w:val="28"/>
              </w:rPr>
            </w:pPr>
            <w:r w:rsidRPr="00FC4795">
              <w:rPr>
                <w:rFonts w:ascii="Times New Roman" w:hAnsi="Times New Roman"/>
                <w:sz w:val="28"/>
                <w:szCs w:val="28"/>
              </w:rPr>
              <w:t>ФИЗИЧЕСКАЯ КУЛЬТУРА КАК ФАКТОР ФОРМИРОВАНИЯ   ЗОЖ</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250</w:t>
            </w:r>
          </w:p>
          <w:p w:rsidR="00365E04" w:rsidRPr="00FC4795" w:rsidRDefault="00365E04" w:rsidP="006F36C4">
            <w:pPr>
              <w:rPr>
                <w:rFonts w:ascii="Times New Roman" w:hAnsi="Times New Roman"/>
                <w:sz w:val="28"/>
                <w:szCs w:val="28"/>
              </w:rPr>
            </w:pP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 xml:space="preserve">Кулага А.С. </w:t>
            </w:r>
          </w:p>
        </w:tc>
        <w:tc>
          <w:tcPr>
            <w:tcW w:w="5608"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ФОРМИРОВАНИЕ ЗДОРОВОГО ОБРАЗА ЖИЗНИ В МОЛОДЕЖНОЙ СРЕДЕ</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253</w:t>
            </w: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Лукьянов Н.И.,</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ПРОБЛЕМА ФОРМИРОВАНИЯ ЗДОРОВОГО ОБРАЗА ЖИЗНИ В СРЕДЕ МОЛОДЕЖИ СОВРЕМЕННОГО РОССИЙСКОГО ОБЩЕСТВА</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257</w:t>
            </w: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jc w:val="both"/>
              <w:outlineLvl w:val="0"/>
              <w:rPr>
                <w:rFonts w:ascii="Times New Roman" w:hAnsi="Times New Roman"/>
                <w:sz w:val="28"/>
                <w:szCs w:val="28"/>
              </w:rPr>
            </w:pPr>
            <w:r w:rsidRPr="00FC4795">
              <w:rPr>
                <w:rFonts w:ascii="Times New Roman" w:hAnsi="Times New Roman"/>
                <w:sz w:val="28"/>
                <w:szCs w:val="28"/>
              </w:rPr>
              <w:t xml:space="preserve"> Морозов И.В.</w:t>
            </w:r>
          </w:p>
          <w:p w:rsidR="00365E04" w:rsidRPr="00FC4795" w:rsidRDefault="00365E04" w:rsidP="006F36C4">
            <w:pPr>
              <w:jc w:val="both"/>
              <w:outlineLvl w:val="0"/>
              <w:rPr>
                <w:rFonts w:ascii="Times New Roman" w:hAnsi="Times New Roman"/>
                <w:sz w:val="28"/>
                <w:szCs w:val="28"/>
              </w:rPr>
            </w:pPr>
          </w:p>
          <w:p w:rsidR="00365E04" w:rsidRPr="00FC4795" w:rsidRDefault="00365E04" w:rsidP="006F36C4">
            <w:pPr>
              <w:jc w:val="both"/>
              <w:outlineLvl w:val="0"/>
              <w:rPr>
                <w:rFonts w:ascii="Times New Roman" w:hAnsi="Times New Roman"/>
                <w:sz w:val="28"/>
                <w:szCs w:val="28"/>
              </w:rPr>
            </w:pP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 xml:space="preserve"> ГОСУДАРСТВЕННАЯ ПОЛИТИКА В ОБЛАСТИ ПРОПАГАНДЫ ФИЗИЧЕСКОЙ КУЛЬТУРЫ И ЗДОРОВОГО ОБРАЗА ЖИЗНИ КАК ВАЖНЕЙШИЙ ФАКТОР РАЗВИТИЯ СПОРТА В СОВРЕМЕННОЙ РОССИИ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262</w:t>
            </w: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Окунева А.Ю.,</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ab/>
              <w:t xml:space="preserve">РОЛЬ ЗДОРОВОГО ОБРАЗА ЖИЗНИ В ФОРМИРОВНИИ МОЛОДОГО СПЕЦИАЛИСТА </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266</w:t>
            </w: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Патрикеева А.В.,</w:t>
            </w:r>
            <w:r w:rsidRPr="00FC4795">
              <w:rPr>
                <w:rFonts w:ascii="Times New Roman" w:hAnsi="Times New Roman"/>
                <w:sz w:val="28"/>
                <w:szCs w:val="28"/>
              </w:rPr>
              <w:tab/>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ВЛИЯНИЕ ЗДОРОВОГО ОБРАЗА ЖИЗНИ НА ДЕМОГРАФИЧЕСКИЕ ПОКАЗАТЕЛИ СТРАНЫ</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269</w:t>
            </w: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Переверзева В.Ю</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ВЛИЯНИЕ ЗДОРОВОГО ОБРАЗА ЖИЗНИ НА РАЗВИТИЕ И ФОРМИРОВАНИЕ ЛИЧНОСТИ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273</w:t>
            </w: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 xml:space="preserve">Перерва М. </w:t>
            </w:r>
          </w:p>
          <w:p w:rsidR="00365E04" w:rsidRPr="00FC4795" w:rsidRDefault="00365E04" w:rsidP="006F36C4">
            <w:pPr>
              <w:jc w:val="both"/>
              <w:rPr>
                <w:rFonts w:ascii="Times New Roman" w:hAnsi="Times New Roman"/>
                <w:sz w:val="28"/>
                <w:szCs w:val="28"/>
              </w:rPr>
            </w:pPr>
          </w:p>
        </w:tc>
        <w:tc>
          <w:tcPr>
            <w:tcW w:w="5608" w:type="dxa"/>
          </w:tcPr>
          <w:p w:rsidR="00365E04" w:rsidRPr="00FC4795" w:rsidRDefault="00365E04" w:rsidP="006F36C4">
            <w:pPr>
              <w:ind w:firstLine="23"/>
              <w:jc w:val="both"/>
              <w:rPr>
                <w:rFonts w:ascii="Times New Roman" w:hAnsi="Times New Roman"/>
                <w:sz w:val="28"/>
                <w:szCs w:val="28"/>
              </w:rPr>
            </w:pPr>
            <w:r w:rsidRPr="00FC4795">
              <w:rPr>
                <w:rFonts w:ascii="Times New Roman" w:hAnsi="Times New Roman"/>
                <w:sz w:val="28"/>
                <w:szCs w:val="28"/>
              </w:rPr>
              <w:t xml:space="preserve"> ПРОФИЛАКТИКА АЛКОГОЛИЗМА В СОВРЕМЕННЫХ УСЛОВИЯХ. ЗДОРОВЫЙ ОБРАЗ ЖИЗНИ, КАК ИДЕАЛ РАЗВИТИЯ ОБЩЕСТВА И ЛИЧНОСТИ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276</w:t>
            </w: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Сухова Е.</w:t>
            </w:r>
          </w:p>
        </w:tc>
        <w:tc>
          <w:tcPr>
            <w:tcW w:w="5608"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ОТНОШЕНИЕ СТУДЕНТОВ К ФОРМИРОВАНИЮ ЗОЖ</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280</w:t>
            </w: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jc w:val="both"/>
              <w:rPr>
                <w:rFonts w:ascii="Times New Roman" w:hAnsi="Times New Roman"/>
                <w:sz w:val="28"/>
                <w:szCs w:val="28"/>
              </w:rPr>
            </w:pPr>
            <w:r w:rsidRPr="00FC4795">
              <w:rPr>
                <w:rFonts w:ascii="Times New Roman" w:hAnsi="Times New Roman"/>
                <w:sz w:val="28"/>
                <w:szCs w:val="28"/>
              </w:rPr>
              <w:t>Черняев В.В. ,</w:t>
            </w:r>
          </w:p>
        </w:tc>
        <w:tc>
          <w:tcPr>
            <w:tcW w:w="5608" w:type="dxa"/>
          </w:tcPr>
          <w:p w:rsidR="00365E04" w:rsidRPr="00FC4795" w:rsidRDefault="00365E04" w:rsidP="006F36C4">
            <w:pPr>
              <w:shd w:val="clear" w:color="auto" w:fill="FFFFFF"/>
              <w:jc w:val="both"/>
              <w:rPr>
                <w:rFonts w:ascii="Times New Roman" w:hAnsi="Times New Roman"/>
                <w:sz w:val="28"/>
                <w:szCs w:val="28"/>
              </w:rPr>
            </w:pPr>
            <w:r w:rsidRPr="00FC4795">
              <w:rPr>
                <w:rFonts w:ascii="Times New Roman" w:hAnsi="Times New Roman"/>
                <w:sz w:val="28"/>
                <w:szCs w:val="28"/>
              </w:rPr>
              <w:t>ФАСТ-ФУД КАК ОБРАЗ ЖИЗНИ ОБЩЕСТВА</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283</w:t>
            </w:r>
          </w:p>
        </w:tc>
      </w:tr>
      <w:tr w:rsidR="00365E04" w:rsidRPr="00FC4795" w:rsidTr="006F36C4">
        <w:tc>
          <w:tcPr>
            <w:tcW w:w="817" w:type="dxa"/>
          </w:tcPr>
          <w:p w:rsidR="00365E04" w:rsidRPr="00FC4795" w:rsidRDefault="00365E04"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65E04" w:rsidRPr="00FC4795" w:rsidRDefault="00365E04" w:rsidP="006F36C4">
            <w:pPr>
              <w:ind w:firstLine="32"/>
              <w:jc w:val="both"/>
              <w:rPr>
                <w:rFonts w:ascii="Times New Roman" w:hAnsi="Times New Roman"/>
                <w:sz w:val="28"/>
                <w:szCs w:val="28"/>
              </w:rPr>
            </w:pPr>
            <w:r w:rsidRPr="00FC4795">
              <w:rPr>
                <w:rFonts w:ascii="Times New Roman" w:hAnsi="Times New Roman"/>
                <w:sz w:val="28"/>
                <w:szCs w:val="28"/>
              </w:rPr>
              <w:t>Шмидт А.</w:t>
            </w:r>
          </w:p>
        </w:tc>
        <w:tc>
          <w:tcPr>
            <w:tcW w:w="5608" w:type="dxa"/>
          </w:tcPr>
          <w:p w:rsidR="00365E04" w:rsidRPr="00FC4795" w:rsidRDefault="00365E04" w:rsidP="006F36C4">
            <w:pPr>
              <w:pStyle w:val="msonormalcxspmiddle"/>
              <w:contextualSpacing/>
              <w:rPr>
                <w:sz w:val="28"/>
                <w:szCs w:val="28"/>
              </w:rPr>
            </w:pPr>
            <w:r w:rsidRPr="00FC4795">
              <w:rPr>
                <w:sz w:val="28"/>
                <w:szCs w:val="28"/>
              </w:rPr>
              <w:t>К ВОПРОСУ О ЗДОРОВОМ ОБРАЗЕ ЖИЗНИ МОЛОДЁЖИ</w:t>
            </w:r>
          </w:p>
        </w:tc>
        <w:tc>
          <w:tcPr>
            <w:tcW w:w="1134" w:type="dxa"/>
          </w:tcPr>
          <w:p w:rsidR="00365E04" w:rsidRPr="00FC4795" w:rsidRDefault="00365E04" w:rsidP="006F36C4">
            <w:pPr>
              <w:rPr>
                <w:rFonts w:ascii="Times New Roman" w:hAnsi="Times New Roman"/>
                <w:sz w:val="28"/>
                <w:szCs w:val="28"/>
              </w:rPr>
            </w:pPr>
            <w:r w:rsidRPr="00FC4795">
              <w:rPr>
                <w:rFonts w:ascii="Times New Roman" w:hAnsi="Times New Roman"/>
                <w:sz w:val="28"/>
                <w:szCs w:val="28"/>
              </w:rPr>
              <w:t>287</w:t>
            </w:r>
          </w:p>
        </w:tc>
      </w:tr>
      <w:tr w:rsidR="003C4C42" w:rsidRPr="00FC4795" w:rsidTr="006F36C4">
        <w:tc>
          <w:tcPr>
            <w:tcW w:w="817" w:type="dxa"/>
          </w:tcPr>
          <w:p w:rsidR="003C4C42" w:rsidRPr="00FC4795" w:rsidRDefault="003C4C42" w:rsidP="00365E04">
            <w:pPr>
              <w:pStyle w:val="a7"/>
              <w:numPr>
                <w:ilvl w:val="0"/>
                <w:numId w:val="104"/>
              </w:numPr>
              <w:spacing w:after="0" w:line="240" w:lineRule="auto"/>
              <w:jc w:val="center"/>
              <w:rPr>
                <w:rFonts w:ascii="Times New Roman" w:eastAsia="Times New Roman" w:hAnsi="Times New Roman"/>
                <w:sz w:val="28"/>
                <w:szCs w:val="28"/>
                <w:lang w:eastAsia="ru-RU"/>
              </w:rPr>
            </w:pPr>
          </w:p>
        </w:tc>
        <w:tc>
          <w:tcPr>
            <w:tcW w:w="2047" w:type="dxa"/>
          </w:tcPr>
          <w:p w:rsidR="003C4C42" w:rsidRPr="00FC4795" w:rsidRDefault="003C4C42" w:rsidP="006F36C4">
            <w:pPr>
              <w:ind w:firstLine="32"/>
              <w:jc w:val="both"/>
              <w:rPr>
                <w:rFonts w:ascii="Times New Roman" w:hAnsi="Times New Roman"/>
                <w:sz w:val="28"/>
                <w:szCs w:val="28"/>
              </w:rPr>
            </w:pPr>
            <w:r>
              <w:rPr>
                <w:rFonts w:ascii="Times New Roman" w:hAnsi="Times New Roman"/>
                <w:sz w:val="28"/>
                <w:szCs w:val="28"/>
              </w:rPr>
              <w:t>Коломийцева О.О.</w:t>
            </w:r>
          </w:p>
        </w:tc>
        <w:tc>
          <w:tcPr>
            <w:tcW w:w="5608" w:type="dxa"/>
          </w:tcPr>
          <w:p w:rsidR="003C4C42" w:rsidRPr="003C4C42" w:rsidRDefault="003C4C42" w:rsidP="003C4C42">
            <w:pPr>
              <w:spacing w:after="160"/>
              <w:rPr>
                <w:rFonts w:ascii="Times New Roman" w:hAnsi="Times New Roman"/>
                <w:sz w:val="28"/>
                <w:szCs w:val="28"/>
              </w:rPr>
            </w:pPr>
            <w:r w:rsidRPr="003C4C42">
              <w:rPr>
                <w:rFonts w:ascii="Times New Roman" w:hAnsi="Times New Roman"/>
                <w:sz w:val="28"/>
                <w:szCs w:val="28"/>
              </w:rPr>
              <w:t>АКТУАЛЬНЫЕ ПРОБЛЕМЫ МОЛОДЕЖИ</w:t>
            </w:r>
          </w:p>
          <w:p w:rsidR="003C4C42" w:rsidRPr="00FC4795" w:rsidRDefault="003C4C42" w:rsidP="006F36C4">
            <w:pPr>
              <w:pStyle w:val="msonormalcxspmiddle"/>
              <w:contextualSpacing/>
              <w:rPr>
                <w:sz w:val="28"/>
                <w:szCs w:val="28"/>
              </w:rPr>
            </w:pPr>
          </w:p>
        </w:tc>
        <w:tc>
          <w:tcPr>
            <w:tcW w:w="1134" w:type="dxa"/>
          </w:tcPr>
          <w:p w:rsidR="003C4C42" w:rsidRPr="00FC4795" w:rsidRDefault="003C4C42" w:rsidP="006F36C4">
            <w:pPr>
              <w:rPr>
                <w:rFonts w:ascii="Times New Roman" w:hAnsi="Times New Roman"/>
                <w:sz w:val="28"/>
                <w:szCs w:val="28"/>
              </w:rPr>
            </w:pPr>
            <w:r>
              <w:rPr>
                <w:rFonts w:ascii="Times New Roman" w:hAnsi="Times New Roman"/>
                <w:sz w:val="28"/>
                <w:szCs w:val="28"/>
              </w:rPr>
              <w:t>291</w:t>
            </w:r>
            <w:bookmarkStart w:id="7" w:name="_GoBack"/>
            <w:bookmarkEnd w:id="7"/>
          </w:p>
        </w:tc>
      </w:tr>
    </w:tbl>
    <w:p w:rsidR="00365E04" w:rsidRPr="00FC4795" w:rsidRDefault="00365E04" w:rsidP="00365E04">
      <w:pPr>
        <w:rPr>
          <w:rFonts w:ascii="Times New Roman" w:hAnsi="Times New Roman"/>
          <w:sz w:val="28"/>
          <w:szCs w:val="28"/>
        </w:rPr>
      </w:pPr>
    </w:p>
    <w:sectPr w:rsidR="00365E04" w:rsidRPr="00FC4795" w:rsidSect="00E43C1D">
      <w:footerReference w:type="default" r:id="rId118"/>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235" w:rsidRDefault="00B82235" w:rsidP="00F4423E">
      <w:r>
        <w:separator/>
      </w:r>
    </w:p>
  </w:endnote>
  <w:endnote w:type="continuationSeparator" w:id="0">
    <w:p w:rsidR="00B82235" w:rsidRDefault="00B82235" w:rsidP="00F44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Peterburg">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52856"/>
      <w:docPartObj>
        <w:docPartGallery w:val="Page Numbers (Bottom of Page)"/>
        <w:docPartUnique/>
      </w:docPartObj>
    </w:sdtPr>
    <w:sdtEndPr/>
    <w:sdtContent>
      <w:p w:rsidR="006F36C4" w:rsidRDefault="006F36C4">
        <w:pPr>
          <w:pStyle w:val="af7"/>
          <w:jc w:val="right"/>
        </w:pPr>
        <w:r>
          <w:fldChar w:fldCharType="begin"/>
        </w:r>
        <w:r>
          <w:instrText>PAGE   \* MERGEFORMAT</w:instrText>
        </w:r>
        <w:r>
          <w:fldChar w:fldCharType="separate"/>
        </w:r>
        <w:r w:rsidR="003C4C42">
          <w:rPr>
            <w:noProof/>
          </w:rPr>
          <w:t>299</w:t>
        </w:r>
        <w:r>
          <w:fldChar w:fldCharType="end"/>
        </w:r>
      </w:p>
    </w:sdtContent>
  </w:sdt>
  <w:p w:rsidR="006F36C4" w:rsidRPr="00547763" w:rsidRDefault="006F36C4" w:rsidP="00547763">
    <w:pPr>
      <w:pStyle w:val="af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235" w:rsidRDefault="00B82235" w:rsidP="00F4423E">
      <w:r>
        <w:separator/>
      </w:r>
    </w:p>
  </w:footnote>
  <w:footnote w:type="continuationSeparator" w:id="0">
    <w:p w:rsidR="00B82235" w:rsidRDefault="00B82235" w:rsidP="00F4423E">
      <w:r>
        <w:continuationSeparator/>
      </w:r>
    </w:p>
  </w:footnote>
  <w:footnote w:id="1">
    <w:p w:rsidR="006F36C4" w:rsidRDefault="006F36C4" w:rsidP="00F4423E">
      <w:pPr>
        <w:pStyle w:val="ac"/>
      </w:pPr>
      <w:r>
        <w:rPr>
          <w:rStyle w:val="ae"/>
        </w:rPr>
        <w:t xml:space="preserve"> </w:t>
      </w:r>
    </w:p>
  </w:footnote>
  <w:footnote w:id="2">
    <w:p w:rsidR="006F36C4" w:rsidRDefault="006F36C4" w:rsidP="00052E69">
      <w:pPr>
        <w:pStyle w:val="ac"/>
      </w:pPr>
      <w:r>
        <w:rPr>
          <w:rStyle w:val="ae"/>
        </w:rPr>
        <w:t xml:space="preserve"> </w:t>
      </w:r>
    </w:p>
  </w:footnote>
  <w:footnote w:id="3">
    <w:p w:rsidR="006F36C4" w:rsidRPr="00E6132F" w:rsidRDefault="006F36C4" w:rsidP="00052E69">
      <w:pPr>
        <w:jc w:val="both"/>
        <w:rPr>
          <w:rFonts w:ascii="Times New Roman" w:hAnsi="Times New Roman"/>
          <w:sz w:val="20"/>
        </w:rPr>
      </w:pPr>
      <w:r>
        <w:rPr>
          <w:rStyle w:val="ae"/>
        </w:rPr>
        <w:footnoteRef/>
      </w:r>
      <w:r>
        <w:rPr>
          <w:rFonts w:ascii="Times New Roman" w:hAnsi="Times New Roman"/>
          <w:sz w:val="20"/>
        </w:rPr>
        <w:t>Хессельбайн, Ф. О лидерстве.</w:t>
      </w:r>
      <w:r w:rsidRPr="00E6132F">
        <w:rPr>
          <w:rFonts w:ascii="Times New Roman" w:hAnsi="Times New Roman"/>
          <w:sz w:val="20"/>
        </w:rPr>
        <w:t xml:space="preserve"> Н.:ФСПИ «Тренды»., 2011., 184с.</w:t>
      </w:r>
    </w:p>
    <w:p w:rsidR="006F36C4" w:rsidRDefault="006F36C4" w:rsidP="00052E69">
      <w:pPr>
        <w:jc w:val="both"/>
      </w:pPr>
    </w:p>
  </w:footnote>
  <w:footnote w:id="4">
    <w:p w:rsidR="006F36C4" w:rsidRPr="00E6132F" w:rsidRDefault="006F36C4" w:rsidP="00052E69">
      <w:pPr>
        <w:jc w:val="both"/>
        <w:rPr>
          <w:rFonts w:ascii="Times New Roman" w:hAnsi="Times New Roman"/>
          <w:sz w:val="20"/>
        </w:rPr>
      </w:pPr>
      <w:r>
        <w:rPr>
          <w:rStyle w:val="ae"/>
        </w:rPr>
        <w:footnoteRef/>
      </w:r>
      <w:r w:rsidRPr="00E6132F">
        <w:rPr>
          <w:rFonts w:ascii="Times New Roman" w:hAnsi="Times New Roman"/>
          <w:sz w:val="20"/>
        </w:rPr>
        <w:t>Аакер, Д.А., Йохимштайлер, Э. Бренд – лидерство: новая концепция брендинга.  М.: 2013., 374с</w:t>
      </w:r>
    </w:p>
    <w:p w:rsidR="006F36C4" w:rsidRDefault="006F36C4" w:rsidP="00052E69">
      <w:pPr>
        <w:jc w:val="both"/>
      </w:pPr>
    </w:p>
  </w:footnote>
  <w:footnote w:id="5">
    <w:p w:rsidR="006F36C4" w:rsidRDefault="006F36C4" w:rsidP="006F659A">
      <w:pPr>
        <w:pStyle w:val="ac"/>
      </w:pPr>
      <w:r>
        <w:rPr>
          <w:rStyle w:val="ae"/>
          <w:sz w:val="24"/>
          <w:szCs w:val="24"/>
        </w:rPr>
        <w:t xml:space="preserve"> </w:t>
      </w:r>
    </w:p>
  </w:footnote>
  <w:footnote w:id="6">
    <w:p w:rsidR="006F36C4" w:rsidRPr="000E0F17" w:rsidRDefault="006F36C4" w:rsidP="006F659A">
      <w:pPr>
        <w:pStyle w:val="1"/>
        <w:shd w:val="clear" w:color="auto" w:fill="FFFFFF"/>
        <w:spacing w:before="0" w:after="150"/>
        <w:rPr>
          <w:rFonts w:ascii="Georgia" w:hAnsi="Georgia"/>
          <w:b w:val="0"/>
          <w:bCs w:val="0"/>
          <w:color w:val="44061D"/>
          <w:sz w:val="24"/>
          <w:szCs w:val="24"/>
        </w:rPr>
      </w:pPr>
      <w:r>
        <w:rPr>
          <w:rStyle w:val="ae"/>
          <w:b w:val="0"/>
          <w:sz w:val="24"/>
          <w:szCs w:val="24"/>
        </w:rPr>
        <w:t xml:space="preserve"> </w:t>
      </w:r>
    </w:p>
    <w:p w:rsidR="006F36C4" w:rsidRDefault="006F36C4" w:rsidP="006F659A">
      <w:pPr>
        <w:pStyle w:val="1"/>
        <w:shd w:val="clear" w:color="auto" w:fill="FFFFFF"/>
        <w:spacing w:before="0" w:after="15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Lucida Sans Unicode" w:hAnsi="Lucida Sans Unicode"/>
        <w:b w:val="0"/>
        <w:i w:val="0"/>
        <w:smallCaps w:val="0"/>
        <w:strike w:val="0"/>
        <w:color w:val="000000"/>
        <w:spacing w:val="-10"/>
        <w:w w:val="100"/>
        <w:position w:val="0"/>
        <w:sz w:val="23"/>
        <w:u w:val="none"/>
      </w:rPr>
    </w:lvl>
    <w:lvl w:ilvl="1">
      <w:start w:val="1"/>
      <w:numFmt w:val="bullet"/>
      <w:lvlText w:val="-"/>
      <w:lvlJc w:val="left"/>
      <w:rPr>
        <w:rFonts w:ascii="Lucida Sans Unicode" w:hAnsi="Lucida Sans Unicode"/>
        <w:b w:val="0"/>
        <w:i w:val="0"/>
        <w:smallCaps w:val="0"/>
        <w:strike w:val="0"/>
        <w:color w:val="000000"/>
        <w:spacing w:val="-10"/>
        <w:w w:val="100"/>
        <w:position w:val="0"/>
        <w:sz w:val="23"/>
        <w:u w:val="none"/>
      </w:rPr>
    </w:lvl>
    <w:lvl w:ilvl="2">
      <w:start w:val="1"/>
      <w:numFmt w:val="bullet"/>
      <w:lvlText w:val="-"/>
      <w:lvlJc w:val="left"/>
      <w:rPr>
        <w:rFonts w:ascii="Lucida Sans Unicode" w:hAnsi="Lucida Sans Unicode"/>
        <w:b w:val="0"/>
        <w:i w:val="0"/>
        <w:smallCaps w:val="0"/>
        <w:strike w:val="0"/>
        <w:color w:val="000000"/>
        <w:spacing w:val="-10"/>
        <w:w w:val="100"/>
        <w:position w:val="0"/>
        <w:sz w:val="23"/>
        <w:u w:val="none"/>
      </w:rPr>
    </w:lvl>
    <w:lvl w:ilvl="3">
      <w:start w:val="1"/>
      <w:numFmt w:val="bullet"/>
      <w:lvlText w:val="-"/>
      <w:lvlJc w:val="left"/>
      <w:rPr>
        <w:rFonts w:ascii="Lucida Sans Unicode" w:hAnsi="Lucida Sans Unicode"/>
        <w:b w:val="0"/>
        <w:i w:val="0"/>
        <w:smallCaps w:val="0"/>
        <w:strike w:val="0"/>
        <w:color w:val="000000"/>
        <w:spacing w:val="-10"/>
        <w:w w:val="100"/>
        <w:position w:val="0"/>
        <w:sz w:val="23"/>
        <w:u w:val="none"/>
      </w:rPr>
    </w:lvl>
    <w:lvl w:ilvl="4">
      <w:start w:val="1"/>
      <w:numFmt w:val="bullet"/>
      <w:lvlText w:val="-"/>
      <w:lvlJc w:val="left"/>
      <w:rPr>
        <w:rFonts w:ascii="Lucida Sans Unicode" w:hAnsi="Lucida Sans Unicode"/>
        <w:b w:val="0"/>
        <w:i w:val="0"/>
        <w:smallCaps w:val="0"/>
        <w:strike w:val="0"/>
        <w:color w:val="000000"/>
        <w:spacing w:val="-10"/>
        <w:w w:val="100"/>
        <w:position w:val="0"/>
        <w:sz w:val="23"/>
        <w:u w:val="none"/>
      </w:rPr>
    </w:lvl>
    <w:lvl w:ilvl="5">
      <w:start w:val="1"/>
      <w:numFmt w:val="bullet"/>
      <w:lvlText w:val="-"/>
      <w:lvlJc w:val="left"/>
      <w:rPr>
        <w:rFonts w:ascii="Lucida Sans Unicode" w:hAnsi="Lucida Sans Unicode"/>
        <w:b w:val="0"/>
        <w:i w:val="0"/>
        <w:smallCaps w:val="0"/>
        <w:strike w:val="0"/>
        <w:color w:val="000000"/>
        <w:spacing w:val="-10"/>
        <w:w w:val="100"/>
        <w:position w:val="0"/>
        <w:sz w:val="23"/>
        <w:u w:val="none"/>
      </w:rPr>
    </w:lvl>
    <w:lvl w:ilvl="6">
      <w:start w:val="1"/>
      <w:numFmt w:val="bullet"/>
      <w:lvlText w:val="-"/>
      <w:lvlJc w:val="left"/>
      <w:rPr>
        <w:rFonts w:ascii="Lucida Sans Unicode" w:hAnsi="Lucida Sans Unicode"/>
        <w:b w:val="0"/>
        <w:i w:val="0"/>
        <w:smallCaps w:val="0"/>
        <w:strike w:val="0"/>
        <w:color w:val="000000"/>
        <w:spacing w:val="-10"/>
        <w:w w:val="100"/>
        <w:position w:val="0"/>
        <w:sz w:val="23"/>
        <w:u w:val="none"/>
      </w:rPr>
    </w:lvl>
    <w:lvl w:ilvl="7">
      <w:start w:val="1"/>
      <w:numFmt w:val="bullet"/>
      <w:lvlText w:val="-"/>
      <w:lvlJc w:val="left"/>
      <w:rPr>
        <w:rFonts w:ascii="Lucida Sans Unicode" w:hAnsi="Lucida Sans Unicode"/>
        <w:b w:val="0"/>
        <w:i w:val="0"/>
        <w:smallCaps w:val="0"/>
        <w:strike w:val="0"/>
        <w:color w:val="000000"/>
        <w:spacing w:val="-10"/>
        <w:w w:val="100"/>
        <w:position w:val="0"/>
        <w:sz w:val="23"/>
        <w:u w:val="none"/>
      </w:rPr>
    </w:lvl>
    <w:lvl w:ilvl="8">
      <w:start w:val="1"/>
      <w:numFmt w:val="bullet"/>
      <w:lvlText w:val="-"/>
      <w:lvlJc w:val="left"/>
      <w:rPr>
        <w:rFonts w:ascii="Lucida Sans Unicode" w:hAnsi="Lucida Sans Unicode"/>
        <w:b w:val="0"/>
        <w:i w:val="0"/>
        <w:smallCaps w:val="0"/>
        <w:strike w:val="0"/>
        <w:color w:val="000000"/>
        <w:spacing w:val="-10"/>
        <w:w w:val="100"/>
        <w:position w:val="0"/>
        <w:sz w:val="23"/>
        <w:u w:val="none"/>
      </w:rPr>
    </w:lvl>
  </w:abstractNum>
  <w:abstractNum w:abstractNumId="1">
    <w:nsid w:val="00000003"/>
    <w:multiLevelType w:val="multilevel"/>
    <w:tmpl w:val="00000003"/>
    <w:lvl w:ilvl="0">
      <w:start w:val="1"/>
      <w:numFmt w:val="decimal"/>
      <w:lvlText w:val="%1)"/>
      <w:lvlJc w:val="left"/>
      <w:pPr>
        <w:tabs>
          <w:tab w:val="num" w:pos="1789"/>
        </w:tabs>
        <w:ind w:left="1789" w:hanging="108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
    <w:nsid w:val="00000029"/>
    <w:multiLevelType w:val="hybridMultilevel"/>
    <w:tmpl w:val="00004823"/>
    <w:lvl w:ilvl="0" w:tplc="000018BE">
      <w:start w:val="1"/>
      <w:numFmt w:val="bullet"/>
      <w:lvlText w:val="В"/>
      <w:lvlJc w:val="left"/>
      <w:pPr>
        <w:tabs>
          <w:tab w:val="num" w:pos="1353"/>
        </w:tabs>
        <w:ind w:left="1353"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17129D"/>
    <w:multiLevelType w:val="hybridMultilevel"/>
    <w:tmpl w:val="28BE8654"/>
    <w:lvl w:ilvl="0" w:tplc="294231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2C4401F"/>
    <w:multiLevelType w:val="multilevel"/>
    <w:tmpl w:val="432E91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483473B"/>
    <w:multiLevelType w:val="hybridMultilevel"/>
    <w:tmpl w:val="C0AABBBC"/>
    <w:lvl w:ilvl="0" w:tplc="2BDE5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BF36B0"/>
    <w:multiLevelType w:val="hybridMultilevel"/>
    <w:tmpl w:val="4C2A3552"/>
    <w:lvl w:ilvl="0" w:tplc="7D00E11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856774C"/>
    <w:multiLevelType w:val="multilevel"/>
    <w:tmpl w:val="00000000"/>
    <w:lvl w:ilvl="0">
      <w:start w:val="1"/>
      <w:numFmt w:val="decimal"/>
      <w:lvlText w:val="%1."/>
      <w:lvlJc w:val="left"/>
      <w:pPr>
        <w:tabs>
          <w:tab w:val="num" w:pos="1365"/>
        </w:tabs>
        <w:ind w:left="1365" w:hanging="825"/>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9">
    <w:nsid w:val="08B06D51"/>
    <w:multiLevelType w:val="hybridMultilevel"/>
    <w:tmpl w:val="F36C0F60"/>
    <w:lvl w:ilvl="0" w:tplc="3CF2664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125B72"/>
    <w:multiLevelType w:val="hybridMultilevel"/>
    <w:tmpl w:val="2486AD86"/>
    <w:lvl w:ilvl="0" w:tplc="3F3E76C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BA91444"/>
    <w:multiLevelType w:val="hybridMultilevel"/>
    <w:tmpl w:val="3A5EB01C"/>
    <w:lvl w:ilvl="0" w:tplc="0E54FAA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985A95"/>
    <w:multiLevelType w:val="hybridMultilevel"/>
    <w:tmpl w:val="F5487F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D413BD5"/>
    <w:multiLevelType w:val="hybridMultilevel"/>
    <w:tmpl w:val="667035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0D8A14FA"/>
    <w:multiLevelType w:val="hybridMultilevel"/>
    <w:tmpl w:val="A5E6EC84"/>
    <w:lvl w:ilvl="0" w:tplc="609E03F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5">
    <w:nsid w:val="0E3B2873"/>
    <w:multiLevelType w:val="hybridMultilevel"/>
    <w:tmpl w:val="8C4E27C0"/>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6">
    <w:nsid w:val="0F7F3E2C"/>
    <w:multiLevelType w:val="multilevel"/>
    <w:tmpl w:val="D71007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0F9204CC"/>
    <w:multiLevelType w:val="hybridMultilevel"/>
    <w:tmpl w:val="D1487428"/>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8">
    <w:nsid w:val="12AF7C2A"/>
    <w:multiLevelType w:val="multilevel"/>
    <w:tmpl w:val="0CD217F2"/>
    <w:lvl w:ilvl="0">
      <w:start w:val="1"/>
      <w:numFmt w:val="decimal"/>
      <w:lvlText w:val="%1."/>
      <w:lvlJc w:val="left"/>
      <w:pPr>
        <w:tabs>
          <w:tab w:val="num" w:pos="720"/>
        </w:tabs>
        <w:ind w:left="720" w:hanging="360"/>
      </w:pPr>
      <w:rPr>
        <w:rFonts w:cs="Times New Roman"/>
        <w:sz w:val="2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13C53102"/>
    <w:multiLevelType w:val="hybridMultilevel"/>
    <w:tmpl w:val="C8060F4E"/>
    <w:lvl w:ilvl="0" w:tplc="6AA4B49A">
      <w:start w:val="1"/>
      <w:numFmt w:val="decimal"/>
      <w:lvlText w:val="%1."/>
      <w:lvlJc w:val="left"/>
      <w:pPr>
        <w:ind w:left="644" w:hanging="360"/>
      </w:pPr>
      <w:rPr>
        <w:rFonts w:cs="Times New Roman" w:hint="default"/>
        <w:sz w:val="28"/>
        <w:szCs w:val="28"/>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0">
    <w:nsid w:val="14AD7295"/>
    <w:multiLevelType w:val="hybridMultilevel"/>
    <w:tmpl w:val="199496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AA3E76"/>
    <w:multiLevelType w:val="hybridMultilevel"/>
    <w:tmpl w:val="129E7FA0"/>
    <w:lvl w:ilvl="0" w:tplc="E390B5D4">
      <w:start w:val="1"/>
      <w:numFmt w:val="decimal"/>
      <w:lvlText w:val="%1."/>
      <w:lvlJc w:val="left"/>
      <w:pPr>
        <w:ind w:left="-207" w:hanging="36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22">
    <w:nsid w:val="182E5C15"/>
    <w:multiLevelType w:val="hybridMultilevel"/>
    <w:tmpl w:val="91EA47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18523869"/>
    <w:multiLevelType w:val="hybridMultilevel"/>
    <w:tmpl w:val="8640E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D9680A"/>
    <w:multiLevelType w:val="hybridMultilevel"/>
    <w:tmpl w:val="406AAF28"/>
    <w:lvl w:ilvl="0" w:tplc="E70C58E4">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1A241288"/>
    <w:multiLevelType w:val="hybridMultilevel"/>
    <w:tmpl w:val="26087D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B5073C8"/>
    <w:multiLevelType w:val="hybridMultilevel"/>
    <w:tmpl w:val="EF124B0A"/>
    <w:lvl w:ilvl="0" w:tplc="6A6C144C">
      <w:start w:val="1"/>
      <w:numFmt w:val="decimal"/>
      <w:lvlText w:val="%1."/>
      <w:lvlJc w:val="left"/>
      <w:pPr>
        <w:ind w:left="1056" w:hanging="63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B705559"/>
    <w:multiLevelType w:val="hybridMultilevel"/>
    <w:tmpl w:val="523A0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BAD73CF"/>
    <w:multiLevelType w:val="hybridMultilevel"/>
    <w:tmpl w:val="D56E536A"/>
    <w:lvl w:ilvl="0" w:tplc="AE00DF22">
      <w:start w:val="1"/>
      <w:numFmt w:val="decimal"/>
      <w:lvlText w:val="%1."/>
      <w:lvlJc w:val="left"/>
      <w:pPr>
        <w:ind w:left="945" w:hanging="58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1CF51961"/>
    <w:multiLevelType w:val="multilevel"/>
    <w:tmpl w:val="B61A99F2"/>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30">
    <w:nsid w:val="1D7A1873"/>
    <w:multiLevelType w:val="hybridMultilevel"/>
    <w:tmpl w:val="5AFC09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1DA33DA1"/>
    <w:multiLevelType w:val="hybridMultilevel"/>
    <w:tmpl w:val="A30A42C8"/>
    <w:lvl w:ilvl="0" w:tplc="1990F19C">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2">
    <w:nsid w:val="1E205687"/>
    <w:multiLevelType w:val="multilevel"/>
    <w:tmpl w:val="631E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EAA0FC3"/>
    <w:multiLevelType w:val="hybridMultilevel"/>
    <w:tmpl w:val="55F4DE9E"/>
    <w:lvl w:ilvl="0" w:tplc="0419000F">
      <w:start w:val="1"/>
      <w:numFmt w:val="decimal"/>
      <w:lvlText w:val="%1."/>
      <w:lvlJc w:val="left"/>
      <w:pPr>
        <w:ind w:left="870" w:hanging="360"/>
      </w:pPr>
      <w:rPr>
        <w:rFonts w:cs="Times New Roman"/>
      </w:rPr>
    </w:lvl>
    <w:lvl w:ilvl="1" w:tplc="04190019" w:tentative="1">
      <w:start w:val="1"/>
      <w:numFmt w:val="lowerLetter"/>
      <w:lvlText w:val="%2."/>
      <w:lvlJc w:val="left"/>
      <w:pPr>
        <w:ind w:left="1590" w:hanging="360"/>
      </w:pPr>
      <w:rPr>
        <w:rFonts w:cs="Times New Roman"/>
      </w:rPr>
    </w:lvl>
    <w:lvl w:ilvl="2" w:tplc="0419001B" w:tentative="1">
      <w:start w:val="1"/>
      <w:numFmt w:val="lowerRoman"/>
      <w:lvlText w:val="%3."/>
      <w:lvlJc w:val="right"/>
      <w:pPr>
        <w:ind w:left="2310" w:hanging="180"/>
      </w:pPr>
      <w:rPr>
        <w:rFonts w:cs="Times New Roman"/>
      </w:rPr>
    </w:lvl>
    <w:lvl w:ilvl="3" w:tplc="0419000F" w:tentative="1">
      <w:start w:val="1"/>
      <w:numFmt w:val="decimal"/>
      <w:lvlText w:val="%4."/>
      <w:lvlJc w:val="left"/>
      <w:pPr>
        <w:ind w:left="3030" w:hanging="360"/>
      </w:pPr>
      <w:rPr>
        <w:rFonts w:cs="Times New Roman"/>
      </w:rPr>
    </w:lvl>
    <w:lvl w:ilvl="4" w:tplc="04190019" w:tentative="1">
      <w:start w:val="1"/>
      <w:numFmt w:val="lowerLetter"/>
      <w:lvlText w:val="%5."/>
      <w:lvlJc w:val="left"/>
      <w:pPr>
        <w:ind w:left="3750" w:hanging="360"/>
      </w:pPr>
      <w:rPr>
        <w:rFonts w:cs="Times New Roman"/>
      </w:rPr>
    </w:lvl>
    <w:lvl w:ilvl="5" w:tplc="0419001B" w:tentative="1">
      <w:start w:val="1"/>
      <w:numFmt w:val="lowerRoman"/>
      <w:lvlText w:val="%6."/>
      <w:lvlJc w:val="right"/>
      <w:pPr>
        <w:ind w:left="4470" w:hanging="180"/>
      </w:pPr>
      <w:rPr>
        <w:rFonts w:cs="Times New Roman"/>
      </w:rPr>
    </w:lvl>
    <w:lvl w:ilvl="6" w:tplc="0419000F" w:tentative="1">
      <w:start w:val="1"/>
      <w:numFmt w:val="decimal"/>
      <w:lvlText w:val="%7."/>
      <w:lvlJc w:val="left"/>
      <w:pPr>
        <w:ind w:left="5190" w:hanging="360"/>
      </w:pPr>
      <w:rPr>
        <w:rFonts w:cs="Times New Roman"/>
      </w:rPr>
    </w:lvl>
    <w:lvl w:ilvl="7" w:tplc="04190019" w:tentative="1">
      <w:start w:val="1"/>
      <w:numFmt w:val="lowerLetter"/>
      <w:lvlText w:val="%8."/>
      <w:lvlJc w:val="left"/>
      <w:pPr>
        <w:ind w:left="5910" w:hanging="360"/>
      </w:pPr>
      <w:rPr>
        <w:rFonts w:cs="Times New Roman"/>
      </w:rPr>
    </w:lvl>
    <w:lvl w:ilvl="8" w:tplc="0419001B" w:tentative="1">
      <w:start w:val="1"/>
      <w:numFmt w:val="lowerRoman"/>
      <w:lvlText w:val="%9."/>
      <w:lvlJc w:val="right"/>
      <w:pPr>
        <w:ind w:left="6630" w:hanging="180"/>
      </w:pPr>
      <w:rPr>
        <w:rFonts w:cs="Times New Roman"/>
      </w:rPr>
    </w:lvl>
  </w:abstractNum>
  <w:abstractNum w:abstractNumId="34">
    <w:nsid w:val="1EB00502"/>
    <w:multiLevelType w:val="hybridMultilevel"/>
    <w:tmpl w:val="091CDCAE"/>
    <w:lvl w:ilvl="0" w:tplc="AD0AE1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22E71C1"/>
    <w:multiLevelType w:val="hybridMultilevel"/>
    <w:tmpl w:val="9E9087DA"/>
    <w:lvl w:ilvl="0" w:tplc="D6CE5C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DB5464"/>
    <w:multiLevelType w:val="hybridMultilevel"/>
    <w:tmpl w:val="6B10D77A"/>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7">
    <w:nsid w:val="24D37129"/>
    <w:multiLevelType w:val="multilevel"/>
    <w:tmpl w:val="12C0A16A"/>
    <w:lvl w:ilvl="0">
      <w:start w:val="1"/>
      <w:numFmt w:val="decimal"/>
      <w:lvlText w:val="%1."/>
      <w:lvlJc w:val="left"/>
      <w:pPr>
        <w:tabs>
          <w:tab w:val="num" w:pos="720"/>
        </w:tabs>
        <w:ind w:left="720" w:hanging="360"/>
      </w:pPr>
      <w:rPr>
        <w:rFonts w:cs="Times New Roman"/>
        <w:i w:val="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267474EF"/>
    <w:multiLevelType w:val="hybridMultilevel"/>
    <w:tmpl w:val="60A4F4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288A730B"/>
    <w:multiLevelType w:val="hybridMultilevel"/>
    <w:tmpl w:val="883AA42A"/>
    <w:lvl w:ilvl="0" w:tplc="3CF26642">
      <w:start w:val="1"/>
      <w:numFmt w:val="bullet"/>
      <w:lvlText w:val="­"/>
      <w:lvlJc w:val="left"/>
      <w:pPr>
        <w:ind w:left="1117"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351933"/>
    <w:multiLevelType w:val="multilevel"/>
    <w:tmpl w:val="CFC8B0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29BE1FA7"/>
    <w:multiLevelType w:val="hybridMultilevel"/>
    <w:tmpl w:val="F2508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A9005AB"/>
    <w:multiLevelType w:val="hybridMultilevel"/>
    <w:tmpl w:val="219A8A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2B2C6BBD"/>
    <w:multiLevelType w:val="hybridMultilevel"/>
    <w:tmpl w:val="E638B5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2EEA0CEE"/>
    <w:multiLevelType w:val="hybridMultilevel"/>
    <w:tmpl w:val="6FCA32C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1375256"/>
    <w:multiLevelType w:val="hybridMultilevel"/>
    <w:tmpl w:val="08CE304E"/>
    <w:lvl w:ilvl="0" w:tplc="2BDE5906">
      <w:start w:val="1"/>
      <w:numFmt w:val="bullet"/>
      <w:lvlText w:val=""/>
      <w:lvlJc w:val="left"/>
      <w:pPr>
        <w:ind w:left="1628"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nsid w:val="32BF058C"/>
    <w:multiLevelType w:val="hybridMultilevel"/>
    <w:tmpl w:val="378A2FF0"/>
    <w:lvl w:ilvl="0" w:tplc="6DC80F52">
      <w:start w:val="1"/>
      <w:numFmt w:val="decimal"/>
      <w:lvlText w:val="%1."/>
      <w:lvlJc w:val="left"/>
      <w:pPr>
        <w:ind w:left="757" w:hanging="360"/>
      </w:pPr>
      <w:rPr>
        <w:rFonts w:ascii="Times New Roman" w:eastAsia="Times New Roman" w:hAnsi="Times New Roman" w:cs="Times New Roman"/>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47">
    <w:nsid w:val="33C01C66"/>
    <w:multiLevelType w:val="hybridMultilevel"/>
    <w:tmpl w:val="133AEC9C"/>
    <w:lvl w:ilvl="0" w:tplc="04190001">
      <w:start w:val="1"/>
      <w:numFmt w:val="bullet"/>
      <w:lvlText w:val=""/>
      <w:lvlJc w:val="left"/>
      <w:pPr>
        <w:ind w:left="11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5163C94"/>
    <w:multiLevelType w:val="hybridMultilevel"/>
    <w:tmpl w:val="69F453F6"/>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36454289"/>
    <w:multiLevelType w:val="hybridMultilevel"/>
    <w:tmpl w:val="28A83110"/>
    <w:lvl w:ilvl="0" w:tplc="78B2AA9C">
      <w:start w:val="1"/>
      <w:numFmt w:val="decimal"/>
      <w:lvlText w:val="%1."/>
      <w:lvlJc w:val="left"/>
      <w:pPr>
        <w:ind w:left="720" w:hanging="360"/>
      </w:pPr>
      <w:rPr>
        <w:rFonts w:cs="Times New Roman" w:hint="default"/>
        <w:color w:val="00000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6A809C6"/>
    <w:multiLevelType w:val="hybridMultilevel"/>
    <w:tmpl w:val="2A0A37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38431F45"/>
    <w:multiLevelType w:val="hybridMultilevel"/>
    <w:tmpl w:val="1BE0C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8E6066A"/>
    <w:multiLevelType w:val="hybridMultilevel"/>
    <w:tmpl w:val="B94ACE6C"/>
    <w:lvl w:ilvl="0" w:tplc="9E40866E">
      <w:start w:val="1"/>
      <w:numFmt w:val="decimal"/>
      <w:lvlText w:val="%1."/>
      <w:lvlJc w:val="left"/>
      <w:pPr>
        <w:ind w:left="814" w:hanging="360"/>
      </w:pPr>
      <w:rPr>
        <w:rFonts w:ascii="Arial" w:hAnsi="Arial" w:cs="Arial" w:hint="default"/>
        <w:color w:val="252525"/>
        <w:sz w:val="19"/>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53">
    <w:nsid w:val="38F00D8A"/>
    <w:multiLevelType w:val="multilevel"/>
    <w:tmpl w:val="43C8D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391B123F"/>
    <w:multiLevelType w:val="hybridMultilevel"/>
    <w:tmpl w:val="6728D8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3A3826DC"/>
    <w:multiLevelType w:val="hybridMultilevel"/>
    <w:tmpl w:val="0E564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E4D4023"/>
    <w:multiLevelType w:val="hybridMultilevel"/>
    <w:tmpl w:val="3C5635C0"/>
    <w:lvl w:ilvl="0" w:tplc="41C450A2">
      <w:start w:val="1"/>
      <w:numFmt w:val="decimal"/>
      <w:lvlText w:val="%1."/>
      <w:lvlJc w:val="left"/>
      <w:pPr>
        <w:ind w:left="360" w:hanging="360"/>
      </w:pPr>
      <w:rPr>
        <w:rFonts w:cs="Times New Roman"/>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7">
    <w:nsid w:val="3F6D7CB8"/>
    <w:multiLevelType w:val="hybridMultilevel"/>
    <w:tmpl w:val="F1980A48"/>
    <w:lvl w:ilvl="0" w:tplc="D6CE5C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FF60E06"/>
    <w:multiLevelType w:val="multilevel"/>
    <w:tmpl w:val="454C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411D35DA"/>
    <w:multiLevelType w:val="hybridMultilevel"/>
    <w:tmpl w:val="241471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44472BD3"/>
    <w:multiLevelType w:val="hybridMultilevel"/>
    <w:tmpl w:val="891EB92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462C3F52"/>
    <w:multiLevelType w:val="hybridMultilevel"/>
    <w:tmpl w:val="53B845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7BE19E0"/>
    <w:multiLevelType w:val="hybridMultilevel"/>
    <w:tmpl w:val="B654448C"/>
    <w:lvl w:ilvl="0" w:tplc="0419000F">
      <w:start w:val="1"/>
      <w:numFmt w:val="decimal"/>
      <w:lvlText w:val="%1."/>
      <w:lvlJc w:val="left"/>
      <w:pPr>
        <w:ind w:left="1117" w:hanging="360"/>
      </w:pPr>
      <w:rPr>
        <w:rFonts w:cs="Times New Roman"/>
      </w:rPr>
    </w:lvl>
    <w:lvl w:ilvl="1" w:tplc="04190019" w:tentative="1">
      <w:start w:val="1"/>
      <w:numFmt w:val="lowerLetter"/>
      <w:lvlText w:val="%2."/>
      <w:lvlJc w:val="left"/>
      <w:pPr>
        <w:ind w:left="1837" w:hanging="360"/>
      </w:pPr>
      <w:rPr>
        <w:rFonts w:cs="Times New Roman"/>
      </w:rPr>
    </w:lvl>
    <w:lvl w:ilvl="2" w:tplc="0419001B" w:tentative="1">
      <w:start w:val="1"/>
      <w:numFmt w:val="lowerRoman"/>
      <w:lvlText w:val="%3."/>
      <w:lvlJc w:val="right"/>
      <w:pPr>
        <w:ind w:left="2557" w:hanging="180"/>
      </w:pPr>
      <w:rPr>
        <w:rFonts w:cs="Times New Roman"/>
      </w:rPr>
    </w:lvl>
    <w:lvl w:ilvl="3" w:tplc="0419000F" w:tentative="1">
      <w:start w:val="1"/>
      <w:numFmt w:val="decimal"/>
      <w:lvlText w:val="%4."/>
      <w:lvlJc w:val="left"/>
      <w:pPr>
        <w:ind w:left="3277" w:hanging="360"/>
      </w:pPr>
      <w:rPr>
        <w:rFonts w:cs="Times New Roman"/>
      </w:rPr>
    </w:lvl>
    <w:lvl w:ilvl="4" w:tplc="04190019" w:tentative="1">
      <w:start w:val="1"/>
      <w:numFmt w:val="lowerLetter"/>
      <w:lvlText w:val="%5."/>
      <w:lvlJc w:val="left"/>
      <w:pPr>
        <w:ind w:left="3997" w:hanging="360"/>
      </w:pPr>
      <w:rPr>
        <w:rFonts w:cs="Times New Roman"/>
      </w:rPr>
    </w:lvl>
    <w:lvl w:ilvl="5" w:tplc="0419001B" w:tentative="1">
      <w:start w:val="1"/>
      <w:numFmt w:val="lowerRoman"/>
      <w:lvlText w:val="%6."/>
      <w:lvlJc w:val="right"/>
      <w:pPr>
        <w:ind w:left="4717" w:hanging="180"/>
      </w:pPr>
      <w:rPr>
        <w:rFonts w:cs="Times New Roman"/>
      </w:rPr>
    </w:lvl>
    <w:lvl w:ilvl="6" w:tplc="0419000F" w:tentative="1">
      <w:start w:val="1"/>
      <w:numFmt w:val="decimal"/>
      <w:lvlText w:val="%7."/>
      <w:lvlJc w:val="left"/>
      <w:pPr>
        <w:ind w:left="5437" w:hanging="360"/>
      </w:pPr>
      <w:rPr>
        <w:rFonts w:cs="Times New Roman"/>
      </w:rPr>
    </w:lvl>
    <w:lvl w:ilvl="7" w:tplc="04190019" w:tentative="1">
      <w:start w:val="1"/>
      <w:numFmt w:val="lowerLetter"/>
      <w:lvlText w:val="%8."/>
      <w:lvlJc w:val="left"/>
      <w:pPr>
        <w:ind w:left="6157" w:hanging="360"/>
      </w:pPr>
      <w:rPr>
        <w:rFonts w:cs="Times New Roman"/>
      </w:rPr>
    </w:lvl>
    <w:lvl w:ilvl="8" w:tplc="0419001B" w:tentative="1">
      <w:start w:val="1"/>
      <w:numFmt w:val="lowerRoman"/>
      <w:lvlText w:val="%9."/>
      <w:lvlJc w:val="right"/>
      <w:pPr>
        <w:ind w:left="6877" w:hanging="180"/>
      </w:pPr>
      <w:rPr>
        <w:rFonts w:cs="Times New Roman"/>
      </w:rPr>
    </w:lvl>
  </w:abstractNum>
  <w:abstractNum w:abstractNumId="63">
    <w:nsid w:val="48622B69"/>
    <w:multiLevelType w:val="hybridMultilevel"/>
    <w:tmpl w:val="40B23B9A"/>
    <w:lvl w:ilvl="0" w:tplc="DC52CC2E">
      <w:start w:val="1"/>
      <w:numFmt w:val="decimal"/>
      <w:lvlText w:val="%1."/>
      <w:lvlJc w:val="left"/>
      <w:pPr>
        <w:ind w:left="1744" w:hanging="1035"/>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4B985338"/>
    <w:multiLevelType w:val="hybridMultilevel"/>
    <w:tmpl w:val="C4B4A5B6"/>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65">
    <w:nsid w:val="4C02380E"/>
    <w:multiLevelType w:val="hybridMultilevel"/>
    <w:tmpl w:val="62920F6E"/>
    <w:lvl w:ilvl="0" w:tplc="5964BAD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6">
    <w:nsid w:val="4CD54FE3"/>
    <w:multiLevelType w:val="hybridMultilevel"/>
    <w:tmpl w:val="F2ECF5DA"/>
    <w:lvl w:ilvl="0" w:tplc="D6CE5CC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0BE53B0"/>
    <w:multiLevelType w:val="hybridMultilevel"/>
    <w:tmpl w:val="9350C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0CF5634"/>
    <w:multiLevelType w:val="hybridMultilevel"/>
    <w:tmpl w:val="9656F562"/>
    <w:lvl w:ilvl="0" w:tplc="E7B6E5E2">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9">
    <w:nsid w:val="517668C7"/>
    <w:multiLevelType w:val="hybridMultilevel"/>
    <w:tmpl w:val="BBBE0C3A"/>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70">
    <w:nsid w:val="53E95D86"/>
    <w:multiLevelType w:val="hybridMultilevel"/>
    <w:tmpl w:val="754EBA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4895F2E"/>
    <w:multiLevelType w:val="hybridMultilevel"/>
    <w:tmpl w:val="470C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8CB2F62"/>
    <w:multiLevelType w:val="hybridMultilevel"/>
    <w:tmpl w:val="61929150"/>
    <w:lvl w:ilvl="0" w:tplc="10CA5446">
      <w:start w:val="1"/>
      <w:numFmt w:val="decimal"/>
      <w:lvlText w:val="%1-"/>
      <w:lvlJc w:val="left"/>
      <w:pPr>
        <w:ind w:left="1268" w:hanging="360"/>
      </w:pPr>
      <w:rPr>
        <w:rFonts w:cs="Times New Roman" w:hint="default"/>
      </w:rPr>
    </w:lvl>
    <w:lvl w:ilvl="1" w:tplc="04190019" w:tentative="1">
      <w:start w:val="1"/>
      <w:numFmt w:val="lowerLetter"/>
      <w:lvlText w:val="%2."/>
      <w:lvlJc w:val="left"/>
      <w:pPr>
        <w:ind w:left="1988" w:hanging="360"/>
      </w:pPr>
      <w:rPr>
        <w:rFonts w:cs="Times New Roman"/>
      </w:rPr>
    </w:lvl>
    <w:lvl w:ilvl="2" w:tplc="0419001B" w:tentative="1">
      <w:start w:val="1"/>
      <w:numFmt w:val="lowerRoman"/>
      <w:lvlText w:val="%3."/>
      <w:lvlJc w:val="right"/>
      <w:pPr>
        <w:ind w:left="2708" w:hanging="180"/>
      </w:pPr>
      <w:rPr>
        <w:rFonts w:cs="Times New Roman"/>
      </w:rPr>
    </w:lvl>
    <w:lvl w:ilvl="3" w:tplc="0419000F" w:tentative="1">
      <w:start w:val="1"/>
      <w:numFmt w:val="decimal"/>
      <w:lvlText w:val="%4."/>
      <w:lvlJc w:val="left"/>
      <w:pPr>
        <w:ind w:left="3428" w:hanging="360"/>
      </w:pPr>
      <w:rPr>
        <w:rFonts w:cs="Times New Roman"/>
      </w:rPr>
    </w:lvl>
    <w:lvl w:ilvl="4" w:tplc="04190019" w:tentative="1">
      <w:start w:val="1"/>
      <w:numFmt w:val="lowerLetter"/>
      <w:lvlText w:val="%5."/>
      <w:lvlJc w:val="left"/>
      <w:pPr>
        <w:ind w:left="4148" w:hanging="360"/>
      </w:pPr>
      <w:rPr>
        <w:rFonts w:cs="Times New Roman"/>
      </w:rPr>
    </w:lvl>
    <w:lvl w:ilvl="5" w:tplc="0419001B" w:tentative="1">
      <w:start w:val="1"/>
      <w:numFmt w:val="lowerRoman"/>
      <w:lvlText w:val="%6."/>
      <w:lvlJc w:val="right"/>
      <w:pPr>
        <w:ind w:left="4868" w:hanging="180"/>
      </w:pPr>
      <w:rPr>
        <w:rFonts w:cs="Times New Roman"/>
      </w:rPr>
    </w:lvl>
    <w:lvl w:ilvl="6" w:tplc="0419000F" w:tentative="1">
      <w:start w:val="1"/>
      <w:numFmt w:val="decimal"/>
      <w:lvlText w:val="%7."/>
      <w:lvlJc w:val="left"/>
      <w:pPr>
        <w:ind w:left="5588" w:hanging="360"/>
      </w:pPr>
      <w:rPr>
        <w:rFonts w:cs="Times New Roman"/>
      </w:rPr>
    </w:lvl>
    <w:lvl w:ilvl="7" w:tplc="04190019" w:tentative="1">
      <w:start w:val="1"/>
      <w:numFmt w:val="lowerLetter"/>
      <w:lvlText w:val="%8."/>
      <w:lvlJc w:val="left"/>
      <w:pPr>
        <w:ind w:left="6308" w:hanging="360"/>
      </w:pPr>
      <w:rPr>
        <w:rFonts w:cs="Times New Roman"/>
      </w:rPr>
    </w:lvl>
    <w:lvl w:ilvl="8" w:tplc="0419001B" w:tentative="1">
      <w:start w:val="1"/>
      <w:numFmt w:val="lowerRoman"/>
      <w:lvlText w:val="%9."/>
      <w:lvlJc w:val="right"/>
      <w:pPr>
        <w:ind w:left="7028" w:hanging="180"/>
      </w:pPr>
      <w:rPr>
        <w:rFonts w:cs="Times New Roman"/>
      </w:rPr>
    </w:lvl>
  </w:abstractNum>
  <w:abstractNum w:abstractNumId="73">
    <w:nsid w:val="58D77294"/>
    <w:multiLevelType w:val="hybridMultilevel"/>
    <w:tmpl w:val="5F7696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5D7A48EF"/>
    <w:multiLevelType w:val="hybridMultilevel"/>
    <w:tmpl w:val="2B5859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5D834310"/>
    <w:multiLevelType w:val="hybridMultilevel"/>
    <w:tmpl w:val="600AFA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E5A7CF6"/>
    <w:multiLevelType w:val="hybridMultilevel"/>
    <w:tmpl w:val="761C92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5FFF0F39"/>
    <w:multiLevelType w:val="hybridMultilevel"/>
    <w:tmpl w:val="DF0EB438"/>
    <w:lvl w:ilvl="0" w:tplc="62A242B0">
      <w:start w:val="1"/>
      <w:numFmt w:val="decimal"/>
      <w:lvlText w:val="%1."/>
      <w:lvlJc w:val="left"/>
      <w:pPr>
        <w:ind w:left="1069" w:hanging="360"/>
      </w:pPr>
      <w:rPr>
        <w:rFonts w:ascii="Times New Roman" w:eastAsia="Times New Roman" w:hAnsi="Times New Roman" w:cs="Times New Roman" w:hint="default"/>
        <w:b w:val="0"/>
        <w:color w:val="auto"/>
        <w:sz w:val="22"/>
        <w:szCs w:val="22"/>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8">
    <w:nsid w:val="60A435B8"/>
    <w:multiLevelType w:val="hybridMultilevel"/>
    <w:tmpl w:val="CAF6D764"/>
    <w:lvl w:ilvl="0" w:tplc="A59CCB3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60ED3107"/>
    <w:multiLevelType w:val="hybridMultilevel"/>
    <w:tmpl w:val="226CE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1827BA7"/>
    <w:multiLevelType w:val="hybridMultilevel"/>
    <w:tmpl w:val="23CE08BE"/>
    <w:lvl w:ilvl="0" w:tplc="09AA1A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2063C62"/>
    <w:multiLevelType w:val="hybridMultilevel"/>
    <w:tmpl w:val="8EA86494"/>
    <w:lvl w:ilvl="0" w:tplc="8A123C46">
      <w:start w:val="1"/>
      <w:numFmt w:val="bullet"/>
      <w:lvlText w:val="-"/>
      <w:lvlJc w:val="left"/>
      <w:pPr>
        <w:tabs>
          <w:tab w:val="num" w:pos="8617"/>
        </w:tabs>
        <w:ind w:left="8617"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6468364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3">
    <w:nsid w:val="64B65853"/>
    <w:multiLevelType w:val="multilevel"/>
    <w:tmpl w:val="455090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65442E19"/>
    <w:multiLevelType w:val="hybridMultilevel"/>
    <w:tmpl w:val="55F4DE9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590" w:hanging="360"/>
      </w:pPr>
      <w:rPr>
        <w:rFonts w:cs="Times New Roman"/>
      </w:rPr>
    </w:lvl>
    <w:lvl w:ilvl="2" w:tplc="0419001B" w:tentative="1">
      <w:start w:val="1"/>
      <w:numFmt w:val="lowerRoman"/>
      <w:lvlText w:val="%3."/>
      <w:lvlJc w:val="right"/>
      <w:pPr>
        <w:ind w:left="2310" w:hanging="180"/>
      </w:pPr>
      <w:rPr>
        <w:rFonts w:cs="Times New Roman"/>
      </w:rPr>
    </w:lvl>
    <w:lvl w:ilvl="3" w:tplc="0419000F" w:tentative="1">
      <w:start w:val="1"/>
      <w:numFmt w:val="decimal"/>
      <w:lvlText w:val="%4."/>
      <w:lvlJc w:val="left"/>
      <w:pPr>
        <w:ind w:left="3030" w:hanging="360"/>
      </w:pPr>
      <w:rPr>
        <w:rFonts w:cs="Times New Roman"/>
      </w:rPr>
    </w:lvl>
    <w:lvl w:ilvl="4" w:tplc="04190019" w:tentative="1">
      <w:start w:val="1"/>
      <w:numFmt w:val="lowerLetter"/>
      <w:lvlText w:val="%5."/>
      <w:lvlJc w:val="left"/>
      <w:pPr>
        <w:ind w:left="3750" w:hanging="360"/>
      </w:pPr>
      <w:rPr>
        <w:rFonts w:cs="Times New Roman"/>
      </w:rPr>
    </w:lvl>
    <w:lvl w:ilvl="5" w:tplc="0419001B" w:tentative="1">
      <w:start w:val="1"/>
      <w:numFmt w:val="lowerRoman"/>
      <w:lvlText w:val="%6."/>
      <w:lvlJc w:val="right"/>
      <w:pPr>
        <w:ind w:left="4470" w:hanging="180"/>
      </w:pPr>
      <w:rPr>
        <w:rFonts w:cs="Times New Roman"/>
      </w:rPr>
    </w:lvl>
    <w:lvl w:ilvl="6" w:tplc="0419000F" w:tentative="1">
      <w:start w:val="1"/>
      <w:numFmt w:val="decimal"/>
      <w:lvlText w:val="%7."/>
      <w:lvlJc w:val="left"/>
      <w:pPr>
        <w:ind w:left="5190" w:hanging="360"/>
      </w:pPr>
      <w:rPr>
        <w:rFonts w:cs="Times New Roman"/>
      </w:rPr>
    </w:lvl>
    <w:lvl w:ilvl="7" w:tplc="04190019" w:tentative="1">
      <w:start w:val="1"/>
      <w:numFmt w:val="lowerLetter"/>
      <w:lvlText w:val="%8."/>
      <w:lvlJc w:val="left"/>
      <w:pPr>
        <w:ind w:left="5910" w:hanging="360"/>
      </w:pPr>
      <w:rPr>
        <w:rFonts w:cs="Times New Roman"/>
      </w:rPr>
    </w:lvl>
    <w:lvl w:ilvl="8" w:tplc="0419001B" w:tentative="1">
      <w:start w:val="1"/>
      <w:numFmt w:val="lowerRoman"/>
      <w:lvlText w:val="%9."/>
      <w:lvlJc w:val="right"/>
      <w:pPr>
        <w:ind w:left="6630" w:hanging="180"/>
      </w:pPr>
      <w:rPr>
        <w:rFonts w:cs="Times New Roman"/>
      </w:rPr>
    </w:lvl>
  </w:abstractNum>
  <w:abstractNum w:abstractNumId="85">
    <w:nsid w:val="66D41A2C"/>
    <w:multiLevelType w:val="hybridMultilevel"/>
    <w:tmpl w:val="6296B20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nsid w:val="67DC3220"/>
    <w:multiLevelType w:val="hybridMultilevel"/>
    <w:tmpl w:val="FA8EC2B6"/>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87">
    <w:nsid w:val="689039BD"/>
    <w:multiLevelType w:val="multilevel"/>
    <w:tmpl w:val="70EEB8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8">
    <w:nsid w:val="69C451ED"/>
    <w:multiLevelType w:val="hybridMultilevel"/>
    <w:tmpl w:val="75A4A308"/>
    <w:lvl w:ilvl="0" w:tplc="09AA1A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ACF473B"/>
    <w:multiLevelType w:val="hybridMultilevel"/>
    <w:tmpl w:val="C0BC990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0">
    <w:nsid w:val="6CD56846"/>
    <w:multiLevelType w:val="hybridMultilevel"/>
    <w:tmpl w:val="33B4C6F4"/>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91">
    <w:nsid w:val="6DA21D0F"/>
    <w:multiLevelType w:val="hybridMultilevel"/>
    <w:tmpl w:val="EDB019A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2">
    <w:nsid w:val="6F607B71"/>
    <w:multiLevelType w:val="hybridMultilevel"/>
    <w:tmpl w:val="D38C3238"/>
    <w:lvl w:ilvl="0" w:tplc="CE3ED03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93">
    <w:nsid w:val="70B801BD"/>
    <w:multiLevelType w:val="hybridMultilevel"/>
    <w:tmpl w:val="560EE210"/>
    <w:lvl w:ilvl="0" w:tplc="7C0C3AA6">
      <w:start w:val="1"/>
      <w:numFmt w:val="decimal"/>
      <w:lvlText w:val="%1."/>
      <w:lvlJc w:val="left"/>
      <w:pPr>
        <w:ind w:left="859" w:hanging="360"/>
      </w:pPr>
      <w:rPr>
        <w:rFonts w:cs="Times New Roman" w:hint="default"/>
      </w:rPr>
    </w:lvl>
    <w:lvl w:ilvl="1" w:tplc="04190019" w:tentative="1">
      <w:start w:val="1"/>
      <w:numFmt w:val="lowerLetter"/>
      <w:lvlText w:val="%2."/>
      <w:lvlJc w:val="left"/>
      <w:pPr>
        <w:ind w:left="1579" w:hanging="360"/>
      </w:pPr>
      <w:rPr>
        <w:rFonts w:cs="Times New Roman"/>
      </w:rPr>
    </w:lvl>
    <w:lvl w:ilvl="2" w:tplc="0419001B" w:tentative="1">
      <w:start w:val="1"/>
      <w:numFmt w:val="lowerRoman"/>
      <w:lvlText w:val="%3."/>
      <w:lvlJc w:val="right"/>
      <w:pPr>
        <w:ind w:left="2299" w:hanging="180"/>
      </w:pPr>
      <w:rPr>
        <w:rFonts w:cs="Times New Roman"/>
      </w:rPr>
    </w:lvl>
    <w:lvl w:ilvl="3" w:tplc="0419000F" w:tentative="1">
      <w:start w:val="1"/>
      <w:numFmt w:val="decimal"/>
      <w:lvlText w:val="%4."/>
      <w:lvlJc w:val="left"/>
      <w:pPr>
        <w:ind w:left="3019" w:hanging="360"/>
      </w:pPr>
      <w:rPr>
        <w:rFonts w:cs="Times New Roman"/>
      </w:rPr>
    </w:lvl>
    <w:lvl w:ilvl="4" w:tplc="04190019" w:tentative="1">
      <w:start w:val="1"/>
      <w:numFmt w:val="lowerLetter"/>
      <w:lvlText w:val="%5."/>
      <w:lvlJc w:val="left"/>
      <w:pPr>
        <w:ind w:left="3739" w:hanging="360"/>
      </w:pPr>
      <w:rPr>
        <w:rFonts w:cs="Times New Roman"/>
      </w:rPr>
    </w:lvl>
    <w:lvl w:ilvl="5" w:tplc="0419001B" w:tentative="1">
      <w:start w:val="1"/>
      <w:numFmt w:val="lowerRoman"/>
      <w:lvlText w:val="%6."/>
      <w:lvlJc w:val="right"/>
      <w:pPr>
        <w:ind w:left="4459" w:hanging="180"/>
      </w:pPr>
      <w:rPr>
        <w:rFonts w:cs="Times New Roman"/>
      </w:rPr>
    </w:lvl>
    <w:lvl w:ilvl="6" w:tplc="0419000F" w:tentative="1">
      <w:start w:val="1"/>
      <w:numFmt w:val="decimal"/>
      <w:lvlText w:val="%7."/>
      <w:lvlJc w:val="left"/>
      <w:pPr>
        <w:ind w:left="5179" w:hanging="360"/>
      </w:pPr>
      <w:rPr>
        <w:rFonts w:cs="Times New Roman"/>
      </w:rPr>
    </w:lvl>
    <w:lvl w:ilvl="7" w:tplc="04190019" w:tentative="1">
      <w:start w:val="1"/>
      <w:numFmt w:val="lowerLetter"/>
      <w:lvlText w:val="%8."/>
      <w:lvlJc w:val="left"/>
      <w:pPr>
        <w:ind w:left="5899" w:hanging="360"/>
      </w:pPr>
      <w:rPr>
        <w:rFonts w:cs="Times New Roman"/>
      </w:rPr>
    </w:lvl>
    <w:lvl w:ilvl="8" w:tplc="0419001B" w:tentative="1">
      <w:start w:val="1"/>
      <w:numFmt w:val="lowerRoman"/>
      <w:lvlText w:val="%9."/>
      <w:lvlJc w:val="right"/>
      <w:pPr>
        <w:ind w:left="6619" w:hanging="180"/>
      </w:pPr>
      <w:rPr>
        <w:rFonts w:cs="Times New Roman"/>
      </w:rPr>
    </w:lvl>
  </w:abstractNum>
  <w:abstractNum w:abstractNumId="94">
    <w:nsid w:val="76D10FA7"/>
    <w:multiLevelType w:val="multilevel"/>
    <w:tmpl w:val="C54A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B4D0C07"/>
    <w:multiLevelType w:val="multilevel"/>
    <w:tmpl w:val="2A381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BA244C9"/>
    <w:multiLevelType w:val="hybridMultilevel"/>
    <w:tmpl w:val="202806D8"/>
    <w:lvl w:ilvl="0" w:tplc="5D608F5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97">
    <w:nsid w:val="7C727747"/>
    <w:multiLevelType w:val="hybridMultilevel"/>
    <w:tmpl w:val="2C448536"/>
    <w:lvl w:ilvl="0" w:tplc="EC728A62">
      <w:start w:val="1"/>
      <w:numFmt w:val="decimal"/>
      <w:lvlText w:val="%1."/>
      <w:lvlJc w:val="left"/>
      <w:pPr>
        <w:ind w:left="786" w:hanging="360"/>
      </w:pPr>
      <w:rPr>
        <w:rFonts w:cs="Times New Roman" w:hint="default"/>
        <w:i/>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8">
    <w:nsid w:val="7DDE77D2"/>
    <w:multiLevelType w:val="multilevel"/>
    <w:tmpl w:val="23082C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9">
    <w:nsid w:val="7EC65001"/>
    <w:multiLevelType w:val="hybridMultilevel"/>
    <w:tmpl w:val="FD62476E"/>
    <w:lvl w:ilvl="0" w:tplc="0E54FA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FB80257"/>
    <w:multiLevelType w:val="hybridMultilevel"/>
    <w:tmpl w:val="BCA4905E"/>
    <w:lvl w:ilvl="0" w:tplc="9C2CD296">
      <w:start w:val="1"/>
      <w:numFmt w:val="decimal"/>
      <w:lvlText w:val="%1."/>
      <w:lvlJc w:val="left"/>
      <w:pPr>
        <w:ind w:left="1080" w:hanging="360"/>
      </w:pPr>
      <w:rPr>
        <w:rFonts w:eastAsia="Times New Roman" w:cs="Times New Roman"/>
      </w:rPr>
    </w:lvl>
    <w:lvl w:ilvl="1" w:tplc="04190019">
      <w:start w:val="1"/>
      <w:numFmt w:val="decimal"/>
      <w:lvlText w:val="%2."/>
      <w:lvlJc w:val="left"/>
      <w:pPr>
        <w:tabs>
          <w:tab w:val="num" w:pos="1800"/>
        </w:tabs>
        <w:ind w:left="1800" w:hanging="360"/>
      </w:pPr>
    </w:lvl>
    <w:lvl w:ilvl="2" w:tplc="0419001B">
      <w:start w:val="1"/>
      <w:numFmt w:val="decimal"/>
      <w:lvlText w:val="%3."/>
      <w:lvlJc w:val="left"/>
      <w:pPr>
        <w:tabs>
          <w:tab w:val="num" w:pos="2520"/>
        </w:tabs>
        <w:ind w:left="2520" w:hanging="360"/>
      </w:pPr>
    </w:lvl>
    <w:lvl w:ilvl="3" w:tplc="0419000F">
      <w:start w:val="1"/>
      <w:numFmt w:val="decimal"/>
      <w:lvlText w:val="%4."/>
      <w:lvlJc w:val="left"/>
      <w:pPr>
        <w:tabs>
          <w:tab w:val="num" w:pos="3240"/>
        </w:tabs>
        <w:ind w:left="3240" w:hanging="360"/>
      </w:pPr>
    </w:lvl>
    <w:lvl w:ilvl="4" w:tplc="04190019">
      <w:start w:val="1"/>
      <w:numFmt w:val="decimal"/>
      <w:lvlText w:val="%5."/>
      <w:lvlJc w:val="left"/>
      <w:pPr>
        <w:tabs>
          <w:tab w:val="num" w:pos="3960"/>
        </w:tabs>
        <w:ind w:left="3960" w:hanging="360"/>
      </w:pPr>
    </w:lvl>
    <w:lvl w:ilvl="5" w:tplc="0419001B">
      <w:start w:val="1"/>
      <w:numFmt w:val="decimal"/>
      <w:lvlText w:val="%6."/>
      <w:lvlJc w:val="left"/>
      <w:pPr>
        <w:tabs>
          <w:tab w:val="num" w:pos="4680"/>
        </w:tabs>
        <w:ind w:left="4680" w:hanging="360"/>
      </w:pPr>
    </w:lvl>
    <w:lvl w:ilvl="6" w:tplc="0419000F">
      <w:start w:val="1"/>
      <w:numFmt w:val="decimal"/>
      <w:lvlText w:val="%7."/>
      <w:lvlJc w:val="left"/>
      <w:pPr>
        <w:tabs>
          <w:tab w:val="num" w:pos="5400"/>
        </w:tabs>
        <w:ind w:left="5400" w:hanging="360"/>
      </w:pPr>
    </w:lvl>
    <w:lvl w:ilvl="7" w:tplc="04190019">
      <w:start w:val="1"/>
      <w:numFmt w:val="decimal"/>
      <w:lvlText w:val="%8."/>
      <w:lvlJc w:val="left"/>
      <w:pPr>
        <w:tabs>
          <w:tab w:val="num" w:pos="6120"/>
        </w:tabs>
        <w:ind w:left="6120" w:hanging="360"/>
      </w:pPr>
    </w:lvl>
    <w:lvl w:ilvl="8" w:tplc="0419001B">
      <w:start w:val="1"/>
      <w:numFmt w:val="decimal"/>
      <w:lvlText w:val="%9."/>
      <w:lvlJc w:val="left"/>
      <w:pPr>
        <w:tabs>
          <w:tab w:val="num" w:pos="6840"/>
        </w:tabs>
        <w:ind w:left="6840" w:hanging="360"/>
      </w:pPr>
    </w:lvl>
  </w:abstractNum>
  <w:abstractNum w:abstractNumId="101">
    <w:nsid w:val="7FFE07DF"/>
    <w:multiLevelType w:val="multilevel"/>
    <w:tmpl w:val="5224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92"/>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num>
  <w:num w:numId="6">
    <w:abstractNumId w:val="27"/>
  </w:num>
  <w:num w:numId="7">
    <w:abstractNumId w:val="44"/>
  </w:num>
  <w:num w:numId="8">
    <w:abstractNumId w:val="28"/>
  </w:num>
  <w:num w:numId="9">
    <w:abstractNumId w:val="96"/>
  </w:num>
  <w:num w:numId="10">
    <w:abstractNumId w:val="0"/>
  </w:num>
  <w:num w:numId="11">
    <w:abstractNumId w:val="49"/>
  </w:num>
  <w:num w:numId="12">
    <w:abstractNumId w:val="11"/>
  </w:num>
  <w:num w:numId="13">
    <w:abstractNumId w:val="99"/>
  </w:num>
  <w:num w:numId="14">
    <w:abstractNumId w:val="61"/>
  </w:num>
  <w:num w:numId="15">
    <w:abstractNumId w:val="42"/>
  </w:num>
  <w:num w:numId="16">
    <w:abstractNumId w:val="12"/>
  </w:num>
  <w:num w:numId="17">
    <w:abstractNumId w:val="19"/>
  </w:num>
  <w:num w:numId="18">
    <w:abstractNumId w:val="97"/>
  </w:num>
  <w:num w:numId="19">
    <w:abstractNumId w:val="80"/>
  </w:num>
  <w:num w:numId="20">
    <w:abstractNumId w:val="88"/>
  </w:num>
  <w:num w:numId="21">
    <w:abstractNumId w:val="4"/>
  </w:num>
  <w:num w:numId="22">
    <w:abstractNumId w:val="18"/>
  </w:num>
  <w:num w:numId="23">
    <w:abstractNumId w:val="98"/>
  </w:num>
  <w:num w:numId="24">
    <w:abstractNumId w:val="68"/>
  </w:num>
  <w:num w:numId="25">
    <w:abstractNumId w:val="81"/>
  </w:num>
  <w:num w:numId="26">
    <w:abstractNumId w:val="60"/>
  </w:num>
  <w:num w:numId="2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8"/>
  </w:num>
  <w:num w:numId="30">
    <w:abstractNumId w:val="74"/>
  </w:num>
  <w:num w:numId="31">
    <w:abstractNumId w:val="6"/>
  </w:num>
  <w:num w:numId="32">
    <w:abstractNumId w:val="45"/>
  </w:num>
  <w:num w:numId="33">
    <w:abstractNumId w:val="70"/>
  </w:num>
  <w:num w:numId="34">
    <w:abstractNumId w:val="72"/>
  </w:num>
  <w:num w:numId="35">
    <w:abstractNumId w:val="29"/>
  </w:num>
  <w:num w:numId="36">
    <w:abstractNumId w:val="30"/>
  </w:num>
  <w:num w:numId="3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37"/>
  </w:num>
  <w:num w:numId="43">
    <w:abstractNumId w:val="79"/>
  </w:num>
  <w:num w:numId="44">
    <w:abstractNumId w:val="91"/>
  </w:num>
  <w:num w:numId="45">
    <w:abstractNumId w:val="51"/>
  </w:num>
  <w:num w:numId="46">
    <w:abstractNumId w:val="76"/>
  </w:num>
  <w:num w:numId="47">
    <w:abstractNumId w:val="65"/>
  </w:num>
  <w:num w:numId="4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num>
  <w:num w:numId="51">
    <w:abstractNumId w:val="1"/>
  </w:num>
  <w:num w:numId="52">
    <w:abstractNumId w:val="8"/>
  </w:num>
  <w:num w:numId="53">
    <w:abstractNumId w:val="41"/>
  </w:num>
  <w:num w:numId="54">
    <w:abstractNumId w:val="77"/>
  </w:num>
  <w:num w:numId="55">
    <w:abstractNumId w:val="16"/>
  </w:num>
  <w:num w:numId="56">
    <w:abstractNumId w:val="58"/>
  </w:num>
  <w:num w:numId="57">
    <w:abstractNumId w:val="87"/>
    <w:lvlOverride w:ilvl="0">
      <w:startOverride w:val="2"/>
    </w:lvlOverride>
  </w:num>
  <w:num w:numId="58">
    <w:abstractNumId w:val="87"/>
    <w:lvlOverride w:ilvl="0">
      <w:startOverride w:val="3"/>
    </w:lvlOverride>
  </w:num>
  <w:num w:numId="59">
    <w:abstractNumId w:val="87"/>
    <w:lvlOverride w:ilvl="0">
      <w:startOverride w:val="4"/>
    </w:lvlOverride>
  </w:num>
  <w:num w:numId="60">
    <w:abstractNumId w:val="87"/>
    <w:lvlOverride w:ilvl="0">
      <w:startOverride w:val="5"/>
    </w:lvlOverride>
  </w:num>
  <w:num w:numId="61">
    <w:abstractNumId w:val="34"/>
  </w:num>
  <w:num w:numId="62">
    <w:abstractNumId w:val="23"/>
  </w:num>
  <w:num w:numId="63">
    <w:abstractNumId w:val="101"/>
  </w:num>
  <w:num w:numId="64">
    <w:abstractNumId w:val="40"/>
  </w:num>
  <w:num w:numId="65">
    <w:abstractNumId w:val="62"/>
  </w:num>
  <w:num w:numId="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num>
  <w:num w:numId="68">
    <w:abstractNumId w:val="24"/>
  </w:num>
  <w:num w:numId="69">
    <w:abstractNumId w:val="83"/>
  </w:num>
  <w:num w:numId="70">
    <w:abstractNumId w:val="38"/>
  </w:num>
  <w:num w:numId="71">
    <w:abstractNumId w:val="52"/>
  </w:num>
  <w:num w:numId="72">
    <w:abstractNumId w:val="93"/>
  </w:num>
  <w:num w:numId="73">
    <w:abstractNumId w:val="25"/>
  </w:num>
  <w:num w:numId="74">
    <w:abstractNumId w:val="85"/>
  </w:num>
  <w:num w:numId="75">
    <w:abstractNumId w:val="21"/>
  </w:num>
  <w:num w:numId="76">
    <w:abstractNumId w:val="10"/>
  </w:num>
  <w:num w:numId="77">
    <w:abstractNumId w:val="95"/>
  </w:num>
  <w:num w:numId="7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2"/>
  </w:num>
  <w:num w:numId="80">
    <w:abstractNumId w:val="20"/>
  </w:num>
  <w:num w:numId="81">
    <w:abstractNumId w:val="90"/>
  </w:num>
  <w:num w:numId="82">
    <w:abstractNumId w:val="64"/>
  </w:num>
  <w:num w:numId="83">
    <w:abstractNumId w:val="69"/>
  </w:num>
  <w:num w:numId="84">
    <w:abstractNumId w:val="75"/>
  </w:num>
  <w:num w:numId="85">
    <w:abstractNumId w:val="2"/>
  </w:num>
  <w:num w:numId="86">
    <w:abstractNumId w:val="3"/>
  </w:num>
  <w:num w:numId="87">
    <w:abstractNumId w:val="46"/>
  </w:num>
  <w:num w:numId="88">
    <w:abstractNumId w:val="73"/>
  </w:num>
  <w:num w:numId="8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num>
  <w:num w:numId="92">
    <w:abstractNumId w:val="39"/>
  </w:num>
  <w:num w:numId="93">
    <w:abstractNumId w:val="9"/>
  </w:num>
  <w:num w:numId="94">
    <w:abstractNumId w:val="66"/>
  </w:num>
  <w:num w:numId="95">
    <w:abstractNumId w:val="35"/>
  </w:num>
  <w:num w:numId="96">
    <w:abstractNumId w:val="57"/>
  </w:num>
  <w:num w:numId="97">
    <w:abstractNumId w:val="94"/>
  </w:num>
  <w:num w:numId="98">
    <w:abstractNumId w:val="31"/>
  </w:num>
  <w:num w:numId="99">
    <w:abstractNumId w:val="36"/>
  </w:num>
  <w:num w:numId="100">
    <w:abstractNumId w:val="32"/>
  </w:num>
  <w:num w:numId="101">
    <w:abstractNumId w:val="67"/>
  </w:num>
  <w:num w:numId="102">
    <w:abstractNumId w:val="50"/>
  </w:num>
  <w:num w:numId="103">
    <w:abstractNumId w:val="55"/>
  </w:num>
  <w:num w:numId="104">
    <w:abstractNumId w:val="71"/>
  </w:num>
  <w:num w:numId="105">
    <w:abstractNumId w:val="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ABA"/>
    <w:rsid w:val="00052E69"/>
    <w:rsid w:val="000A7065"/>
    <w:rsid w:val="00187E12"/>
    <w:rsid w:val="00223F81"/>
    <w:rsid w:val="00365E04"/>
    <w:rsid w:val="003C4C42"/>
    <w:rsid w:val="004053D3"/>
    <w:rsid w:val="004829CF"/>
    <w:rsid w:val="005407B7"/>
    <w:rsid w:val="00547763"/>
    <w:rsid w:val="00623E62"/>
    <w:rsid w:val="006355FA"/>
    <w:rsid w:val="006F36C4"/>
    <w:rsid w:val="006F659A"/>
    <w:rsid w:val="007E4ABA"/>
    <w:rsid w:val="0080764D"/>
    <w:rsid w:val="00A06462"/>
    <w:rsid w:val="00AE184E"/>
    <w:rsid w:val="00B82235"/>
    <w:rsid w:val="00E43C1D"/>
    <w:rsid w:val="00E6666B"/>
    <w:rsid w:val="00F442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nhideWhenUsed="0" w:qFormat="1"/>
    <w:lsdException w:name="Emphasis" w:semiHidden="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23E"/>
    <w:pPr>
      <w:spacing w:after="0" w:line="240" w:lineRule="auto"/>
    </w:pPr>
    <w:rPr>
      <w:rFonts w:ascii="Peterburg" w:eastAsia="Times New Roman" w:hAnsi="Peterburg" w:cs="Times New Roman"/>
      <w:sz w:val="24"/>
      <w:szCs w:val="20"/>
      <w:lang w:eastAsia="ru-RU"/>
    </w:rPr>
  </w:style>
  <w:style w:type="paragraph" w:styleId="1">
    <w:name w:val="heading 1"/>
    <w:basedOn w:val="a"/>
    <w:next w:val="a"/>
    <w:link w:val="10"/>
    <w:uiPriority w:val="99"/>
    <w:qFormat/>
    <w:rsid w:val="00F4423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4423E"/>
    <w:pPr>
      <w:keepNext/>
      <w:spacing w:before="240" w:after="60" w:line="276" w:lineRule="auto"/>
      <w:outlineLvl w:val="1"/>
    </w:pPr>
    <w:rPr>
      <w:rFonts w:ascii="Arial" w:hAnsi="Arial" w:cs="Arial"/>
      <w:b/>
      <w:bCs/>
      <w:i/>
      <w:iCs/>
      <w:sz w:val="28"/>
      <w:szCs w:val="28"/>
      <w:lang w:eastAsia="en-US"/>
    </w:rPr>
  </w:style>
  <w:style w:type="paragraph" w:styleId="3">
    <w:name w:val="heading 3"/>
    <w:basedOn w:val="a"/>
    <w:next w:val="a"/>
    <w:link w:val="30"/>
    <w:unhideWhenUsed/>
    <w:qFormat/>
    <w:rsid w:val="00052E6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F659A"/>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nhideWhenUsed/>
    <w:qFormat/>
    <w:rsid w:val="00E43C1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4423E"/>
    <w:rPr>
      <w:rFonts w:ascii="Arial" w:eastAsia="Times New Roman" w:hAnsi="Arial" w:cs="Arial"/>
      <w:b/>
      <w:bCs/>
      <w:i/>
      <w:iCs/>
      <w:sz w:val="28"/>
      <w:szCs w:val="28"/>
    </w:rPr>
  </w:style>
  <w:style w:type="table" w:styleId="a3">
    <w:name w:val="Table Grid"/>
    <w:basedOn w:val="a1"/>
    <w:rsid w:val="00F4423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F4423E"/>
    <w:pPr>
      <w:spacing w:before="100" w:beforeAutospacing="1" w:after="100" w:afterAutospacing="1"/>
    </w:pPr>
    <w:rPr>
      <w:rFonts w:ascii="Times New Roman" w:hAnsi="Times New Roman"/>
      <w:szCs w:val="24"/>
    </w:rPr>
  </w:style>
  <w:style w:type="paragraph" w:customStyle="1" w:styleId="11">
    <w:name w:val="Абзац списка1"/>
    <w:basedOn w:val="a"/>
    <w:rsid w:val="00F4423E"/>
    <w:pPr>
      <w:spacing w:after="160" w:line="256" w:lineRule="auto"/>
      <w:ind w:left="720"/>
      <w:contextualSpacing/>
    </w:pPr>
    <w:rPr>
      <w:rFonts w:ascii="Calibri" w:hAnsi="Calibri"/>
      <w:sz w:val="22"/>
      <w:szCs w:val="22"/>
      <w:lang w:eastAsia="en-US"/>
    </w:rPr>
  </w:style>
  <w:style w:type="character" w:styleId="a4">
    <w:name w:val="Hyperlink"/>
    <w:uiPriority w:val="99"/>
    <w:rsid w:val="00F4423E"/>
    <w:rPr>
      <w:rFonts w:cs="Times New Roman"/>
      <w:color w:val="0000FF"/>
      <w:u w:val="single"/>
    </w:rPr>
  </w:style>
  <w:style w:type="paragraph" w:styleId="a5">
    <w:name w:val="Balloon Text"/>
    <w:basedOn w:val="a"/>
    <w:link w:val="a6"/>
    <w:uiPriority w:val="99"/>
    <w:semiHidden/>
    <w:unhideWhenUsed/>
    <w:rsid w:val="00F4423E"/>
    <w:rPr>
      <w:rFonts w:ascii="Tahoma" w:hAnsi="Tahoma" w:cs="Tahoma"/>
      <w:sz w:val="16"/>
      <w:szCs w:val="16"/>
    </w:rPr>
  </w:style>
  <w:style w:type="character" w:customStyle="1" w:styleId="a6">
    <w:name w:val="Текст выноски Знак"/>
    <w:basedOn w:val="a0"/>
    <w:link w:val="a5"/>
    <w:uiPriority w:val="99"/>
    <w:semiHidden/>
    <w:rsid w:val="00F4423E"/>
    <w:rPr>
      <w:rFonts w:ascii="Tahoma" w:eastAsia="Times New Roman" w:hAnsi="Tahoma" w:cs="Tahoma"/>
      <w:sz w:val="16"/>
      <w:szCs w:val="16"/>
      <w:lang w:eastAsia="ru-RU"/>
    </w:rPr>
  </w:style>
  <w:style w:type="paragraph" w:styleId="a7">
    <w:name w:val="List Paragraph"/>
    <w:basedOn w:val="a"/>
    <w:uiPriority w:val="34"/>
    <w:qFormat/>
    <w:rsid w:val="00F4423E"/>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uiPriority w:val="99"/>
    <w:rsid w:val="00F4423E"/>
    <w:rPr>
      <w:rFonts w:ascii="Times New Roman" w:hAnsi="Times New Roman" w:cs="Times New Roman" w:hint="default"/>
    </w:rPr>
  </w:style>
  <w:style w:type="paragraph" w:styleId="a8">
    <w:name w:val="Normal (Web)"/>
    <w:basedOn w:val="a"/>
    <w:uiPriority w:val="99"/>
    <w:rsid w:val="00F4423E"/>
    <w:pPr>
      <w:spacing w:before="100" w:beforeAutospacing="1" w:after="100" w:afterAutospacing="1"/>
    </w:pPr>
    <w:rPr>
      <w:rFonts w:ascii="Times New Roman" w:eastAsia="Calibri" w:hAnsi="Times New Roman"/>
      <w:szCs w:val="24"/>
    </w:rPr>
  </w:style>
  <w:style w:type="character" w:styleId="a9">
    <w:name w:val="Emphasis"/>
    <w:basedOn w:val="a0"/>
    <w:uiPriority w:val="99"/>
    <w:qFormat/>
    <w:rsid w:val="00F4423E"/>
    <w:rPr>
      <w:rFonts w:cs="Times New Roman"/>
      <w:i/>
      <w:iCs/>
    </w:rPr>
  </w:style>
  <w:style w:type="character" w:customStyle="1" w:styleId="ft17">
    <w:name w:val="ft17"/>
    <w:basedOn w:val="a0"/>
    <w:rsid w:val="00F4423E"/>
    <w:rPr>
      <w:rFonts w:cs="Times New Roman"/>
    </w:rPr>
  </w:style>
  <w:style w:type="paragraph" w:customStyle="1" w:styleId="p6">
    <w:name w:val="p6"/>
    <w:basedOn w:val="a"/>
    <w:rsid w:val="00F4423E"/>
    <w:pPr>
      <w:spacing w:before="100" w:beforeAutospacing="1" w:after="100" w:afterAutospacing="1"/>
    </w:pPr>
    <w:rPr>
      <w:rFonts w:ascii="Times New Roman" w:eastAsia="Calibri" w:hAnsi="Times New Roman"/>
      <w:szCs w:val="24"/>
    </w:rPr>
  </w:style>
  <w:style w:type="paragraph" w:customStyle="1" w:styleId="af5">
    <w:name w:val="af5"/>
    <w:basedOn w:val="a"/>
    <w:rsid w:val="00F4423E"/>
    <w:pPr>
      <w:spacing w:before="100" w:beforeAutospacing="1" w:after="100" w:afterAutospacing="1"/>
    </w:pPr>
    <w:rPr>
      <w:rFonts w:ascii="Times New Roman" w:eastAsia="Calibri" w:hAnsi="Times New Roman"/>
      <w:szCs w:val="24"/>
    </w:rPr>
  </w:style>
  <w:style w:type="character" w:customStyle="1" w:styleId="ft18">
    <w:name w:val="ft18"/>
    <w:basedOn w:val="a0"/>
    <w:rsid w:val="00F4423E"/>
    <w:rPr>
      <w:rFonts w:cs="Times New Roman"/>
    </w:rPr>
  </w:style>
  <w:style w:type="character" w:styleId="aa">
    <w:name w:val="Strong"/>
    <w:basedOn w:val="a0"/>
    <w:uiPriority w:val="99"/>
    <w:qFormat/>
    <w:rsid w:val="00F4423E"/>
    <w:rPr>
      <w:rFonts w:cs="Times New Roman"/>
      <w:b/>
      <w:bCs/>
    </w:rPr>
  </w:style>
  <w:style w:type="paragraph" w:customStyle="1" w:styleId="12">
    <w:name w:val="Без интервала1"/>
    <w:rsid w:val="00F4423E"/>
    <w:pPr>
      <w:spacing w:after="0" w:line="240" w:lineRule="auto"/>
    </w:pPr>
    <w:rPr>
      <w:rFonts w:ascii="Calibri" w:eastAsia="Times New Roman" w:hAnsi="Calibri" w:cs="Times New Roman"/>
    </w:rPr>
  </w:style>
  <w:style w:type="paragraph" w:customStyle="1" w:styleId="ab">
    <w:name w:val="статьи"/>
    <w:basedOn w:val="a"/>
    <w:link w:val="Char"/>
    <w:rsid w:val="00F4423E"/>
    <w:pPr>
      <w:spacing w:after="40" w:line="360" w:lineRule="auto"/>
      <w:ind w:firstLine="340"/>
      <w:jc w:val="both"/>
    </w:pPr>
    <w:rPr>
      <w:rFonts w:ascii="Times New Roman" w:hAnsi="Times New Roman"/>
      <w:szCs w:val="22"/>
      <w:lang w:eastAsia="en-US"/>
    </w:rPr>
  </w:style>
  <w:style w:type="character" w:customStyle="1" w:styleId="Char">
    <w:name w:val="статьи Char"/>
    <w:link w:val="ab"/>
    <w:locked/>
    <w:rsid w:val="00F4423E"/>
    <w:rPr>
      <w:rFonts w:ascii="Times New Roman" w:eastAsia="Times New Roman" w:hAnsi="Times New Roman" w:cs="Times New Roman"/>
      <w:sz w:val="24"/>
    </w:rPr>
  </w:style>
  <w:style w:type="character" w:customStyle="1" w:styleId="10">
    <w:name w:val="Заголовок 1 Знак"/>
    <w:basedOn w:val="a0"/>
    <w:link w:val="1"/>
    <w:uiPriority w:val="99"/>
    <w:rsid w:val="00F4423E"/>
    <w:rPr>
      <w:rFonts w:asciiTheme="majorHAnsi" w:eastAsiaTheme="majorEastAsia" w:hAnsiTheme="majorHAnsi" w:cstheme="majorBidi"/>
      <w:b/>
      <w:bCs/>
      <w:color w:val="365F91" w:themeColor="accent1" w:themeShade="BF"/>
      <w:sz w:val="28"/>
      <w:szCs w:val="28"/>
      <w:lang w:eastAsia="ru-RU"/>
    </w:rPr>
  </w:style>
  <w:style w:type="paragraph" w:styleId="ac">
    <w:name w:val="footnote text"/>
    <w:basedOn w:val="a"/>
    <w:link w:val="ad"/>
    <w:rsid w:val="00F4423E"/>
    <w:pPr>
      <w:ind w:firstLine="709"/>
    </w:pPr>
    <w:rPr>
      <w:rFonts w:ascii="Times New Roman" w:hAnsi="Times New Roman"/>
      <w:sz w:val="20"/>
      <w:lang w:eastAsia="en-US"/>
    </w:rPr>
  </w:style>
  <w:style w:type="character" w:customStyle="1" w:styleId="ad">
    <w:name w:val="Текст сноски Знак"/>
    <w:basedOn w:val="a0"/>
    <w:link w:val="ac"/>
    <w:rsid w:val="00F4423E"/>
    <w:rPr>
      <w:rFonts w:ascii="Times New Roman" w:eastAsia="Times New Roman" w:hAnsi="Times New Roman" w:cs="Times New Roman"/>
      <w:sz w:val="20"/>
      <w:szCs w:val="20"/>
    </w:rPr>
  </w:style>
  <w:style w:type="character" w:styleId="ae">
    <w:name w:val="footnote reference"/>
    <w:basedOn w:val="a0"/>
    <w:semiHidden/>
    <w:rsid w:val="00F4423E"/>
    <w:rPr>
      <w:rFonts w:cs="Times New Roman"/>
      <w:vertAlign w:val="superscript"/>
    </w:rPr>
  </w:style>
  <w:style w:type="character" w:customStyle="1" w:styleId="30">
    <w:name w:val="Заголовок 3 Знак"/>
    <w:basedOn w:val="a0"/>
    <w:link w:val="3"/>
    <w:rsid w:val="00052E69"/>
    <w:rPr>
      <w:rFonts w:asciiTheme="majorHAnsi" w:eastAsiaTheme="majorEastAsia" w:hAnsiTheme="majorHAnsi" w:cstheme="majorBidi"/>
      <w:b/>
      <w:bCs/>
      <w:color w:val="4F81BD" w:themeColor="accent1"/>
      <w:sz w:val="24"/>
      <w:szCs w:val="20"/>
      <w:lang w:eastAsia="ru-RU"/>
    </w:rPr>
  </w:style>
  <w:style w:type="character" w:styleId="HTML">
    <w:name w:val="HTML Cite"/>
    <w:basedOn w:val="a0"/>
    <w:rsid w:val="00052E69"/>
    <w:rPr>
      <w:rFonts w:cs="Times New Roman"/>
      <w:i/>
      <w:iCs/>
    </w:rPr>
  </w:style>
  <w:style w:type="paragraph" w:customStyle="1" w:styleId="msonormalcxsplast">
    <w:name w:val="msonormalcxsplast"/>
    <w:basedOn w:val="a"/>
    <w:rsid w:val="00052E69"/>
    <w:pPr>
      <w:spacing w:before="100" w:beforeAutospacing="1" w:after="100" w:afterAutospacing="1"/>
    </w:pPr>
    <w:rPr>
      <w:rFonts w:ascii="Times New Roman" w:hAnsi="Times New Roman"/>
      <w:szCs w:val="24"/>
    </w:rPr>
  </w:style>
  <w:style w:type="paragraph" w:customStyle="1" w:styleId="msolistparagraph0">
    <w:name w:val="msolistparagraph"/>
    <w:basedOn w:val="a"/>
    <w:rsid w:val="00052E69"/>
    <w:pPr>
      <w:spacing w:after="200" w:line="276" w:lineRule="auto"/>
      <w:ind w:left="720"/>
      <w:contextualSpacing/>
    </w:pPr>
    <w:rPr>
      <w:rFonts w:ascii="Calibri" w:eastAsia="Calibri" w:hAnsi="Calibri"/>
      <w:sz w:val="22"/>
      <w:szCs w:val="22"/>
      <w:lang w:eastAsia="en-US"/>
    </w:rPr>
  </w:style>
  <w:style w:type="paragraph" w:customStyle="1" w:styleId="af">
    <w:name w:val="Стиль"/>
    <w:rsid w:val="006F65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hl">
    <w:name w:val="hl"/>
    <w:basedOn w:val="a0"/>
    <w:rsid w:val="006F659A"/>
    <w:rPr>
      <w:rFonts w:cs="Times New Roman"/>
    </w:rPr>
  </w:style>
  <w:style w:type="paragraph" w:styleId="af0">
    <w:name w:val="Body Text"/>
    <w:basedOn w:val="a"/>
    <w:link w:val="af1"/>
    <w:rsid w:val="006F659A"/>
    <w:pPr>
      <w:spacing w:after="120"/>
    </w:pPr>
    <w:rPr>
      <w:rFonts w:ascii="Times New Roman" w:eastAsia="Calibri" w:hAnsi="Times New Roman"/>
      <w:szCs w:val="24"/>
    </w:rPr>
  </w:style>
  <w:style w:type="character" w:customStyle="1" w:styleId="af1">
    <w:name w:val="Основной текст Знак"/>
    <w:basedOn w:val="a0"/>
    <w:link w:val="af0"/>
    <w:rsid w:val="006F659A"/>
    <w:rPr>
      <w:rFonts w:ascii="Times New Roman" w:eastAsia="Calibri" w:hAnsi="Times New Roman" w:cs="Times New Roman"/>
      <w:sz w:val="24"/>
      <w:szCs w:val="24"/>
      <w:lang w:eastAsia="ru-RU"/>
    </w:rPr>
  </w:style>
  <w:style w:type="paragraph" w:styleId="af2">
    <w:name w:val="Body Text Indent"/>
    <w:basedOn w:val="a"/>
    <w:link w:val="af3"/>
    <w:rsid w:val="006F659A"/>
    <w:pPr>
      <w:spacing w:after="120"/>
      <w:ind w:left="283"/>
    </w:pPr>
    <w:rPr>
      <w:rFonts w:ascii="Times New Roman" w:eastAsia="Calibri" w:hAnsi="Times New Roman"/>
      <w:szCs w:val="24"/>
    </w:rPr>
  </w:style>
  <w:style w:type="character" w:customStyle="1" w:styleId="af3">
    <w:name w:val="Основной текст с отступом Знак"/>
    <w:basedOn w:val="a0"/>
    <w:link w:val="af2"/>
    <w:rsid w:val="006F659A"/>
    <w:rPr>
      <w:rFonts w:ascii="Times New Roman" w:eastAsia="Calibri" w:hAnsi="Times New Roman" w:cs="Times New Roman"/>
      <w:sz w:val="24"/>
      <w:szCs w:val="24"/>
      <w:lang w:eastAsia="ru-RU"/>
    </w:rPr>
  </w:style>
  <w:style w:type="paragraph" w:styleId="21">
    <w:name w:val="Body Text 2"/>
    <w:basedOn w:val="a"/>
    <w:link w:val="22"/>
    <w:semiHidden/>
    <w:rsid w:val="006F659A"/>
    <w:pPr>
      <w:spacing w:after="120" w:line="480" w:lineRule="auto"/>
    </w:pPr>
    <w:rPr>
      <w:rFonts w:ascii="Times New Roman" w:eastAsia="Calibri" w:hAnsi="Times New Roman"/>
      <w:szCs w:val="24"/>
    </w:rPr>
  </w:style>
  <w:style w:type="character" w:customStyle="1" w:styleId="22">
    <w:name w:val="Основной текст 2 Знак"/>
    <w:basedOn w:val="a0"/>
    <w:link w:val="21"/>
    <w:semiHidden/>
    <w:rsid w:val="006F659A"/>
    <w:rPr>
      <w:rFonts w:ascii="Times New Roman" w:eastAsia="Calibri" w:hAnsi="Times New Roman" w:cs="Times New Roman"/>
      <w:sz w:val="24"/>
      <w:szCs w:val="24"/>
      <w:lang w:eastAsia="ru-RU"/>
    </w:rPr>
  </w:style>
  <w:style w:type="paragraph" w:customStyle="1" w:styleId="13">
    <w:name w:val="Без интервала1"/>
    <w:rsid w:val="006F659A"/>
    <w:pPr>
      <w:spacing w:after="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rsid w:val="006F659A"/>
    <w:pPr>
      <w:spacing w:after="200" w:line="276" w:lineRule="auto"/>
      <w:ind w:left="720"/>
      <w:contextualSpacing/>
    </w:pPr>
    <w:rPr>
      <w:rFonts w:ascii="Calibri" w:eastAsia="Calibri" w:hAnsi="Calibri"/>
      <w:sz w:val="22"/>
      <w:szCs w:val="22"/>
      <w:lang w:eastAsia="en-US"/>
    </w:rPr>
  </w:style>
  <w:style w:type="character" w:customStyle="1" w:styleId="w">
    <w:name w:val="w"/>
    <w:basedOn w:val="a0"/>
    <w:rsid w:val="006F659A"/>
    <w:rPr>
      <w:rFonts w:cs="Times New Roman"/>
    </w:rPr>
  </w:style>
  <w:style w:type="character" w:customStyle="1" w:styleId="40">
    <w:name w:val="Заголовок 4 Знак"/>
    <w:basedOn w:val="a0"/>
    <w:link w:val="4"/>
    <w:uiPriority w:val="9"/>
    <w:semiHidden/>
    <w:rsid w:val="006F659A"/>
    <w:rPr>
      <w:rFonts w:asciiTheme="majorHAnsi" w:eastAsiaTheme="majorEastAsia" w:hAnsiTheme="majorHAnsi" w:cstheme="majorBidi"/>
      <w:b/>
      <w:bCs/>
      <w:i/>
      <w:iCs/>
      <w:color w:val="4F81BD" w:themeColor="accent1"/>
      <w:sz w:val="24"/>
      <w:szCs w:val="20"/>
      <w:lang w:eastAsia="ru-RU"/>
    </w:rPr>
  </w:style>
  <w:style w:type="character" w:customStyle="1" w:styleId="Apple-converted-space0">
    <w:name w:val="Apple-converted-space"/>
    <w:basedOn w:val="a0"/>
    <w:rsid w:val="006F659A"/>
  </w:style>
  <w:style w:type="paragraph" w:customStyle="1" w:styleId="ConsPlusNormal">
    <w:name w:val="ConsPlusNormal"/>
    <w:rsid w:val="005407B7"/>
    <w:pPr>
      <w:autoSpaceDE w:val="0"/>
      <w:autoSpaceDN w:val="0"/>
      <w:adjustRightInd w:val="0"/>
      <w:spacing w:after="0" w:line="240" w:lineRule="auto"/>
    </w:pPr>
    <w:rPr>
      <w:rFonts w:ascii="Times New Roman" w:eastAsia="Times New Roman" w:hAnsi="Times New Roman" w:cs="Times New Roman"/>
      <w:sz w:val="20"/>
      <w:szCs w:val="20"/>
    </w:rPr>
  </w:style>
  <w:style w:type="paragraph" w:styleId="af4">
    <w:name w:val="header"/>
    <w:basedOn w:val="a"/>
    <w:link w:val="af6"/>
    <w:unhideWhenUsed/>
    <w:rsid w:val="006355FA"/>
    <w:pPr>
      <w:tabs>
        <w:tab w:val="center" w:pos="4677"/>
        <w:tab w:val="right" w:pos="9355"/>
      </w:tabs>
    </w:pPr>
  </w:style>
  <w:style w:type="character" w:customStyle="1" w:styleId="af6">
    <w:name w:val="Верхний колонтитул Знак"/>
    <w:basedOn w:val="a0"/>
    <w:link w:val="af4"/>
    <w:rsid w:val="006355FA"/>
    <w:rPr>
      <w:rFonts w:ascii="Peterburg" w:eastAsia="Times New Roman" w:hAnsi="Peterburg" w:cs="Times New Roman"/>
      <w:sz w:val="24"/>
      <w:szCs w:val="20"/>
      <w:lang w:eastAsia="ru-RU"/>
    </w:rPr>
  </w:style>
  <w:style w:type="paragraph" w:styleId="af7">
    <w:name w:val="footer"/>
    <w:basedOn w:val="a"/>
    <w:link w:val="af8"/>
    <w:uiPriority w:val="99"/>
    <w:unhideWhenUsed/>
    <w:rsid w:val="006355FA"/>
    <w:pPr>
      <w:tabs>
        <w:tab w:val="center" w:pos="4677"/>
        <w:tab w:val="right" w:pos="9355"/>
      </w:tabs>
    </w:pPr>
  </w:style>
  <w:style w:type="character" w:customStyle="1" w:styleId="af8">
    <w:name w:val="Нижний колонтитул Знак"/>
    <w:basedOn w:val="a0"/>
    <w:link w:val="af7"/>
    <w:uiPriority w:val="99"/>
    <w:rsid w:val="006355FA"/>
    <w:rPr>
      <w:rFonts w:ascii="Peterburg" w:eastAsia="Times New Roman" w:hAnsi="Peterburg" w:cs="Times New Roman"/>
      <w:sz w:val="24"/>
      <w:szCs w:val="20"/>
      <w:lang w:eastAsia="ru-RU"/>
    </w:rPr>
  </w:style>
  <w:style w:type="character" w:customStyle="1" w:styleId="60">
    <w:name w:val="Заголовок 6 Знак"/>
    <w:basedOn w:val="a0"/>
    <w:link w:val="6"/>
    <w:rsid w:val="00E43C1D"/>
    <w:rPr>
      <w:rFonts w:asciiTheme="majorHAnsi" w:eastAsiaTheme="majorEastAsia" w:hAnsiTheme="majorHAnsi" w:cstheme="majorBidi"/>
      <w:i/>
      <w:iCs/>
      <w:color w:val="243F60" w:themeColor="accent1" w:themeShade="7F"/>
      <w:sz w:val="24"/>
      <w:szCs w:val="20"/>
      <w:lang w:eastAsia="ru-RU"/>
    </w:rPr>
  </w:style>
  <w:style w:type="character" w:customStyle="1" w:styleId="c1">
    <w:name w:val="c1"/>
    <w:basedOn w:val="a0"/>
    <w:rsid w:val="00E43C1D"/>
    <w:rPr>
      <w:rFonts w:cs="Times New Roman"/>
    </w:rPr>
  </w:style>
  <w:style w:type="paragraph" w:customStyle="1" w:styleId="23">
    <w:name w:val="Без интервала2"/>
    <w:rsid w:val="00E43C1D"/>
    <w:pPr>
      <w:spacing w:after="0" w:line="240" w:lineRule="auto"/>
    </w:pPr>
    <w:rPr>
      <w:rFonts w:ascii="Calibri" w:eastAsia="Times New Roman" w:hAnsi="Calibri" w:cs="Times New Roman"/>
    </w:rPr>
  </w:style>
  <w:style w:type="character" w:customStyle="1" w:styleId="c2">
    <w:name w:val="c2"/>
    <w:basedOn w:val="a0"/>
    <w:rsid w:val="00E43C1D"/>
    <w:rPr>
      <w:rFonts w:cs="Times New Roman"/>
    </w:rPr>
  </w:style>
  <w:style w:type="character" w:customStyle="1" w:styleId="15">
    <w:name w:val="Слабое выделение1"/>
    <w:basedOn w:val="a0"/>
    <w:rsid w:val="00E43C1D"/>
    <w:rPr>
      <w:rFonts w:cs="Times New Roman"/>
      <w:i/>
      <w:iCs/>
      <w:color w:val="404040"/>
    </w:rPr>
  </w:style>
  <w:style w:type="paragraph" w:customStyle="1" w:styleId="af9">
    <w:name w:val="Курсовые"/>
    <w:basedOn w:val="a"/>
    <w:rsid w:val="00E43C1D"/>
    <w:pPr>
      <w:spacing w:line="360" w:lineRule="auto"/>
      <w:ind w:firstLine="709"/>
      <w:jc w:val="both"/>
    </w:pPr>
    <w:rPr>
      <w:rFonts w:ascii="Times New Roman" w:eastAsia="Calibri" w:hAnsi="Times New Roman"/>
      <w:sz w:val="28"/>
      <w:szCs w:val="24"/>
    </w:rPr>
  </w:style>
  <w:style w:type="character" w:customStyle="1" w:styleId="text1">
    <w:name w:val="text1"/>
    <w:basedOn w:val="a0"/>
    <w:rsid w:val="00E43C1D"/>
    <w:rPr>
      <w:rFonts w:ascii="Arial" w:hAnsi="Arial" w:cs="Arial"/>
      <w:color w:val="463158"/>
      <w:sz w:val="16"/>
      <w:szCs w:val="16"/>
    </w:rPr>
  </w:style>
  <w:style w:type="paragraph" w:customStyle="1" w:styleId="ListParagraph1">
    <w:name w:val="List Paragraph1"/>
    <w:basedOn w:val="a"/>
    <w:uiPriority w:val="99"/>
    <w:rsid w:val="00E43C1D"/>
    <w:pPr>
      <w:spacing w:after="160" w:line="256" w:lineRule="auto"/>
      <w:ind w:left="720"/>
      <w:contextualSpacing/>
    </w:pPr>
    <w:rPr>
      <w:rFonts w:ascii="Calibri" w:hAnsi="Calibri"/>
      <w:sz w:val="22"/>
      <w:szCs w:val="22"/>
      <w:lang w:eastAsia="en-US"/>
    </w:rPr>
  </w:style>
  <w:style w:type="paragraph" w:customStyle="1" w:styleId="NoSpacing1">
    <w:name w:val="No Spacing1"/>
    <w:uiPriority w:val="99"/>
    <w:rsid w:val="00E43C1D"/>
    <w:pPr>
      <w:spacing w:after="0"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3"/>
    <w:rsid w:val="00365E0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36C4"/>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nhideWhenUsed="0" w:qFormat="1"/>
    <w:lsdException w:name="Emphasis" w:semiHidden="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23E"/>
    <w:pPr>
      <w:spacing w:after="0" w:line="240" w:lineRule="auto"/>
    </w:pPr>
    <w:rPr>
      <w:rFonts w:ascii="Peterburg" w:eastAsia="Times New Roman" w:hAnsi="Peterburg" w:cs="Times New Roman"/>
      <w:sz w:val="24"/>
      <w:szCs w:val="20"/>
      <w:lang w:eastAsia="ru-RU"/>
    </w:rPr>
  </w:style>
  <w:style w:type="paragraph" w:styleId="1">
    <w:name w:val="heading 1"/>
    <w:basedOn w:val="a"/>
    <w:next w:val="a"/>
    <w:link w:val="10"/>
    <w:uiPriority w:val="99"/>
    <w:qFormat/>
    <w:rsid w:val="00F4423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4423E"/>
    <w:pPr>
      <w:keepNext/>
      <w:spacing w:before="240" w:after="60" w:line="276" w:lineRule="auto"/>
      <w:outlineLvl w:val="1"/>
    </w:pPr>
    <w:rPr>
      <w:rFonts w:ascii="Arial" w:hAnsi="Arial" w:cs="Arial"/>
      <w:b/>
      <w:bCs/>
      <w:i/>
      <w:iCs/>
      <w:sz w:val="28"/>
      <w:szCs w:val="28"/>
      <w:lang w:eastAsia="en-US"/>
    </w:rPr>
  </w:style>
  <w:style w:type="paragraph" w:styleId="3">
    <w:name w:val="heading 3"/>
    <w:basedOn w:val="a"/>
    <w:next w:val="a"/>
    <w:link w:val="30"/>
    <w:unhideWhenUsed/>
    <w:qFormat/>
    <w:rsid w:val="00052E6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F659A"/>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nhideWhenUsed/>
    <w:qFormat/>
    <w:rsid w:val="00E43C1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4423E"/>
    <w:rPr>
      <w:rFonts w:ascii="Arial" w:eastAsia="Times New Roman" w:hAnsi="Arial" w:cs="Arial"/>
      <w:b/>
      <w:bCs/>
      <w:i/>
      <w:iCs/>
      <w:sz w:val="28"/>
      <w:szCs w:val="28"/>
    </w:rPr>
  </w:style>
  <w:style w:type="table" w:styleId="a3">
    <w:name w:val="Table Grid"/>
    <w:basedOn w:val="a1"/>
    <w:rsid w:val="00F4423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F4423E"/>
    <w:pPr>
      <w:spacing w:before="100" w:beforeAutospacing="1" w:after="100" w:afterAutospacing="1"/>
    </w:pPr>
    <w:rPr>
      <w:rFonts w:ascii="Times New Roman" w:hAnsi="Times New Roman"/>
      <w:szCs w:val="24"/>
    </w:rPr>
  </w:style>
  <w:style w:type="paragraph" w:customStyle="1" w:styleId="11">
    <w:name w:val="Абзац списка1"/>
    <w:basedOn w:val="a"/>
    <w:rsid w:val="00F4423E"/>
    <w:pPr>
      <w:spacing w:after="160" w:line="256" w:lineRule="auto"/>
      <w:ind w:left="720"/>
      <w:contextualSpacing/>
    </w:pPr>
    <w:rPr>
      <w:rFonts w:ascii="Calibri" w:hAnsi="Calibri"/>
      <w:sz w:val="22"/>
      <w:szCs w:val="22"/>
      <w:lang w:eastAsia="en-US"/>
    </w:rPr>
  </w:style>
  <w:style w:type="character" w:styleId="a4">
    <w:name w:val="Hyperlink"/>
    <w:uiPriority w:val="99"/>
    <w:rsid w:val="00F4423E"/>
    <w:rPr>
      <w:rFonts w:cs="Times New Roman"/>
      <w:color w:val="0000FF"/>
      <w:u w:val="single"/>
    </w:rPr>
  </w:style>
  <w:style w:type="paragraph" w:styleId="a5">
    <w:name w:val="Balloon Text"/>
    <w:basedOn w:val="a"/>
    <w:link w:val="a6"/>
    <w:uiPriority w:val="99"/>
    <w:semiHidden/>
    <w:unhideWhenUsed/>
    <w:rsid w:val="00F4423E"/>
    <w:rPr>
      <w:rFonts w:ascii="Tahoma" w:hAnsi="Tahoma" w:cs="Tahoma"/>
      <w:sz w:val="16"/>
      <w:szCs w:val="16"/>
    </w:rPr>
  </w:style>
  <w:style w:type="character" w:customStyle="1" w:styleId="a6">
    <w:name w:val="Текст выноски Знак"/>
    <w:basedOn w:val="a0"/>
    <w:link w:val="a5"/>
    <w:uiPriority w:val="99"/>
    <w:semiHidden/>
    <w:rsid w:val="00F4423E"/>
    <w:rPr>
      <w:rFonts w:ascii="Tahoma" w:eastAsia="Times New Roman" w:hAnsi="Tahoma" w:cs="Tahoma"/>
      <w:sz w:val="16"/>
      <w:szCs w:val="16"/>
      <w:lang w:eastAsia="ru-RU"/>
    </w:rPr>
  </w:style>
  <w:style w:type="paragraph" w:styleId="a7">
    <w:name w:val="List Paragraph"/>
    <w:basedOn w:val="a"/>
    <w:uiPriority w:val="34"/>
    <w:qFormat/>
    <w:rsid w:val="00F4423E"/>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uiPriority w:val="99"/>
    <w:rsid w:val="00F4423E"/>
    <w:rPr>
      <w:rFonts w:ascii="Times New Roman" w:hAnsi="Times New Roman" w:cs="Times New Roman" w:hint="default"/>
    </w:rPr>
  </w:style>
  <w:style w:type="paragraph" w:styleId="a8">
    <w:name w:val="Normal (Web)"/>
    <w:basedOn w:val="a"/>
    <w:uiPriority w:val="99"/>
    <w:rsid w:val="00F4423E"/>
    <w:pPr>
      <w:spacing w:before="100" w:beforeAutospacing="1" w:after="100" w:afterAutospacing="1"/>
    </w:pPr>
    <w:rPr>
      <w:rFonts w:ascii="Times New Roman" w:eastAsia="Calibri" w:hAnsi="Times New Roman"/>
      <w:szCs w:val="24"/>
    </w:rPr>
  </w:style>
  <w:style w:type="character" w:styleId="a9">
    <w:name w:val="Emphasis"/>
    <w:basedOn w:val="a0"/>
    <w:uiPriority w:val="99"/>
    <w:qFormat/>
    <w:rsid w:val="00F4423E"/>
    <w:rPr>
      <w:rFonts w:cs="Times New Roman"/>
      <w:i/>
      <w:iCs/>
    </w:rPr>
  </w:style>
  <w:style w:type="character" w:customStyle="1" w:styleId="ft17">
    <w:name w:val="ft17"/>
    <w:basedOn w:val="a0"/>
    <w:rsid w:val="00F4423E"/>
    <w:rPr>
      <w:rFonts w:cs="Times New Roman"/>
    </w:rPr>
  </w:style>
  <w:style w:type="paragraph" w:customStyle="1" w:styleId="p6">
    <w:name w:val="p6"/>
    <w:basedOn w:val="a"/>
    <w:rsid w:val="00F4423E"/>
    <w:pPr>
      <w:spacing w:before="100" w:beforeAutospacing="1" w:after="100" w:afterAutospacing="1"/>
    </w:pPr>
    <w:rPr>
      <w:rFonts w:ascii="Times New Roman" w:eastAsia="Calibri" w:hAnsi="Times New Roman"/>
      <w:szCs w:val="24"/>
    </w:rPr>
  </w:style>
  <w:style w:type="paragraph" w:customStyle="1" w:styleId="af5">
    <w:name w:val="af5"/>
    <w:basedOn w:val="a"/>
    <w:rsid w:val="00F4423E"/>
    <w:pPr>
      <w:spacing w:before="100" w:beforeAutospacing="1" w:after="100" w:afterAutospacing="1"/>
    </w:pPr>
    <w:rPr>
      <w:rFonts w:ascii="Times New Roman" w:eastAsia="Calibri" w:hAnsi="Times New Roman"/>
      <w:szCs w:val="24"/>
    </w:rPr>
  </w:style>
  <w:style w:type="character" w:customStyle="1" w:styleId="ft18">
    <w:name w:val="ft18"/>
    <w:basedOn w:val="a0"/>
    <w:rsid w:val="00F4423E"/>
    <w:rPr>
      <w:rFonts w:cs="Times New Roman"/>
    </w:rPr>
  </w:style>
  <w:style w:type="character" w:styleId="aa">
    <w:name w:val="Strong"/>
    <w:basedOn w:val="a0"/>
    <w:uiPriority w:val="99"/>
    <w:qFormat/>
    <w:rsid w:val="00F4423E"/>
    <w:rPr>
      <w:rFonts w:cs="Times New Roman"/>
      <w:b/>
      <w:bCs/>
    </w:rPr>
  </w:style>
  <w:style w:type="paragraph" w:customStyle="1" w:styleId="12">
    <w:name w:val="Без интервала1"/>
    <w:rsid w:val="00F4423E"/>
    <w:pPr>
      <w:spacing w:after="0" w:line="240" w:lineRule="auto"/>
    </w:pPr>
    <w:rPr>
      <w:rFonts w:ascii="Calibri" w:eastAsia="Times New Roman" w:hAnsi="Calibri" w:cs="Times New Roman"/>
    </w:rPr>
  </w:style>
  <w:style w:type="paragraph" w:customStyle="1" w:styleId="ab">
    <w:name w:val="статьи"/>
    <w:basedOn w:val="a"/>
    <w:link w:val="Char"/>
    <w:rsid w:val="00F4423E"/>
    <w:pPr>
      <w:spacing w:after="40" w:line="360" w:lineRule="auto"/>
      <w:ind w:firstLine="340"/>
      <w:jc w:val="both"/>
    </w:pPr>
    <w:rPr>
      <w:rFonts w:ascii="Times New Roman" w:hAnsi="Times New Roman"/>
      <w:szCs w:val="22"/>
      <w:lang w:eastAsia="en-US"/>
    </w:rPr>
  </w:style>
  <w:style w:type="character" w:customStyle="1" w:styleId="Char">
    <w:name w:val="статьи Char"/>
    <w:link w:val="ab"/>
    <w:locked/>
    <w:rsid w:val="00F4423E"/>
    <w:rPr>
      <w:rFonts w:ascii="Times New Roman" w:eastAsia="Times New Roman" w:hAnsi="Times New Roman" w:cs="Times New Roman"/>
      <w:sz w:val="24"/>
    </w:rPr>
  </w:style>
  <w:style w:type="character" w:customStyle="1" w:styleId="10">
    <w:name w:val="Заголовок 1 Знак"/>
    <w:basedOn w:val="a0"/>
    <w:link w:val="1"/>
    <w:uiPriority w:val="99"/>
    <w:rsid w:val="00F4423E"/>
    <w:rPr>
      <w:rFonts w:asciiTheme="majorHAnsi" w:eastAsiaTheme="majorEastAsia" w:hAnsiTheme="majorHAnsi" w:cstheme="majorBidi"/>
      <w:b/>
      <w:bCs/>
      <w:color w:val="365F91" w:themeColor="accent1" w:themeShade="BF"/>
      <w:sz w:val="28"/>
      <w:szCs w:val="28"/>
      <w:lang w:eastAsia="ru-RU"/>
    </w:rPr>
  </w:style>
  <w:style w:type="paragraph" w:styleId="ac">
    <w:name w:val="footnote text"/>
    <w:basedOn w:val="a"/>
    <w:link w:val="ad"/>
    <w:rsid w:val="00F4423E"/>
    <w:pPr>
      <w:ind w:firstLine="709"/>
    </w:pPr>
    <w:rPr>
      <w:rFonts w:ascii="Times New Roman" w:hAnsi="Times New Roman"/>
      <w:sz w:val="20"/>
      <w:lang w:eastAsia="en-US"/>
    </w:rPr>
  </w:style>
  <w:style w:type="character" w:customStyle="1" w:styleId="ad">
    <w:name w:val="Текст сноски Знак"/>
    <w:basedOn w:val="a0"/>
    <w:link w:val="ac"/>
    <w:rsid w:val="00F4423E"/>
    <w:rPr>
      <w:rFonts w:ascii="Times New Roman" w:eastAsia="Times New Roman" w:hAnsi="Times New Roman" w:cs="Times New Roman"/>
      <w:sz w:val="20"/>
      <w:szCs w:val="20"/>
    </w:rPr>
  </w:style>
  <w:style w:type="character" w:styleId="ae">
    <w:name w:val="footnote reference"/>
    <w:basedOn w:val="a0"/>
    <w:semiHidden/>
    <w:rsid w:val="00F4423E"/>
    <w:rPr>
      <w:rFonts w:cs="Times New Roman"/>
      <w:vertAlign w:val="superscript"/>
    </w:rPr>
  </w:style>
  <w:style w:type="character" w:customStyle="1" w:styleId="30">
    <w:name w:val="Заголовок 3 Знак"/>
    <w:basedOn w:val="a0"/>
    <w:link w:val="3"/>
    <w:rsid w:val="00052E69"/>
    <w:rPr>
      <w:rFonts w:asciiTheme="majorHAnsi" w:eastAsiaTheme="majorEastAsia" w:hAnsiTheme="majorHAnsi" w:cstheme="majorBidi"/>
      <w:b/>
      <w:bCs/>
      <w:color w:val="4F81BD" w:themeColor="accent1"/>
      <w:sz w:val="24"/>
      <w:szCs w:val="20"/>
      <w:lang w:eastAsia="ru-RU"/>
    </w:rPr>
  </w:style>
  <w:style w:type="character" w:styleId="HTML">
    <w:name w:val="HTML Cite"/>
    <w:basedOn w:val="a0"/>
    <w:rsid w:val="00052E69"/>
    <w:rPr>
      <w:rFonts w:cs="Times New Roman"/>
      <w:i/>
      <w:iCs/>
    </w:rPr>
  </w:style>
  <w:style w:type="paragraph" w:customStyle="1" w:styleId="msonormalcxsplast">
    <w:name w:val="msonormalcxsplast"/>
    <w:basedOn w:val="a"/>
    <w:rsid w:val="00052E69"/>
    <w:pPr>
      <w:spacing w:before="100" w:beforeAutospacing="1" w:after="100" w:afterAutospacing="1"/>
    </w:pPr>
    <w:rPr>
      <w:rFonts w:ascii="Times New Roman" w:hAnsi="Times New Roman"/>
      <w:szCs w:val="24"/>
    </w:rPr>
  </w:style>
  <w:style w:type="paragraph" w:customStyle="1" w:styleId="msolistparagraph0">
    <w:name w:val="msolistparagraph"/>
    <w:basedOn w:val="a"/>
    <w:rsid w:val="00052E69"/>
    <w:pPr>
      <w:spacing w:after="200" w:line="276" w:lineRule="auto"/>
      <w:ind w:left="720"/>
      <w:contextualSpacing/>
    </w:pPr>
    <w:rPr>
      <w:rFonts w:ascii="Calibri" w:eastAsia="Calibri" w:hAnsi="Calibri"/>
      <w:sz w:val="22"/>
      <w:szCs w:val="22"/>
      <w:lang w:eastAsia="en-US"/>
    </w:rPr>
  </w:style>
  <w:style w:type="paragraph" w:customStyle="1" w:styleId="af">
    <w:name w:val="Стиль"/>
    <w:rsid w:val="006F65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hl">
    <w:name w:val="hl"/>
    <w:basedOn w:val="a0"/>
    <w:rsid w:val="006F659A"/>
    <w:rPr>
      <w:rFonts w:cs="Times New Roman"/>
    </w:rPr>
  </w:style>
  <w:style w:type="paragraph" w:styleId="af0">
    <w:name w:val="Body Text"/>
    <w:basedOn w:val="a"/>
    <w:link w:val="af1"/>
    <w:rsid w:val="006F659A"/>
    <w:pPr>
      <w:spacing w:after="120"/>
    </w:pPr>
    <w:rPr>
      <w:rFonts w:ascii="Times New Roman" w:eastAsia="Calibri" w:hAnsi="Times New Roman"/>
      <w:szCs w:val="24"/>
    </w:rPr>
  </w:style>
  <w:style w:type="character" w:customStyle="1" w:styleId="af1">
    <w:name w:val="Основной текст Знак"/>
    <w:basedOn w:val="a0"/>
    <w:link w:val="af0"/>
    <w:rsid w:val="006F659A"/>
    <w:rPr>
      <w:rFonts w:ascii="Times New Roman" w:eastAsia="Calibri" w:hAnsi="Times New Roman" w:cs="Times New Roman"/>
      <w:sz w:val="24"/>
      <w:szCs w:val="24"/>
      <w:lang w:eastAsia="ru-RU"/>
    </w:rPr>
  </w:style>
  <w:style w:type="paragraph" w:styleId="af2">
    <w:name w:val="Body Text Indent"/>
    <w:basedOn w:val="a"/>
    <w:link w:val="af3"/>
    <w:rsid w:val="006F659A"/>
    <w:pPr>
      <w:spacing w:after="120"/>
      <w:ind w:left="283"/>
    </w:pPr>
    <w:rPr>
      <w:rFonts w:ascii="Times New Roman" w:eastAsia="Calibri" w:hAnsi="Times New Roman"/>
      <w:szCs w:val="24"/>
    </w:rPr>
  </w:style>
  <w:style w:type="character" w:customStyle="1" w:styleId="af3">
    <w:name w:val="Основной текст с отступом Знак"/>
    <w:basedOn w:val="a0"/>
    <w:link w:val="af2"/>
    <w:rsid w:val="006F659A"/>
    <w:rPr>
      <w:rFonts w:ascii="Times New Roman" w:eastAsia="Calibri" w:hAnsi="Times New Roman" w:cs="Times New Roman"/>
      <w:sz w:val="24"/>
      <w:szCs w:val="24"/>
      <w:lang w:eastAsia="ru-RU"/>
    </w:rPr>
  </w:style>
  <w:style w:type="paragraph" w:styleId="21">
    <w:name w:val="Body Text 2"/>
    <w:basedOn w:val="a"/>
    <w:link w:val="22"/>
    <w:semiHidden/>
    <w:rsid w:val="006F659A"/>
    <w:pPr>
      <w:spacing w:after="120" w:line="480" w:lineRule="auto"/>
    </w:pPr>
    <w:rPr>
      <w:rFonts w:ascii="Times New Roman" w:eastAsia="Calibri" w:hAnsi="Times New Roman"/>
      <w:szCs w:val="24"/>
    </w:rPr>
  </w:style>
  <w:style w:type="character" w:customStyle="1" w:styleId="22">
    <w:name w:val="Основной текст 2 Знак"/>
    <w:basedOn w:val="a0"/>
    <w:link w:val="21"/>
    <w:semiHidden/>
    <w:rsid w:val="006F659A"/>
    <w:rPr>
      <w:rFonts w:ascii="Times New Roman" w:eastAsia="Calibri" w:hAnsi="Times New Roman" w:cs="Times New Roman"/>
      <w:sz w:val="24"/>
      <w:szCs w:val="24"/>
      <w:lang w:eastAsia="ru-RU"/>
    </w:rPr>
  </w:style>
  <w:style w:type="paragraph" w:customStyle="1" w:styleId="13">
    <w:name w:val="Без интервала1"/>
    <w:rsid w:val="006F659A"/>
    <w:pPr>
      <w:spacing w:after="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rsid w:val="006F659A"/>
    <w:pPr>
      <w:spacing w:after="200" w:line="276" w:lineRule="auto"/>
      <w:ind w:left="720"/>
      <w:contextualSpacing/>
    </w:pPr>
    <w:rPr>
      <w:rFonts w:ascii="Calibri" w:eastAsia="Calibri" w:hAnsi="Calibri"/>
      <w:sz w:val="22"/>
      <w:szCs w:val="22"/>
      <w:lang w:eastAsia="en-US"/>
    </w:rPr>
  </w:style>
  <w:style w:type="character" w:customStyle="1" w:styleId="w">
    <w:name w:val="w"/>
    <w:basedOn w:val="a0"/>
    <w:rsid w:val="006F659A"/>
    <w:rPr>
      <w:rFonts w:cs="Times New Roman"/>
    </w:rPr>
  </w:style>
  <w:style w:type="character" w:customStyle="1" w:styleId="40">
    <w:name w:val="Заголовок 4 Знак"/>
    <w:basedOn w:val="a0"/>
    <w:link w:val="4"/>
    <w:uiPriority w:val="9"/>
    <w:semiHidden/>
    <w:rsid w:val="006F659A"/>
    <w:rPr>
      <w:rFonts w:asciiTheme="majorHAnsi" w:eastAsiaTheme="majorEastAsia" w:hAnsiTheme="majorHAnsi" w:cstheme="majorBidi"/>
      <w:b/>
      <w:bCs/>
      <w:i/>
      <w:iCs/>
      <w:color w:val="4F81BD" w:themeColor="accent1"/>
      <w:sz w:val="24"/>
      <w:szCs w:val="20"/>
      <w:lang w:eastAsia="ru-RU"/>
    </w:rPr>
  </w:style>
  <w:style w:type="character" w:customStyle="1" w:styleId="Apple-converted-space0">
    <w:name w:val="Apple-converted-space"/>
    <w:basedOn w:val="a0"/>
    <w:rsid w:val="006F659A"/>
  </w:style>
  <w:style w:type="paragraph" w:customStyle="1" w:styleId="ConsPlusNormal">
    <w:name w:val="ConsPlusNormal"/>
    <w:rsid w:val="005407B7"/>
    <w:pPr>
      <w:autoSpaceDE w:val="0"/>
      <w:autoSpaceDN w:val="0"/>
      <w:adjustRightInd w:val="0"/>
      <w:spacing w:after="0" w:line="240" w:lineRule="auto"/>
    </w:pPr>
    <w:rPr>
      <w:rFonts w:ascii="Times New Roman" w:eastAsia="Times New Roman" w:hAnsi="Times New Roman" w:cs="Times New Roman"/>
      <w:sz w:val="20"/>
      <w:szCs w:val="20"/>
    </w:rPr>
  </w:style>
  <w:style w:type="paragraph" w:styleId="af4">
    <w:name w:val="header"/>
    <w:basedOn w:val="a"/>
    <w:link w:val="af6"/>
    <w:unhideWhenUsed/>
    <w:rsid w:val="006355FA"/>
    <w:pPr>
      <w:tabs>
        <w:tab w:val="center" w:pos="4677"/>
        <w:tab w:val="right" w:pos="9355"/>
      </w:tabs>
    </w:pPr>
  </w:style>
  <w:style w:type="character" w:customStyle="1" w:styleId="af6">
    <w:name w:val="Верхний колонтитул Знак"/>
    <w:basedOn w:val="a0"/>
    <w:link w:val="af4"/>
    <w:rsid w:val="006355FA"/>
    <w:rPr>
      <w:rFonts w:ascii="Peterburg" w:eastAsia="Times New Roman" w:hAnsi="Peterburg" w:cs="Times New Roman"/>
      <w:sz w:val="24"/>
      <w:szCs w:val="20"/>
      <w:lang w:eastAsia="ru-RU"/>
    </w:rPr>
  </w:style>
  <w:style w:type="paragraph" w:styleId="af7">
    <w:name w:val="footer"/>
    <w:basedOn w:val="a"/>
    <w:link w:val="af8"/>
    <w:uiPriority w:val="99"/>
    <w:unhideWhenUsed/>
    <w:rsid w:val="006355FA"/>
    <w:pPr>
      <w:tabs>
        <w:tab w:val="center" w:pos="4677"/>
        <w:tab w:val="right" w:pos="9355"/>
      </w:tabs>
    </w:pPr>
  </w:style>
  <w:style w:type="character" w:customStyle="1" w:styleId="af8">
    <w:name w:val="Нижний колонтитул Знак"/>
    <w:basedOn w:val="a0"/>
    <w:link w:val="af7"/>
    <w:uiPriority w:val="99"/>
    <w:rsid w:val="006355FA"/>
    <w:rPr>
      <w:rFonts w:ascii="Peterburg" w:eastAsia="Times New Roman" w:hAnsi="Peterburg" w:cs="Times New Roman"/>
      <w:sz w:val="24"/>
      <w:szCs w:val="20"/>
      <w:lang w:eastAsia="ru-RU"/>
    </w:rPr>
  </w:style>
  <w:style w:type="character" w:customStyle="1" w:styleId="60">
    <w:name w:val="Заголовок 6 Знак"/>
    <w:basedOn w:val="a0"/>
    <w:link w:val="6"/>
    <w:rsid w:val="00E43C1D"/>
    <w:rPr>
      <w:rFonts w:asciiTheme="majorHAnsi" w:eastAsiaTheme="majorEastAsia" w:hAnsiTheme="majorHAnsi" w:cstheme="majorBidi"/>
      <w:i/>
      <w:iCs/>
      <w:color w:val="243F60" w:themeColor="accent1" w:themeShade="7F"/>
      <w:sz w:val="24"/>
      <w:szCs w:val="20"/>
      <w:lang w:eastAsia="ru-RU"/>
    </w:rPr>
  </w:style>
  <w:style w:type="character" w:customStyle="1" w:styleId="c1">
    <w:name w:val="c1"/>
    <w:basedOn w:val="a0"/>
    <w:rsid w:val="00E43C1D"/>
    <w:rPr>
      <w:rFonts w:cs="Times New Roman"/>
    </w:rPr>
  </w:style>
  <w:style w:type="paragraph" w:customStyle="1" w:styleId="23">
    <w:name w:val="Без интервала2"/>
    <w:rsid w:val="00E43C1D"/>
    <w:pPr>
      <w:spacing w:after="0" w:line="240" w:lineRule="auto"/>
    </w:pPr>
    <w:rPr>
      <w:rFonts w:ascii="Calibri" w:eastAsia="Times New Roman" w:hAnsi="Calibri" w:cs="Times New Roman"/>
    </w:rPr>
  </w:style>
  <w:style w:type="character" w:customStyle="1" w:styleId="c2">
    <w:name w:val="c2"/>
    <w:basedOn w:val="a0"/>
    <w:rsid w:val="00E43C1D"/>
    <w:rPr>
      <w:rFonts w:cs="Times New Roman"/>
    </w:rPr>
  </w:style>
  <w:style w:type="character" w:customStyle="1" w:styleId="15">
    <w:name w:val="Слабое выделение1"/>
    <w:basedOn w:val="a0"/>
    <w:rsid w:val="00E43C1D"/>
    <w:rPr>
      <w:rFonts w:cs="Times New Roman"/>
      <w:i/>
      <w:iCs/>
      <w:color w:val="404040"/>
    </w:rPr>
  </w:style>
  <w:style w:type="paragraph" w:customStyle="1" w:styleId="af9">
    <w:name w:val="Курсовые"/>
    <w:basedOn w:val="a"/>
    <w:rsid w:val="00E43C1D"/>
    <w:pPr>
      <w:spacing w:line="360" w:lineRule="auto"/>
      <w:ind w:firstLine="709"/>
      <w:jc w:val="both"/>
    </w:pPr>
    <w:rPr>
      <w:rFonts w:ascii="Times New Roman" w:eastAsia="Calibri" w:hAnsi="Times New Roman"/>
      <w:sz w:val="28"/>
      <w:szCs w:val="24"/>
    </w:rPr>
  </w:style>
  <w:style w:type="character" w:customStyle="1" w:styleId="text1">
    <w:name w:val="text1"/>
    <w:basedOn w:val="a0"/>
    <w:rsid w:val="00E43C1D"/>
    <w:rPr>
      <w:rFonts w:ascii="Arial" w:hAnsi="Arial" w:cs="Arial"/>
      <w:color w:val="463158"/>
      <w:sz w:val="16"/>
      <w:szCs w:val="16"/>
    </w:rPr>
  </w:style>
  <w:style w:type="paragraph" w:customStyle="1" w:styleId="ListParagraph1">
    <w:name w:val="List Paragraph1"/>
    <w:basedOn w:val="a"/>
    <w:uiPriority w:val="99"/>
    <w:rsid w:val="00E43C1D"/>
    <w:pPr>
      <w:spacing w:after="160" w:line="256" w:lineRule="auto"/>
      <w:ind w:left="720"/>
      <w:contextualSpacing/>
    </w:pPr>
    <w:rPr>
      <w:rFonts w:ascii="Calibri" w:hAnsi="Calibri"/>
      <w:sz w:val="22"/>
      <w:szCs w:val="22"/>
      <w:lang w:eastAsia="en-US"/>
    </w:rPr>
  </w:style>
  <w:style w:type="paragraph" w:customStyle="1" w:styleId="NoSpacing1">
    <w:name w:val="No Spacing1"/>
    <w:uiPriority w:val="99"/>
    <w:rsid w:val="00E43C1D"/>
    <w:pPr>
      <w:spacing w:after="0"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3"/>
    <w:rsid w:val="00365E0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36C4"/>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1084;&#1087;31.&#1088;&#1092;/" TargetMode="External"/><Relationship Id="rId117" Type="http://schemas.openxmlformats.org/officeDocument/2006/relationships/hyperlink" Target="http://tsitaty.com/&#1094;&#1080;&#1090;&#1072;&#1090;&#1072;/182678" TargetMode="External"/><Relationship Id="rId21" Type="http://schemas.openxmlformats.org/officeDocument/2006/relationships/hyperlink" Target="http://statiami.com" TargetMode="External"/><Relationship Id="rId42" Type="http://schemas.openxmlformats.org/officeDocument/2006/relationships/hyperlink" Target="https://ru.wikipedia.org/wiki/%D0%94%D0%B5%D1%8F%D1%82%D0%B5%D0%BB%D1%8C%D0%BD%D0%BE%D1%81%D1%82%D1%8C" TargetMode="External"/><Relationship Id="rId47" Type="http://schemas.openxmlformats.org/officeDocument/2006/relationships/hyperlink" Target="http://human.snauka.ru/goto/http:/eidos.ru/journal/2002/0423.htm" TargetMode="External"/><Relationship Id="rId63" Type="http://schemas.openxmlformats.org/officeDocument/2006/relationships/hyperlink" Target="http://www.elitarium.ru/2007/11/14/klimatvkollektive.html" TargetMode="External"/><Relationship Id="rId68" Type="http://schemas.openxmlformats.org/officeDocument/2006/relationships/image" Target="media/image12.png"/><Relationship Id="rId84" Type="http://schemas.openxmlformats.org/officeDocument/2006/relationships/hyperlink" Target="http://portal-kultura.ru/articles/person/62143-gubernator-belgorodskoy-oblasti-evgeniy-savchenko-prikazyvay-bez-naglosti-podchinyaysya-bez-unizheni/" TargetMode="External"/><Relationship Id="rId89" Type="http://schemas.openxmlformats.org/officeDocument/2006/relationships/hyperlink" Target="http://www.conf.muh.ru/archive/11-2011/78-200211" TargetMode="External"/><Relationship Id="rId112" Type="http://schemas.openxmlformats.org/officeDocument/2006/relationships/hyperlink" Target="http://newsland.com/user/4297700040/content/sotsialnye-problemy-sovremennoi-rossii/4311866" TargetMode="External"/><Relationship Id="rId16" Type="http://schemas.openxmlformats.org/officeDocument/2006/relationships/image" Target="media/image4.png"/><Relationship Id="rId107" Type="http://schemas.openxmlformats.org/officeDocument/2006/relationships/image" Target="media/image14.jpeg"/><Relationship Id="rId11" Type="http://schemas.openxmlformats.org/officeDocument/2006/relationships/image" Target="media/image3.emf"/><Relationship Id="rId24" Type="http://schemas.openxmlformats.org/officeDocument/2006/relationships/hyperlink" Target="http://elatriym.com/razvitie-lichnosti-2/kak-effektivno-ispolzovat-svoe-vremya" TargetMode="External"/><Relationship Id="rId32" Type="http://schemas.openxmlformats.org/officeDocument/2006/relationships/hyperlink" Target="http://psy-sait.ru/razvitie-lichnosti/psihologija-uspeha/922-pochemu-mechty-ne-sbyvajutsja.html" TargetMode="External"/><Relationship Id="rId37" Type="http://schemas.openxmlformats.org/officeDocument/2006/relationships/hyperlink" Target="http://ru.wikipedia.org/wiki/" TargetMode="External"/><Relationship Id="rId40" Type="http://schemas.openxmlformats.org/officeDocument/2006/relationships/hyperlink" Target="https://ru.wikipedia.org/wiki/%D0%A1%D0%B8%D1%81%D1%82%D0%B5%D0%BC%D0%B0_%D1%86%D0%B5%D0%BD%D0%BD%D0%BE%D1%81%D1%82%D0%B5%D0%B9" TargetMode="External"/><Relationship Id="rId45" Type="http://schemas.openxmlformats.org/officeDocument/2006/relationships/hyperlink" Target="https://ru.wikipedia.org" TargetMode="External"/><Relationship Id="rId53" Type="http://schemas.openxmlformats.org/officeDocument/2006/relationships/hyperlink" Target="http://lib.sportedu.ru/2SimQuery.idc?Author=%F1%E8%E7%FF%E5%E2%20%F1" TargetMode="External"/><Relationship Id="rId58" Type="http://schemas.openxmlformats.org/officeDocument/2006/relationships/hyperlink" Target="http://lib.sportedu.ru/2SimQuery.idc?Title=%F1%EF%EE%F0%F2%E8%E2%ED%E0%FF%20%EF%F1%E8%F5%EE%EB%EE%E3%E8%FF%20%E2%20%F2%F0%F3%E4%E0%F5%20%E7%E0%F0%F3%E1%E5%E6%ED%FB%F5%20%F1%EF%E5%F6%E8%E0%EB%E8%F1%F2%EE%E2" TargetMode="External"/><Relationship Id="rId66" Type="http://schemas.openxmlformats.org/officeDocument/2006/relationships/image" Target="media/image11.png"/><Relationship Id="rId74" Type="http://schemas.openxmlformats.org/officeDocument/2006/relationships/hyperlink" Target="file:///C:/Users/User/Downloads/s10_16.pdf" TargetMode="External"/><Relationship Id="rId79" Type="http://schemas.openxmlformats.org/officeDocument/2006/relationships/image" Target="media/image13.png"/><Relationship Id="rId87" Type="http://schemas.openxmlformats.org/officeDocument/2006/relationships/hyperlink" Target="http://www.vita.org.ru/veg/quotes.htm" TargetMode="External"/><Relationship Id="rId102" Type="http://schemas.openxmlformats.org/officeDocument/2006/relationships/hyperlink" Target="http://vedizozh.ru/zdorovyj-obraz-zhizni-i-ego-sostavlyayushhie/" TargetMode="External"/><Relationship Id="rId110" Type="http://schemas.openxmlformats.org/officeDocument/2006/relationships/hyperlink" Target="http://proalkogolizm.ru/alkogolizm-v-rossii/" TargetMode="External"/><Relationship Id="rId115" Type="http://schemas.openxmlformats.org/officeDocument/2006/relationships/hyperlink" Target="http://alko03.ru/alkogolizm/lechenie/profilaktika.html" TargetMode="External"/><Relationship Id="rId5" Type="http://schemas.openxmlformats.org/officeDocument/2006/relationships/settings" Target="settings.xml"/><Relationship Id="rId61" Type="http://schemas.openxmlformats.org/officeDocument/2006/relationships/hyperlink" Target="http://works.doklad.ru/view/PvAi6g89dL0.html" TargetMode="External"/><Relationship Id="rId82" Type="http://schemas.openxmlformats.org/officeDocument/2006/relationships/hyperlink" Target="http://ru.wikipedia.org/wiki/" TargetMode="External"/><Relationship Id="rId90" Type="http://schemas.openxmlformats.org/officeDocument/2006/relationships/hyperlink" Target="http://fb.ru/article" TargetMode="External"/><Relationship Id="rId95" Type="http://schemas.openxmlformats.org/officeDocument/2006/relationships/hyperlink" Target="http://kazus.ru/articles/55.html/" TargetMode="External"/><Relationship Id="rId19" Type="http://schemas.openxmlformats.org/officeDocument/2006/relationships/hyperlink" Target="http://xn--b1aaajried0aaesrdbakhq.xn--p1ai/" TargetMode="External"/><Relationship Id="rId14" Type="http://schemas.openxmlformats.org/officeDocument/2006/relationships/hyperlink" Target="http://www.gks.ru/wps/wcm/connect/rosstat_main/rosstat/ru/statistics/wages/labour_costs/(&#1076;&#1072;&#1090;&#1072;" TargetMode="External"/><Relationship Id="rId22" Type="http://schemas.openxmlformats.org/officeDocument/2006/relationships/hyperlink" Target="http://vuzlib.com.ua" TargetMode="External"/><Relationship Id="rId27" Type="http://schemas.openxmlformats.org/officeDocument/2006/relationships/hyperlink" Target="http://belgorod.izbirkom.ru/etc/5p080415.doc" TargetMode="External"/><Relationship Id="rId30" Type="http://schemas.openxmlformats.org/officeDocument/2006/relationships/image" Target="media/image9.png"/><Relationship Id="rId35" Type="http://schemas.openxmlformats.org/officeDocument/2006/relationships/hyperlink" Target="http://www.prostoy.ru/127.html" TargetMode="External"/><Relationship Id="rId43" Type="http://schemas.openxmlformats.org/officeDocument/2006/relationships/hyperlink" Target="http://www.voppsy.ru/issues/1987/875/875129.htm" TargetMode="External"/><Relationship Id="rId48" Type="http://schemas.openxmlformats.org/officeDocument/2006/relationships/image" Target="media/image10.jpeg"/><Relationship Id="rId56" Type="http://schemas.openxmlformats.org/officeDocument/2006/relationships/hyperlink" Target="http://lib.sportedu.ru/2SimQuery.idc?Author=%ED%E0%E9%E4%E8%F4%F4%E5%F0%20%F0" TargetMode="External"/><Relationship Id="rId64" Type="http://schemas.openxmlformats.org/officeDocument/2006/relationships/hyperlink" Target="http://www.31.fsin.su/strukturnoe%20_podrazdelenie/ik_5.php" TargetMode="External"/><Relationship Id="rId69" Type="http://schemas.openxmlformats.org/officeDocument/2006/relationships/hyperlink" Target="http://ru.wikipedia.org/wiki/" TargetMode="External"/><Relationship Id="rId77" Type="http://schemas.openxmlformats.org/officeDocument/2006/relationships/hyperlink" Target="http://www.gks.ru/" TargetMode="External"/><Relationship Id="rId100" Type="http://schemas.openxmlformats.org/officeDocument/2006/relationships/chart" Target="charts/chart3.xml"/><Relationship Id="rId105" Type="http://schemas.openxmlformats.org/officeDocument/2006/relationships/hyperlink" Target="https://er.ru/projects/500-bassejnov/" TargetMode="External"/><Relationship Id="rId113" Type="http://schemas.openxmlformats.org/officeDocument/2006/relationships/hyperlink" Target="http://newsland.com/user/4297700040/content/sotsialnye-problemy-sovremennoi-rossii/4311866" TargetMode="External"/><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lib.sportedu.ru/2SimQuery.idc?Author=%F1%E8%E7%FF%E5%E2%20%F1" TargetMode="External"/><Relationship Id="rId72" Type="http://schemas.openxmlformats.org/officeDocument/2006/relationships/hyperlink" Target="http://elibrary.ru/item.asp?id=25496147" TargetMode="External"/><Relationship Id="rId80" Type="http://schemas.openxmlformats.org/officeDocument/2006/relationships/hyperlink" Target="http://books.academic.ru/book.nsf/63962862/%D0%A7%D0%B5%D0%BB%D0%BE%D0%B2%D0%B5%D0%BA+%D1%87%D0%B8%D1%82%D0%B0%D1%8E%D1%89%D0%B8%D0%B9.+Homo+legens.+%D0%9F%D0%B8%D1%81%D0%B0%D1%82%D0%B5%D0%BB%D0%B8+XX+%D0%B2.+%D0%BE+%D1%80%D0%BE%D0%BB%D0%B8+%D0%BA%D0%BD%D0%B8%D0%B3%D0%B8+%D0%B2+%D0%B6%D0%B8%D0%B7%D0%BD%D0%B8+%D1%87%D0%B5%D0%BB%D0%BE%D0%B2%D0%B5%D0%BA%D0%B0+%D0%B8+%D0%BE%D0%B1%D1%89%D0%B5%D1%81%D1%82%D0%B2%D0%B0" TargetMode="External"/><Relationship Id="rId85" Type="http://schemas.openxmlformats.org/officeDocument/2006/relationships/hyperlink" Target="http://tass.ru/nauka/2204633" TargetMode="External"/><Relationship Id="rId93" Type="http://schemas.openxmlformats.org/officeDocument/2006/relationships/hyperlink" Target="http://sostavproduktov.ru/produkty/rastitelnye-masla" TargetMode="External"/><Relationship Id="rId98" Type="http://schemas.openxmlformats.org/officeDocument/2006/relationships/hyperlink" Target="http://planetadisser.com/see/dis_99318.html"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hyperlink" Target="https://ru.wikipedia.org/" TargetMode="External"/><Relationship Id="rId33" Type="http://schemas.openxmlformats.org/officeDocument/2006/relationships/hyperlink" Target="http://psy-sait.ru/razvitie-lichnosti/psihologija-uspeha/923-cennost-vremeni-kak-jeffektivno-%20%20ispolzovat-vremja.html" TargetMode="External"/><Relationship Id="rId38" Type="http://schemas.openxmlformats.org/officeDocument/2006/relationships/hyperlink" Target="https://ru.wikipedia.org/wiki/%D0%9C%D0%BE%D1%82%D0%B8%D0%B2" TargetMode="External"/><Relationship Id="rId46" Type="http://schemas.openxmlformats.org/officeDocument/2006/relationships/chart" Target="charts/chart2.xml"/><Relationship Id="rId59" Type="http://schemas.openxmlformats.org/officeDocument/2006/relationships/hyperlink" Target="http://www.kniga.com/books/preview_txt.asp?sku=ebooks309260" TargetMode="External"/><Relationship Id="rId67" Type="http://schemas.openxmlformats.org/officeDocument/2006/relationships/hyperlink" Target="http://www.jasnzori.ru/" TargetMode="External"/><Relationship Id="rId103" Type="http://schemas.openxmlformats.org/officeDocument/2006/relationships/hyperlink" Target="http://www.russianlessons.net/articles/russiansport.php?lang=russian" TargetMode="External"/><Relationship Id="rId108" Type="http://schemas.openxmlformats.org/officeDocument/2006/relationships/hyperlink" Target="http://elibrary.ru/contents.asp?issueid=950071" TargetMode="External"/><Relationship Id="rId116" Type="http://schemas.openxmlformats.org/officeDocument/2006/relationships/hyperlink" Target="https://ru.wikipedia.org/wiki/%D0%90%D0%BB%D0%BA%D0%BE%D0%B3%D0%BE%D0%BB%D0%B8%D0%B7%D0%BC_%D0%B2_%D0%A0%D0%BE%D1%81%D1%81%D0%B8%D0%B8" TargetMode="External"/><Relationship Id="rId20" Type="http://schemas.openxmlformats.org/officeDocument/2006/relationships/hyperlink" Target="http://linuxgid.ru/rol-socialnyx-setej-v-sovremennom-obshhestve/" TargetMode="External"/><Relationship Id="rId41" Type="http://schemas.openxmlformats.org/officeDocument/2006/relationships/hyperlink" Target="https://ru.wikipedia.org/wiki/%D0%A1%D0%BC%D1%8B%D1%81%D0%BB" TargetMode="External"/><Relationship Id="rId54" Type="http://schemas.openxmlformats.org/officeDocument/2006/relationships/hyperlink" Target="http://lib.sportedu.ru/2SimQuery.idc?Author=%E4%E5%EC%E5%ED%F2%FC%E5%E2%20%E2" TargetMode="External"/><Relationship Id="rId62" Type="http://schemas.openxmlformats.org/officeDocument/2006/relationships/hyperlink" Target="http://job.bl.by/articles/" TargetMode="External"/><Relationship Id="rId70" Type="http://schemas.openxmlformats.org/officeDocument/2006/relationships/hyperlink" Target="http://www.conf.muh.ru/archive/11-2011/78-200211" TargetMode="External"/><Relationship Id="rId75" Type="http://schemas.openxmlformats.org/officeDocument/2006/relationships/hyperlink" Target="http://nsportal.ru/vuz/psikhologicheskie-nauki/library/2015/08/29/upravlenie-adaptatsiey-molodyh-spetsialistov-v" TargetMode="External"/><Relationship Id="rId83" Type="http://schemas.openxmlformats.org/officeDocument/2006/relationships/hyperlink" Target="http://www.vita.org.ru/veg/veg-ethics.htm" TargetMode="External"/><Relationship Id="rId88" Type="http://schemas.openxmlformats.org/officeDocument/2006/relationships/hyperlink" Target="http://ru.wikipedia.org/wiki/" TargetMode="External"/><Relationship Id="rId91" Type="http://schemas.openxmlformats.org/officeDocument/2006/relationships/hyperlink" Target="http://www.kluchnikov.ru/prakticheskaya-psixologiya/problemy-v-seme/848-problema-otczov-i-detej-semejnaya-psixologiya-i-profilaktika-konfliktov.html" TargetMode="External"/><Relationship Id="rId96" Type="http://schemas.openxmlformats.org/officeDocument/2006/relationships/hyperlink" Target="https://ru.wikipedia.org/wiki/%D0%A1%D0%BB%D1%83%D0%B6%D0%B5%D0%B1%D0%BD%D0%B0%D1%8F:%D0%98%D1%81%D1%82%D0%BE%D1%87%D0%BD%D0%B8%D0%BA%D0%B8_%D0%BA%D0%BD%D0%B8%D0%B3/0697126110" TargetMode="External"/><Relationship Id="rId111" Type="http://schemas.openxmlformats.org/officeDocument/2006/relationships/hyperlink" Target="http://brositpitlegko.ru/faq/o-vrede-alkogolizma/v-rossi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elgorodskaya-oblast.trud.com/salary/67431.html" TargetMode="External"/><Relationship Id="rId23" Type="http://schemas.openxmlformats.org/officeDocument/2006/relationships/hyperlink" Target="http://www.secreti.info/page20-vr.html" TargetMode="External"/><Relationship Id="rId28" Type="http://schemas.openxmlformats.org/officeDocument/2006/relationships/image" Target="media/image7.png"/><Relationship Id="rId36" Type="http://schemas.openxmlformats.org/officeDocument/2006/relationships/hyperlink" Target="http://asbseo.ru/lichnostnyj-rost/kak-vse-uspevat-effektivnoe-ispolzovanie-vremeni.html" TargetMode="External"/><Relationship Id="rId49" Type="http://schemas.openxmlformats.org/officeDocument/2006/relationships/hyperlink" Target="http://lib.sportedu.ru/2SimQuery.idc?Author=%E3%EE%F0%E1%F3%ED%EE%E2%20%E3" TargetMode="External"/><Relationship Id="rId57" Type="http://schemas.openxmlformats.org/officeDocument/2006/relationships/hyperlink" Target="http://lib.sportedu.ru/2SimQuery.idc?Title=%EC%FB%F1%EB%E5%ED%ED%E0%FF%20%F2%F0%E5%ED%E8%F0%EE%E2%EA%E0%20%F1%EF%EE%F0%F2%F1%EC%E5%ED%EE%E2" TargetMode="External"/><Relationship Id="rId106" Type="http://schemas.openxmlformats.org/officeDocument/2006/relationships/hyperlink" Target="http://www.bstu.ru/about/press_center/news/34201/za-zdorovem--v-vuzovskiy-basseyn" TargetMode="External"/><Relationship Id="rId114" Type="http://schemas.openxmlformats.org/officeDocument/2006/relationships/hyperlink" Target="http://proalkogolizm.ru/alkogolizm-v-rossii/" TargetMode="External"/><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bookre.org/reader?file=524915&amp;pg=2" TargetMode="External"/><Relationship Id="rId44" Type="http://schemas.openxmlformats.org/officeDocument/2006/relationships/hyperlink" Target="http://sibac.info/studconf/hum/xxvii/40095" TargetMode="External"/><Relationship Id="rId52" Type="http://schemas.openxmlformats.org/officeDocument/2006/relationships/hyperlink" Target="http://lib.sportedu.ru/2SimQuery.idc?Title=%FD%EA%F1%EF%E5%F0%E8%EC%E5%ED%F2%E0%EB%FC%ED%EE%E5%20%E8%F1%F1%EB%E5%E4%EE%E2%E0%ED%E8%E5%20%FD%F4%F4%E5%EA%F2%E8%E2%ED%EE%F1%F2%E8%20%E8%E4%E5%EE%EC%EE%F2%EE%F0%ED%EE%E3%EE%20%EC%E5%F2%EE%E4%E0%20%F0%E5%E3%F3%EB%FF%F6%E8%E8%20%EF%F0%E5%E4%F1%F2%E0%F0%F2%EE%E2%FB%F5%20%F1%EE%F1%F2%EE%FF%ED%E8%E9" TargetMode="External"/><Relationship Id="rId60" Type="http://schemas.openxmlformats.org/officeDocument/2006/relationships/hyperlink" Target="http://rudocs.exdat.com/docs/index-567519.html" TargetMode="External"/><Relationship Id="rId65" Type="http://schemas.openxmlformats.org/officeDocument/2006/relationships/hyperlink" Target="http://edunews.ru/professii/obzor" TargetMode="External"/><Relationship Id="rId73" Type="http://schemas.openxmlformats.org/officeDocument/2006/relationships/hyperlink" Target="https://zakon.ru" TargetMode="External"/><Relationship Id="rId78" Type="http://schemas.openxmlformats.org/officeDocument/2006/relationships/hyperlink" Target="http://plook.ru/index/cennostnye-orientacii" TargetMode="External"/><Relationship Id="rId81" Type="http://schemas.openxmlformats.org/officeDocument/2006/relationships/hyperlink" Target="http://slovarionline.ru/" TargetMode="External"/><Relationship Id="rId86" Type="http://schemas.openxmlformats.org/officeDocument/2006/relationships/hyperlink" Target="http://vegetarianskij.ru/istoriya-vegetarianstva-v-rossii/" TargetMode="External"/><Relationship Id="rId94" Type="http://schemas.openxmlformats.org/officeDocument/2006/relationships/hyperlink" Target="https://roscontrol.com/community/article/pal-movoie-maslo-i-biznies-xxi-vieka/" TargetMode="External"/><Relationship Id="rId99" Type="http://schemas.openxmlformats.org/officeDocument/2006/relationships/hyperlink" Target="http://slovari.yandex.ru/dict/sociology/article/soc/soc-0371.htm" TargetMode="External"/><Relationship Id="rId101" Type="http://schemas.openxmlformats.org/officeDocument/2006/relationships/hyperlink" Target="http://file-rf.ru/news/8846"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belgorod.realty.dmir.ru/bel/prices/ceny-na-kvartiry-v-belgorodskoy-oblasti/" TargetMode="External"/><Relationship Id="rId18" Type="http://schemas.openxmlformats.org/officeDocument/2006/relationships/image" Target="media/image6.png"/><Relationship Id="rId39" Type="http://schemas.openxmlformats.org/officeDocument/2006/relationships/hyperlink" Target="https://ru.wikipedia.org/wiki/%D0%9B%D0%B0%D1%82%D0%B8%D0%BD%D1%81%D0%BA%D0%B8%D0%B9_%D1%8F%D0%B7%D1%8B%D0%BA" TargetMode="External"/><Relationship Id="rId109" Type="http://schemas.openxmlformats.org/officeDocument/2006/relationships/image" Target="media/image15.jpeg"/><Relationship Id="rId34" Type="http://schemas.openxmlformats.org/officeDocument/2006/relationships/hyperlink" Target="http://www.improvement.ru/zametki/new/myum25042013.htm" TargetMode="External"/><Relationship Id="rId50" Type="http://schemas.openxmlformats.org/officeDocument/2006/relationships/hyperlink" Target="http://lib.sportedu.ru/2SimQuery.idc?Title=%EF%F1%E8%F5%EE%EF%E5%E4%E0%E3%EE%E3%E8%EA%E0%20%F1%EF%EE%F0%F2%E0" TargetMode="External"/><Relationship Id="rId55" Type="http://schemas.openxmlformats.org/officeDocument/2006/relationships/hyperlink" Target="http://lib.sportedu.ru/2SimQuery.idc?Title=%E8%F1%F1%EB%E5%E4%EE%E2%E0%ED%E8%FF%20%EC%EE%EB%EE%E4%FB%F5%20%F3%F7%E5%ED%FB%F5%20%E2%20%EF%F0%E0%EA%F2%E8%EA%F3%20%E5%E4%E8%ED%EE%E1%EE%F0%F1%F2%E2" TargetMode="External"/><Relationship Id="rId76" Type="http://schemas.openxmlformats.org/officeDocument/2006/relationships/hyperlink" Target="http://&#1084;&#1087;31.&#1088;&#1092;/" TargetMode="External"/><Relationship Id="rId97" Type="http://schemas.openxmlformats.org/officeDocument/2006/relationships/hyperlink" Target="http://cge.lida.by/health.php" TargetMode="External"/><Relationship Id="rId104" Type="http://schemas.openxmlformats.org/officeDocument/2006/relationships/hyperlink" Target="http://www.stadium.ru/news/vo-vladimirskoi-oblasti-jasiyala-raduga"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elibrary.ru/item.asp?id=20859769" TargetMode="External"/><Relationship Id="rId92" Type="http://schemas.openxmlformats.org/officeDocument/2006/relationships/hyperlink" Target="http://fb.ru/article/52138/problema-ottsov-i-detey" TargetMode="External"/><Relationship Id="rId2" Type="http://schemas.openxmlformats.org/officeDocument/2006/relationships/numbering" Target="numbering.xml"/><Relationship Id="rId29"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r>
              <a:rPr lang="ru-RU" sz="999"/>
              <a:t>Средняя</a:t>
            </a:r>
            <a:r>
              <a:rPr lang="ru-RU" sz="999" baseline="0"/>
              <a:t> заработная плата за 12 месяцев в Белгородской области</a:t>
            </a:r>
            <a:endParaRPr lang="ru-RU" sz="1000"/>
          </a:p>
        </c:rich>
      </c:tx>
      <c:layout>
        <c:manualLayout>
          <c:xMode val="edge"/>
          <c:yMode val="edge"/>
          <c:x val="0.18716577540106952"/>
          <c:y val="2.1428571428571429E-2"/>
        </c:manualLayout>
      </c:layout>
      <c:overlay val="0"/>
      <c:spPr>
        <a:noFill/>
        <a:ln w="25372">
          <a:noFill/>
        </a:ln>
      </c:spPr>
    </c:title>
    <c:autoTitleDeleted val="0"/>
    <c:plotArea>
      <c:layout/>
      <c:barChart>
        <c:barDir val="bar"/>
        <c:grouping val="clustered"/>
        <c:varyColors val="0"/>
        <c:ser>
          <c:idx val="0"/>
          <c:order val="0"/>
          <c:tx>
            <c:strRef>
              <c:f>Лист1!$B$1</c:f>
              <c:strCache>
                <c:ptCount val="1"/>
                <c:pt idx="0">
                  <c:v>Столбец1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14" cap="flat" cmpd="sng" algn="ctr">
              <a:solidFill>
                <a:schemeClr val="accent1">
                  <a:shade val="95000"/>
                </a:schemeClr>
              </a:solidFill>
              <a:round/>
            </a:ln>
            <a:effectLst/>
          </c:spPr>
          <c:invertIfNegative val="0"/>
          <c:dPt>
            <c:idx val="0"/>
            <c:invertIfNegative val="0"/>
            <c:bubble3D val="0"/>
            <c:spPr>
              <a:solidFill>
                <a:schemeClr val="tx1"/>
              </a:solidFill>
              <a:ln w="9514" cap="flat" cmpd="sng" algn="ctr">
                <a:solidFill>
                  <a:schemeClr val="tx1"/>
                </a:solidFill>
                <a:round/>
              </a:ln>
              <a:effectLst/>
            </c:spPr>
          </c:dPt>
          <c:dPt>
            <c:idx val="1"/>
            <c:invertIfNegative val="0"/>
            <c:bubble3D val="0"/>
            <c:spPr>
              <a:solidFill>
                <a:schemeClr val="tx1"/>
              </a:solidFill>
              <a:ln w="9514" cap="flat" cmpd="sng" algn="ctr">
                <a:solidFill>
                  <a:schemeClr val="tx1"/>
                </a:solidFill>
                <a:round/>
              </a:ln>
              <a:effectLst/>
            </c:spPr>
          </c:dPt>
          <c:dPt>
            <c:idx val="2"/>
            <c:invertIfNegative val="0"/>
            <c:bubble3D val="0"/>
            <c:spPr>
              <a:solidFill>
                <a:schemeClr val="tx1"/>
              </a:solidFill>
              <a:ln w="9514" cap="flat" cmpd="sng" algn="ctr">
                <a:solidFill>
                  <a:schemeClr val="tx1"/>
                </a:solidFill>
                <a:round/>
              </a:ln>
              <a:effectLst/>
            </c:spPr>
          </c:dPt>
          <c:dPt>
            <c:idx val="3"/>
            <c:invertIfNegative val="0"/>
            <c:bubble3D val="0"/>
            <c:spPr>
              <a:solidFill>
                <a:schemeClr val="tx1"/>
              </a:solidFill>
              <a:ln w="9514" cap="flat" cmpd="sng" algn="ctr">
                <a:solidFill>
                  <a:schemeClr val="tx1"/>
                </a:solidFill>
                <a:round/>
              </a:ln>
              <a:effectLst/>
            </c:spPr>
          </c:dPt>
          <c:dPt>
            <c:idx val="4"/>
            <c:invertIfNegative val="0"/>
            <c:bubble3D val="0"/>
            <c:spPr>
              <a:solidFill>
                <a:schemeClr val="tx1"/>
              </a:solidFill>
              <a:ln w="9514" cap="flat" cmpd="sng" algn="ctr">
                <a:solidFill>
                  <a:schemeClr val="tx1"/>
                </a:solidFill>
                <a:round/>
              </a:ln>
              <a:effectLst/>
            </c:spPr>
          </c:dPt>
          <c:dPt>
            <c:idx val="5"/>
            <c:invertIfNegative val="0"/>
            <c:bubble3D val="0"/>
            <c:spPr>
              <a:solidFill>
                <a:schemeClr val="tx1"/>
              </a:solidFill>
              <a:ln w="9514" cap="flat" cmpd="sng" algn="ctr">
                <a:solidFill>
                  <a:schemeClr val="tx1"/>
                </a:solidFill>
                <a:round/>
              </a:ln>
              <a:effectLst/>
            </c:spPr>
          </c:dPt>
          <c:dPt>
            <c:idx val="6"/>
            <c:invertIfNegative val="0"/>
            <c:bubble3D val="0"/>
            <c:spPr>
              <a:solidFill>
                <a:schemeClr val="tx1"/>
              </a:solidFill>
              <a:ln w="9514" cap="flat" cmpd="sng" algn="ctr">
                <a:solidFill>
                  <a:schemeClr val="tx1"/>
                </a:solidFill>
                <a:round/>
              </a:ln>
              <a:effectLst/>
            </c:spPr>
          </c:dPt>
          <c:dPt>
            <c:idx val="7"/>
            <c:invertIfNegative val="0"/>
            <c:bubble3D val="0"/>
            <c:spPr>
              <a:solidFill>
                <a:schemeClr val="tx1"/>
              </a:solidFill>
              <a:ln w="9514" cap="flat" cmpd="sng" algn="ctr">
                <a:solidFill>
                  <a:schemeClr val="tx1"/>
                </a:solidFill>
                <a:round/>
              </a:ln>
              <a:effectLst/>
            </c:spPr>
          </c:dPt>
          <c:dPt>
            <c:idx val="8"/>
            <c:invertIfNegative val="0"/>
            <c:bubble3D val="0"/>
            <c:spPr>
              <a:solidFill>
                <a:schemeClr val="tx1"/>
              </a:solidFill>
              <a:ln w="9514" cap="flat" cmpd="sng" algn="ctr">
                <a:solidFill>
                  <a:schemeClr val="tx1"/>
                </a:solidFill>
                <a:round/>
              </a:ln>
              <a:effectLst/>
            </c:spPr>
          </c:dPt>
          <c:dPt>
            <c:idx val="9"/>
            <c:invertIfNegative val="0"/>
            <c:bubble3D val="0"/>
            <c:spPr>
              <a:solidFill>
                <a:schemeClr val="tx1"/>
              </a:solidFill>
              <a:ln w="9514" cap="flat" cmpd="sng" algn="ctr">
                <a:solidFill>
                  <a:schemeClr val="tx1"/>
                </a:solidFill>
                <a:round/>
              </a:ln>
              <a:effectLst/>
            </c:spPr>
          </c:dPt>
          <c:dPt>
            <c:idx val="10"/>
            <c:invertIfNegative val="0"/>
            <c:bubble3D val="0"/>
            <c:spPr>
              <a:solidFill>
                <a:schemeClr val="tx1"/>
              </a:solidFill>
              <a:ln w="9514" cap="flat" cmpd="sng" algn="ctr">
                <a:solidFill>
                  <a:schemeClr val="tx1"/>
                </a:solidFill>
                <a:round/>
              </a:ln>
              <a:effectLst/>
            </c:spPr>
          </c:dPt>
          <c:dPt>
            <c:idx val="11"/>
            <c:invertIfNegative val="0"/>
            <c:bubble3D val="0"/>
            <c:spPr>
              <a:solidFill>
                <a:schemeClr val="tx1"/>
              </a:solidFill>
              <a:ln w="9514" cap="flat" cmpd="sng" algn="ctr">
                <a:solidFill>
                  <a:schemeClr val="tx1"/>
                </a:solidFill>
                <a:round/>
              </a:ln>
              <a:effectLst/>
            </c:spPr>
          </c:dPt>
          <c:dLbls>
            <c:spPr>
              <a:noFill/>
              <a:ln w="25372">
                <a:noFill/>
              </a:ln>
            </c:spPr>
            <c:txPr>
              <a:bodyPr rot="0" spcFirstLastPara="1" vertOverflow="ellipsis" vert="horz" wrap="square" anchor="ctr" anchorCtr="1"/>
              <a:lstStyle/>
              <a:p>
                <a:pPr>
                  <a:defRPr sz="9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dLbls>
          <c:cat>
            <c:strRef>
              <c:f>Лист1!$A$2:$A$13</c:f>
              <c:strCache>
                <c:ptCount val="12"/>
                <c:pt idx="0">
                  <c:v>Апрель 2015</c:v>
                </c:pt>
                <c:pt idx="1">
                  <c:v>Май 2015</c:v>
                </c:pt>
                <c:pt idx="2">
                  <c:v>Июнь 2015</c:v>
                </c:pt>
                <c:pt idx="3">
                  <c:v>Июль 2015</c:v>
                </c:pt>
                <c:pt idx="4">
                  <c:v>Август 2015</c:v>
                </c:pt>
                <c:pt idx="5">
                  <c:v>Сентябрь 2015</c:v>
                </c:pt>
                <c:pt idx="6">
                  <c:v>Октябрь 2015</c:v>
                </c:pt>
                <c:pt idx="7">
                  <c:v>Ноябрь 2015</c:v>
                </c:pt>
                <c:pt idx="8">
                  <c:v>Декабрь 2015</c:v>
                </c:pt>
                <c:pt idx="9">
                  <c:v>Январь 2016</c:v>
                </c:pt>
                <c:pt idx="10">
                  <c:v>Февраль 2016</c:v>
                </c:pt>
                <c:pt idx="11">
                  <c:v>Март 2016</c:v>
                </c:pt>
              </c:strCache>
            </c:strRef>
          </c:cat>
          <c:val>
            <c:numRef>
              <c:f>Лист1!$B$2:$B$13</c:f>
              <c:numCache>
                <c:formatCode>@</c:formatCode>
                <c:ptCount val="12"/>
                <c:pt idx="0">
                  <c:v>26567</c:v>
                </c:pt>
                <c:pt idx="1">
                  <c:v>27888</c:v>
                </c:pt>
                <c:pt idx="2">
                  <c:v>27043</c:v>
                </c:pt>
                <c:pt idx="3">
                  <c:v>26423</c:v>
                </c:pt>
                <c:pt idx="4">
                  <c:v>23986</c:v>
                </c:pt>
                <c:pt idx="5">
                  <c:v>19942</c:v>
                </c:pt>
                <c:pt idx="6">
                  <c:v>19428</c:v>
                </c:pt>
                <c:pt idx="7">
                  <c:v>18695</c:v>
                </c:pt>
                <c:pt idx="8">
                  <c:v>18674</c:v>
                </c:pt>
                <c:pt idx="9">
                  <c:v>18592</c:v>
                </c:pt>
                <c:pt idx="10">
                  <c:v>19041</c:v>
                </c:pt>
                <c:pt idx="11">
                  <c:v>19883</c:v>
                </c:pt>
              </c:numCache>
            </c:numRef>
          </c:val>
        </c:ser>
        <c:dLbls>
          <c:showLegendKey val="0"/>
          <c:showVal val="1"/>
          <c:showCatName val="0"/>
          <c:showSerName val="0"/>
          <c:showPercent val="0"/>
          <c:showBubbleSize val="0"/>
        </c:dLbls>
        <c:gapWidth val="100"/>
        <c:axId val="205709312"/>
        <c:axId val="205726080"/>
      </c:barChart>
      <c:catAx>
        <c:axId val="205709312"/>
        <c:scaling>
          <c:orientation val="minMax"/>
        </c:scaling>
        <c:delete val="0"/>
        <c:axPos val="l"/>
        <c:numFmt formatCode="@"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5726080"/>
        <c:crosses val="autoZero"/>
        <c:auto val="1"/>
        <c:lblAlgn val="ctr"/>
        <c:lblOffset val="100"/>
        <c:noMultiLvlLbl val="0"/>
      </c:catAx>
      <c:valAx>
        <c:axId val="205726080"/>
        <c:scaling>
          <c:orientation val="minMax"/>
        </c:scaling>
        <c:delete val="0"/>
        <c:axPos val="b"/>
        <c:majorGridlines>
          <c:spPr>
            <a:ln w="9514" cap="flat" cmpd="sng" algn="ctr">
              <a:solidFill>
                <a:schemeClr val="bg1">
                  <a:lumMod val="85000"/>
                </a:schemeClr>
              </a:solidFill>
              <a:round/>
            </a:ln>
            <a:effectLst/>
          </c:spPr>
        </c:majorGridlines>
        <c:numFmt formatCode="@" sourceLinked="1"/>
        <c:majorTickMark val="none"/>
        <c:minorTickMark val="none"/>
        <c:tickLblPos val="nextTo"/>
        <c:spPr>
          <a:ln w="9514">
            <a:noFill/>
          </a:ln>
        </c:spPr>
        <c:txPr>
          <a:bodyPr rot="-60000000" spcFirstLastPara="1" vertOverflow="ellipsis" vert="horz" wrap="square" anchor="ctr" anchorCtr="1"/>
          <a:lstStyle/>
          <a:p>
            <a:pPr>
              <a:defRPr sz="9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5709312"/>
        <c:crosses val="autoZero"/>
        <c:crossBetween val="between"/>
      </c:valAx>
      <c:spPr>
        <a:noFill/>
        <a:ln w="25372">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sz="999">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Девушки</c:v>
                </c:pt>
              </c:strCache>
            </c:strRef>
          </c:tx>
          <c:invertIfNegative val="0"/>
          <c:dLbls>
            <c:spPr>
              <a:noFill/>
              <a:ln w="25527">
                <a:noFill/>
              </a:ln>
            </c:spPr>
            <c:dLblPos val="outEnd"/>
            <c:showLegendKey val="0"/>
            <c:showVal val="1"/>
            <c:showCatName val="0"/>
            <c:showSerName val="0"/>
            <c:showPercent val="0"/>
            <c:showBubbleSize val="0"/>
            <c:showLeaderLines val="0"/>
          </c:dLbls>
          <c:cat>
            <c:numRef>
              <c:f>Лист1!$A$2:$A$7</c:f>
              <c:numCache>
                <c:formatCode>General</c:formatCode>
                <c:ptCount val="6"/>
                <c:pt idx="0">
                  <c:v>1</c:v>
                </c:pt>
                <c:pt idx="1">
                  <c:v>2</c:v>
                </c:pt>
                <c:pt idx="2">
                  <c:v>3</c:v>
                </c:pt>
                <c:pt idx="3">
                  <c:v>4</c:v>
                </c:pt>
                <c:pt idx="4">
                  <c:v>5</c:v>
                </c:pt>
                <c:pt idx="5">
                  <c:v>6</c:v>
                </c:pt>
              </c:numCache>
            </c:numRef>
          </c:cat>
          <c:val>
            <c:numRef>
              <c:f>Лист1!$B$2:$B$7</c:f>
              <c:numCache>
                <c:formatCode>0%</c:formatCode>
                <c:ptCount val="6"/>
                <c:pt idx="0">
                  <c:v>0.59</c:v>
                </c:pt>
                <c:pt idx="1">
                  <c:v>0.32800000000000001</c:v>
                </c:pt>
                <c:pt idx="2">
                  <c:v>0.29499999999999998</c:v>
                </c:pt>
                <c:pt idx="3">
                  <c:v>0.27900000000000003</c:v>
                </c:pt>
                <c:pt idx="4">
                  <c:v>0.21299999999999999</c:v>
                </c:pt>
                <c:pt idx="5">
                  <c:v>0.13100000000000001</c:v>
                </c:pt>
              </c:numCache>
            </c:numRef>
          </c:val>
        </c:ser>
        <c:ser>
          <c:idx val="1"/>
          <c:order val="1"/>
          <c:tx>
            <c:strRef>
              <c:f>Лист1!$C$1</c:f>
              <c:strCache>
                <c:ptCount val="1"/>
                <c:pt idx="0">
                  <c:v>Юноши</c:v>
                </c:pt>
              </c:strCache>
            </c:strRef>
          </c:tx>
          <c:invertIfNegative val="0"/>
          <c:dLbls>
            <c:spPr>
              <a:noFill/>
              <a:ln w="25527">
                <a:noFill/>
              </a:ln>
            </c:spPr>
            <c:dLblPos val="outEnd"/>
            <c:showLegendKey val="0"/>
            <c:showVal val="1"/>
            <c:showCatName val="0"/>
            <c:showSerName val="0"/>
            <c:showPercent val="0"/>
            <c:showBubbleSize val="0"/>
            <c:showLeaderLines val="0"/>
          </c:dLbls>
          <c:cat>
            <c:numRef>
              <c:f>Лист1!$A$2:$A$7</c:f>
              <c:numCache>
                <c:formatCode>General</c:formatCode>
                <c:ptCount val="6"/>
                <c:pt idx="0">
                  <c:v>1</c:v>
                </c:pt>
                <c:pt idx="1">
                  <c:v>2</c:v>
                </c:pt>
                <c:pt idx="2">
                  <c:v>3</c:v>
                </c:pt>
                <c:pt idx="3">
                  <c:v>4</c:v>
                </c:pt>
                <c:pt idx="4">
                  <c:v>5</c:v>
                </c:pt>
                <c:pt idx="5">
                  <c:v>6</c:v>
                </c:pt>
              </c:numCache>
            </c:numRef>
          </c:cat>
          <c:val>
            <c:numRef>
              <c:f>Лист1!$C$2:$C$7</c:f>
              <c:numCache>
                <c:formatCode>0%</c:formatCode>
                <c:ptCount val="6"/>
                <c:pt idx="0">
                  <c:v>0.34100000000000003</c:v>
                </c:pt>
                <c:pt idx="1">
                  <c:v>0.17069999999999999</c:v>
                </c:pt>
                <c:pt idx="2">
                  <c:v>9.8000000000000004E-2</c:v>
                </c:pt>
                <c:pt idx="3">
                  <c:v>0.24399999999999999</c:v>
                </c:pt>
                <c:pt idx="4">
                  <c:v>0.19500000000000001</c:v>
                </c:pt>
                <c:pt idx="5">
                  <c:v>0.26900000000000002</c:v>
                </c:pt>
              </c:numCache>
            </c:numRef>
          </c:val>
        </c:ser>
        <c:dLbls>
          <c:showLegendKey val="0"/>
          <c:showVal val="0"/>
          <c:showCatName val="0"/>
          <c:showSerName val="0"/>
          <c:showPercent val="0"/>
          <c:showBubbleSize val="0"/>
        </c:dLbls>
        <c:gapWidth val="300"/>
        <c:axId val="203703808"/>
        <c:axId val="203705728"/>
      </c:barChart>
      <c:catAx>
        <c:axId val="203703808"/>
        <c:scaling>
          <c:orientation val="minMax"/>
        </c:scaling>
        <c:delete val="0"/>
        <c:axPos val="b"/>
        <c:title>
          <c:tx>
            <c:rich>
              <a:bodyPr/>
              <a:lstStyle/>
              <a:p>
                <a:pPr>
                  <a:defRPr sz="1005" b="1" i="0" u="none" strike="noStrike" baseline="0">
                    <a:solidFill>
                      <a:srgbClr val="000000"/>
                    </a:solidFill>
                    <a:latin typeface="Calibri"/>
                    <a:ea typeface="Calibri"/>
                    <a:cs typeface="Calibri"/>
                  </a:defRPr>
                </a:pPr>
                <a:r>
                  <a:rPr lang="ru-RU"/>
                  <a:t>Страхи</a:t>
                </a:r>
              </a:p>
            </c:rich>
          </c:tx>
          <c:overlay val="0"/>
          <c:spPr>
            <a:noFill/>
            <a:ln w="25527">
              <a:noFill/>
            </a:ln>
          </c:spPr>
        </c:title>
        <c:numFmt formatCode="General" sourceLinked="1"/>
        <c:majorTickMark val="none"/>
        <c:minorTickMark val="none"/>
        <c:tickLblPos val="nextTo"/>
        <c:crossAx val="203705728"/>
        <c:crosses val="autoZero"/>
        <c:auto val="1"/>
        <c:lblAlgn val="ctr"/>
        <c:lblOffset val="100"/>
        <c:noMultiLvlLbl val="0"/>
      </c:catAx>
      <c:valAx>
        <c:axId val="203705728"/>
        <c:scaling>
          <c:orientation val="minMax"/>
        </c:scaling>
        <c:delete val="0"/>
        <c:axPos val="l"/>
        <c:majorGridlines/>
        <c:minorGridlines/>
        <c:title>
          <c:tx>
            <c:rich>
              <a:bodyPr/>
              <a:lstStyle/>
              <a:p>
                <a:pPr>
                  <a:defRPr sz="1005" b="1" i="0" u="none" strike="noStrike" baseline="0">
                    <a:solidFill>
                      <a:srgbClr val="000000"/>
                    </a:solidFill>
                    <a:latin typeface="Calibri"/>
                    <a:ea typeface="Calibri"/>
                    <a:cs typeface="Calibri"/>
                  </a:defRPr>
                </a:pPr>
                <a:r>
                  <a:rPr lang="ru-RU"/>
                  <a:t>Уровень выраженности страхов</a:t>
                </a:r>
              </a:p>
            </c:rich>
          </c:tx>
          <c:layout>
            <c:manualLayout>
              <c:xMode val="edge"/>
              <c:yMode val="edge"/>
              <c:x val="4.5283029460889586E-2"/>
              <c:y val="5.3068643292552599E-2"/>
            </c:manualLayout>
          </c:layout>
          <c:overlay val="0"/>
          <c:spPr>
            <a:noFill/>
            <a:ln w="25527">
              <a:noFill/>
            </a:ln>
          </c:spPr>
        </c:title>
        <c:numFmt formatCode="0%" sourceLinked="1"/>
        <c:majorTickMark val="out"/>
        <c:minorTickMark val="none"/>
        <c:tickLblPos val="nextTo"/>
        <c:crossAx val="203703808"/>
        <c:crosses val="autoZero"/>
        <c:crossBetween val="between"/>
      </c:valAx>
    </c:plotArea>
    <c:legend>
      <c:legendPos val="r"/>
      <c:layout>
        <c:manualLayout>
          <c:xMode val="edge"/>
          <c:yMode val="edge"/>
          <c:x val="0.7810810810810811"/>
          <c:y val="0.44210526315789472"/>
          <c:w val="0.19729729729729731"/>
          <c:h val="0.16842105263157894"/>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Количество студентов за учеб. гг.</c:v>
                </c:pt>
              </c:strCache>
            </c:strRef>
          </c:tx>
          <c:invertIfNegative val="0"/>
          <c:cat>
            <c:strRef>
              <c:f>Лист1!$A$2:$A$4</c:f>
              <c:strCache>
                <c:ptCount val="3"/>
                <c:pt idx="0">
                  <c:v>2012-2013 гг.</c:v>
                </c:pt>
                <c:pt idx="1">
                  <c:v>2013-2014 гг.</c:v>
                </c:pt>
                <c:pt idx="2">
                  <c:v>2014-2015 гг.</c:v>
                </c:pt>
              </c:strCache>
            </c:strRef>
          </c:cat>
          <c:val>
            <c:numRef>
              <c:f>Лист1!$B$2:$B$4</c:f>
              <c:numCache>
                <c:formatCode>General</c:formatCode>
                <c:ptCount val="3"/>
                <c:pt idx="0">
                  <c:v>5516</c:v>
                </c:pt>
                <c:pt idx="1">
                  <c:v>5623</c:v>
                </c:pt>
                <c:pt idx="2">
                  <c:v>5706</c:v>
                </c:pt>
              </c:numCache>
            </c:numRef>
          </c:val>
        </c:ser>
        <c:dLbls>
          <c:showLegendKey val="0"/>
          <c:showVal val="0"/>
          <c:showCatName val="0"/>
          <c:showSerName val="0"/>
          <c:showPercent val="0"/>
          <c:showBubbleSize val="0"/>
        </c:dLbls>
        <c:gapWidth val="150"/>
        <c:axId val="179963392"/>
        <c:axId val="179964928"/>
      </c:barChart>
      <c:catAx>
        <c:axId val="179963392"/>
        <c:scaling>
          <c:orientation val="minMax"/>
        </c:scaling>
        <c:delete val="0"/>
        <c:axPos val="b"/>
        <c:numFmt formatCode="General" sourceLinked="0"/>
        <c:majorTickMark val="out"/>
        <c:minorTickMark val="none"/>
        <c:tickLblPos val="nextTo"/>
        <c:crossAx val="179964928"/>
        <c:crosses val="autoZero"/>
        <c:auto val="1"/>
        <c:lblAlgn val="ctr"/>
        <c:lblOffset val="100"/>
        <c:noMultiLvlLbl val="0"/>
      </c:catAx>
      <c:valAx>
        <c:axId val="179964928"/>
        <c:scaling>
          <c:orientation val="minMax"/>
          <c:max val="5700"/>
          <c:min val="5510"/>
        </c:scaling>
        <c:delete val="0"/>
        <c:axPos val="l"/>
        <c:majorGridlines/>
        <c:title>
          <c:tx>
            <c:rich>
              <a:bodyPr/>
              <a:lstStyle/>
              <a:p>
                <a:pPr>
                  <a:defRPr sz="849" b="1" i="0" u="none" strike="noStrike" baseline="0">
                    <a:solidFill>
                      <a:srgbClr val="000000"/>
                    </a:solidFill>
                    <a:latin typeface="Calibri"/>
                    <a:ea typeface="Calibri"/>
                    <a:cs typeface="Calibri"/>
                  </a:defRPr>
                </a:pPr>
                <a:r>
                  <a:rPr lang="ru-RU"/>
                  <a:t>Количество студентов (тыс.чел.) </a:t>
                </a:r>
              </a:p>
            </c:rich>
          </c:tx>
          <c:overlay val="0"/>
          <c:spPr>
            <a:noFill/>
            <a:ln w="25380">
              <a:noFill/>
            </a:ln>
          </c:spPr>
        </c:title>
        <c:numFmt formatCode="General" sourceLinked="1"/>
        <c:majorTickMark val="out"/>
        <c:minorTickMark val="none"/>
        <c:tickLblPos val="nextTo"/>
        <c:crossAx val="179963392"/>
        <c:crosses val="autoZero"/>
        <c:crossBetween val="between"/>
        <c:majorUnit val="10"/>
      </c:valAx>
    </c:plotArea>
    <c:legend>
      <c:legendPos val="r"/>
      <c:layout>
        <c:manualLayout>
          <c:xMode val="edge"/>
          <c:yMode val="edge"/>
          <c:x val="0.619140625"/>
          <c:y val="0.46274509803921571"/>
          <c:w val="0.365234375"/>
          <c:h val="0.11372549019607843"/>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E8A32-5280-4752-8D5C-1283EEB25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299</Pages>
  <Words>106880</Words>
  <Characters>609221</Characters>
  <Application>Microsoft Office Word</Application>
  <DocSecurity>0</DocSecurity>
  <Lines>5076</Lines>
  <Paragraphs>1429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2016-10-12T12:09:00Z</dcterms:created>
  <dcterms:modified xsi:type="dcterms:W3CDTF">2016-10-12T12:09:00Z</dcterms:modified>
</cp:coreProperties>
</file>