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12" w:rsidRPr="00D43F97" w:rsidRDefault="00D04012" w:rsidP="00D43F97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bookmarkStart w:id="0" w:name="_GoBack"/>
      <w:r w:rsidRPr="00D43F97">
        <w:rPr>
          <w:b/>
          <w:color w:val="000000"/>
          <w:sz w:val="28"/>
          <w:szCs w:val="28"/>
        </w:rPr>
        <w:t>Темы ИДЗ</w:t>
      </w:r>
    </w:p>
    <w:bookmarkEnd w:id="0"/>
    <w:p w:rsidR="00D04012" w:rsidRPr="009744B8" w:rsidRDefault="00D04012" w:rsidP="00D04012">
      <w:pPr>
        <w:pStyle w:val="2"/>
        <w:tabs>
          <w:tab w:val="right" w:leader="dot" w:pos="9055"/>
        </w:tabs>
        <w:ind w:left="0" w:firstLine="709"/>
        <w:jc w:val="both"/>
        <w:rPr>
          <w:noProof/>
          <w:sz w:val="28"/>
          <w:szCs w:val="28"/>
        </w:rPr>
      </w:pPr>
      <w:r w:rsidRPr="009744B8">
        <w:rPr>
          <w:noProof/>
          <w:sz w:val="28"/>
          <w:szCs w:val="28"/>
        </w:rPr>
        <w:t>1. Проблема лидерства в современном менеджменте.</w:t>
      </w:r>
    </w:p>
    <w:p w:rsidR="00D04012" w:rsidRPr="009744B8" w:rsidRDefault="00D04012" w:rsidP="00D04012">
      <w:pPr>
        <w:pStyle w:val="2"/>
        <w:tabs>
          <w:tab w:val="right" w:leader="dot" w:pos="9055"/>
        </w:tabs>
        <w:ind w:left="0" w:firstLine="709"/>
        <w:jc w:val="both"/>
        <w:rPr>
          <w:noProof/>
          <w:sz w:val="28"/>
          <w:szCs w:val="28"/>
        </w:rPr>
      </w:pPr>
      <w:r w:rsidRPr="009744B8">
        <w:rPr>
          <w:noProof/>
          <w:sz w:val="28"/>
          <w:szCs w:val="28"/>
        </w:rPr>
        <w:t>2. Составляющие лидерства.</w:t>
      </w:r>
    </w:p>
    <w:p w:rsidR="00D04012" w:rsidRPr="009744B8" w:rsidRDefault="00D04012" w:rsidP="00D04012">
      <w:pPr>
        <w:pStyle w:val="2"/>
        <w:tabs>
          <w:tab w:val="right" w:leader="dot" w:pos="9055"/>
        </w:tabs>
        <w:ind w:left="0" w:firstLine="709"/>
        <w:jc w:val="both"/>
        <w:rPr>
          <w:noProof/>
          <w:sz w:val="28"/>
          <w:szCs w:val="28"/>
        </w:rPr>
      </w:pPr>
      <w:r w:rsidRPr="009744B8">
        <w:rPr>
          <w:noProof/>
          <w:sz w:val="28"/>
          <w:szCs w:val="28"/>
        </w:rPr>
        <w:t>3. Стили лидерства.</w:t>
      </w:r>
    </w:p>
    <w:p w:rsidR="00D04012" w:rsidRPr="009744B8" w:rsidRDefault="00D04012" w:rsidP="00D04012">
      <w:pPr>
        <w:pStyle w:val="2"/>
        <w:tabs>
          <w:tab w:val="right" w:leader="dot" w:pos="9055"/>
        </w:tabs>
        <w:ind w:left="0" w:firstLine="709"/>
        <w:jc w:val="both"/>
        <w:rPr>
          <w:noProof/>
          <w:sz w:val="28"/>
          <w:szCs w:val="28"/>
        </w:rPr>
      </w:pPr>
      <w:r w:rsidRPr="009744B8">
        <w:rPr>
          <w:noProof/>
          <w:sz w:val="28"/>
          <w:szCs w:val="28"/>
        </w:rPr>
        <w:t>4. Ситуационное лидерство.</w:t>
      </w:r>
    </w:p>
    <w:p w:rsidR="00D04012" w:rsidRPr="009744B8" w:rsidRDefault="00D04012" w:rsidP="00D04012">
      <w:pPr>
        <w:pStyle w:val="2"/>
        <w:tabs>
          <w:tab w:val="right" w:leader="dot" w:pos="9055"/>
        </w:tabs>
        <w:ind w:left="0" w:firstLine="709"/>
        <w:jc w:val="both"/>
        <w:rPr>
          <w:noProof/>
          <w:sz w:val="28"/>
          <w:szCs w:val="28"/>
        </w:rPr>
      </w:pPr>
      <w:r w:rsidRPr="009744B8">
        <w:rPr>
          <w:noProof/>
          <w:sz w:val="28"/>
          <w:szCs w:val="28"/>
        </w:rPr>
        <w:t>5. Команды и разделенное лидерство.</w:t>
      </w:r>
    </w:p>
    <w:p w:rsidR="00D04012" w:rsidRPr="009744B8" w:rsidRDefault="00D04012" w:rsidP="00D04012">
      <w:pPr>
        <w:pStyle w:val="2"/>
        <w:tabs>
          <w:tab w:val="right" w:leader="dot" w:pos="9055"/>
        </w:tabs>
        <w:ind w:left="0" w:firstLine="709"/>
        <w:jc w:val="both"/>
        <w:rPr>
          <w:noProof/>
          <w:sz w:val="28"/>
          <w:szCs w:val="28"/>
        </w:rPr>
      </w:pPr>
      <w:r w:rsidRPr="009744B8">
        <w:rPr>
          <w:noProof/>
          <w:sz w:val="28"/>
          <w:szCs w:val="28"/>
        </w:rPr>
        <w:t>6. Заменители лидерства.</w:t>
      </w:r>
    </w:p>
    <w:p w:rsidR="00D04012" w:rsidRPr="009744B8" w:rsidRDefault="00D04012" w:rsidP="00D04012">
      <w:pPr>
        <w:ind w:firstLine="709"/>
        <w:jc w:val="both"/>
        <w:rPr>
          <w:noProof/>
          <w:sz w:val="28"/>
          <w:szCs w:val="28"/>
        </w:rPr>
      </w:pPr>
      <w:r w:rsidRPr="009744B8">
        <w:rPr>
          <w:noProof/>
          <w:sz w:val="28"/>
          <w:szCs w:val="28"/>
        </w:rPr>
        <w:t>7. «Двигатель» лидерства.</w:t>
      </w:r>
    </w:p>
    <w:p w:rsidR="00D04012" w:rsidRPr="009744B8" w:rsidRDefault="00D04012" w:rsidP="00D04012">
      <w:pPr>
        <w:ind w:firstLine="709"/>
        <w:jc w:val="both"/>
        <w:rPr>
          <w:noProof/>
          <w:sz w:val="28"/>
          <w:szCs w:val="28"/>
        </w:rPr>
      </w:pPr>
      <w:r w:rsidRPr="009744B8">
        <w:rPr>
          <w:noProof/>
          <w:sz w:val="28"/>
          <w:szCs w:val="28"/>
        </w:rPr>
        <w:t>8. Проблема эффективного лидерства.</w:t>
      </w:r>
    </w:p>
    <w:p w:rsidR="00D04012" w:rsidRPr="009744B8" w:rsidRDefault="00D04012" w:rsidP="00D04012">
      <w:pPr>
        <w:ind w:firstLine="709"/>
        <w:jc w:val="both"/>
        <w:rPr>
          <w:sz w:val="28"/>
          <w:szCs w:val="28"/>
        </w:rPr>
      </w:pPr>
      <w:r w:rsidRPr="009744B8">
        <w:rPr>
          <w:sz w:val="28"/>
          <w:szCs w:val="28"/>
        </w:rPr>
        <w:t>9. Факторы, влияющие на эффективность коммуникаций.</w:t>
      </w:r>
    </w:p>
    <w:p w:rsidR="00D04012" w:rsidRPr="009744B8" w:rsidRDefault="00D04012" w:rsidP="00D04012">
      <w:pPr>
        <w:ind w:firstLine="709"/>
        <w:jc w:val="both"/>
        <w:rPr>
          <w:noProof/>
          <w:sz w:val="28"/>
          <w:szCs w:val="28"/>
        </w:rPr>
      </w:pPr>
      <w:r w:rsidRPr="009744B8">
        <w:rPr>
          <w:noProof/>
          <w:sz w:val="28"/>
          <w:szCs w:val="28"/>
        </w:rPr>
        <w:t>10. Национальная культура как важнейший фактор, определяющий стиль лидерства.</w:t>
      </w:r>
    </w:p>
    <w:p w:rsidR="00D04012" w:rsidRPr="009744B8" w:rsidRDefault="00D04012" w:rsidP="00D04012">
      <w:pPr>
        <w:pStyle w:val="FR2"/>
        <w:ind w:right="0" w:firstLine="709"/>
        <w:rPr>
          <w:rFonts w:ascii="Times New Roman" w:hAnsi="Times New Roman"/>
          <w:sz w:val="28"/>
          <w:szCs w:val="28"/>
        </w:rPr>
      </w:pPr>
      <w:r w:rsidRPr="009744B8">
        <w:rPr>
          <w:rFonts w:ascii="Times New Roman" w:hAnsi="Times New Roman"/>
          <w:sz w:val="28"/>
          <w:szCs w:val="28"/>
        </w:rPr>
        <w:t xml:space="preserve">11. Источники личной власти по Дж. Френчу и Б. </w:t>
      </w:r>
      <w:proofErr w:type="spellStart"/>
      <w:r w:rsidRPr="009744B8">
        <w:rPr>
          <w:rFonts w:ascii="Times New Roman" w:hAnsi="Times New Roman"/>
          <w:sz w:val="28"/>
          <w:szCs w:val="28"/>
        </w:rPr>
        <w:t>Рейвену</w:t>
      </w:r>
      <w:proofErr w:type="spellEnd"/>
    </w:p>
    <w:p w:rsidR="00D04012" w:rsidRPr="009744B8" w:rsidRDefault="00D04012" w:rsidP="00D04012">
      <w:pPr>
        <w:ind w:firstLine="709"/>
        <w:jc w:val="both"/>
        <w:rPr>
          <w:noProof/>
          <w:sz w:val="28"/>
          <w:szCs w:val="28"/>
        </w:rPr>
      </w:pPr>
      <w:r w:rsidRPr="009744B8">
        <w:rPr>
          <w:noProof/>
          <w:sz w:val="28"/>
          <w:szCs w:val="28"/>
        </w:rPr>
        <w:t xml:space="preserve">12. Стратегии влияния </w:t>
      </w:r>
    </w:p>
    <w:p w:rsidR="00D04012" w:rsidRPr="009744B8" w:rsidRDefault="00D04012" w:rsidP="00D04012">
      <w:pPr>
        <w:ind w:firstLine="709"/>
        <w:jc w:val="both"/>
        <w:rPr>
          <w:sz w:val="28"/>
          <w:szCs w:val="28"/>
        </w:rPr>
      </w:pPr>
      <w:r w:rsidRPr="009744B8">
        <w:rPr>
          <w:sz w:val="28"/>
          <w:szCs w:val="28"/>
        </w:rPr>
        <w:t xml:space="preserve">13. Программа «Глобального лидерства» Школы бизнеса </w:t>
      </w:r>
      <w:proofErr w:type="spellStart"/>
      <w:r w:rsidRPr="009744B8">
        <w:rPr>
          <w:sz w:val="28"/>
          <w:szCs w:val="28"/>
        </w:rPr>
        <w:t>Мичиганского</w:t>
      </w:r>
      <w:proofErr w:type="spellEnd"/>
      <w:r w:rsidRPr="009744B8">
        <w:rPr>
          <w:sz w:val="28"/>
          <w:szCs w:val="28"/>
        </w:rPr>
        <w:t xml:space="preserve"> университета для ме</w:t>
      </w:r>
      <w:r w:rsidRPr="009744B8">
        <w:rPr>
          <w:sz w:val="28"/>
          <w:szCs w:val="28"/>
        </w:rPr>
        <w:softHyphen/>
        <w:t>неджеров высшего звена.</w:t>
      </w:r>
    </w:p>
    <w:p w:rsidR="00D04012" w:rsidRPr="009744B8" w:rsidRDefault="00D04012" w:rsidP="00D04012">
      <w:pPr>
        <w:ind w:firstLine="709"/>
        <w:jc w:val="both"/>
        <w:rPr>
          <w:sz w:val="28"/>
          <w:szCs w:val="28"/>
        </w:rPr>
      </w:pPr>
      <w:r w:rsidRPr="009744B8">
        <w:rPr>
          <w:sz w:val="28"/>
          <w:szCs w:val="28"/>
        </w:rPr>
        <w:t>14. Проблема презентации идей и ценностей лидера.</w:t>
      </w:r>
    </w:p>
    <w:p w:rsidR="00D04012" w:rsidRPr="009744B8" w:rsidRDefault="00D04012" w:rsidP="00D04012">
      <w:pPr>
        <w:ind w:firstLine="709"/>
        <w:jc w:val="both"/>
        <w:rPr>
          <w:sz w:val="28"/>
          <w:szCs w:val="28"/>
        </w:rPr>
      </w:pPr>
      <w:r w:rsidRPr="009744B8">
        <w:rPr>
          <w:sz w:val="28"/>
          <w:szCs w:val="28"/>
        </w:rPr>
        <w:t xml:space="preserve">15. Модель стилей лидерства по </w:t>
      </w:r>
      <w:proofErr w:type="spellStart"/>
      <w:r w:rsidRPr="009744B8">
        <w:rPr>
          <w:sz w:val="28"/>
          <w:szCs w:val="28"/>
        </w:rPr>
        <w:t>А.Л.Журавлеву</w:t>
      </w:r>
      <w:proofErr w:type="spellEnd"/>
      <w:r w:rsidRPr="009744B8">
        <w:rPr>
          <w:sz w:val="28"/>
          <w:szCs w:val="28"/>
        </w:rPr>
        <w:t>.</w:t>
      </w:r>
    </w:p>
    <w:p w:rsidR="00D04012" w:rsidRDefault="00D04012" w:rsidP="00D04012">
      <w:pPr>
        <w:ind w:firstLine="709"/>
        <w:jc w:val="both"/>
        <w:rPr>
          <w:sz w:val="28"/>
          <w:szCs w:val="28"/>
        </w:rPr>
      </w:pPr>
      <w:r w:rsidRPr="009744B8">
        <w:rPr>
          <w:sz w:val="28"/>
          <w:szCs w:val="28"/>
        </w:rPr>
        <w:t xml:space="preserve">16. Классификация стилей руководства (лидерства) в отечественных и зарубежных исследованиях. </w:t>
      </w:r>
    </w:p>
    <w:p w:rsidR="0086030C" w:rsidRDefault="0086030C" w:rsidP="00D04012">
      <w:pPr>
        <w:ind w:firstLine="709"/>
        <w:jc w:val="both"/>
        <w:rPr>
          <w:sz w:val="28"/>
          <w:szCs w:val="28"/>
        </w:rPr>
      </w:pPr>
    </w:p>
    <w:p w:rsidR="00D04012" w:rsidRPr="00D43F97" w:rsidRDefault="00D04012" w:rsidP="00D43F97">
      <w:pPr>
        <w:widowControl/>
        <w:rPr>
          <w:rFonts w:eastAsia="Calibri"/>
          <w:b/>
          <w:sz w:val="28"/>
          <w:szCs w:val="28"/>
        </w:rPr>
      </w:pPr>
      <w:r w:rsidRPr="00D43F97">
        <w:rPr>
          <w:rFonts w:eastAsia="Calibri"/>
          <w:b/>
          <w:sz w:val="28"/>
          <w:szCs w:val="28"/>
        </w:rPr>
        <w:t>Вопросы к зачету: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 xml:space="preserve">Понятие лидерства в управлении организацией. 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 xml:space="preserve">Формальное и неформальное лидерство: краткая характеристика. 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 xml:space="preserve">Сущность концепций лидерских черт. 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 xml:space="preserve">Вклад К. Левина в изучение лидерских стилей. 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>Управленческая решётка Блейка-</w:t>
      </w:r>
      <w:proofErr w:type="spellStart"/>
      <w:r w:rsidRPr="00D04012">
        <w:rPr>
          <w:sz w:val="28"/>
          <w:szCs w:val="28"/>
        </w:rPr>
        <w:t>Моутона</w:t>
      </w:r>
      <w:proofErr w:type="spellEnd"/>
      <w:r w:rsidRPr="00D04012">
        <w:rPr>
          <w:sz w:val="28"/>
          <w:szCs w:val="28"/>
        </w:rPr>
        <w:t xml:space="preserve">. 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>Заменители лидерства: краткая характеристика.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>Стили руководства по А.Л. Журавлеву.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color w:val="000000"/>
          <w:sz w:val="28"/>
          <w:szCs w:val="28"/>
        </w:rPr>
        <w:t xml:space="preserve">Двигатели лидерства в концепции Н. </w:t>
      </w:r>
      <w:proofErr w:type="spellStart"/>
      <w:r w:rsidRPr="00D04012">
        <w:rPr>
          <w:color w:val="000000"/>
          <w:sz w:val="28"/>
          <w:szCs w:val="28"/>
        </w:rPr>
        <w:t>Тичи</w:t>
      </w:r>
      <w:proofErr w:type="spellEnd"/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>Условия эффективного лидерства.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 xml:space="preserve">Континуум лидерского поведения </w:t>
      </w:r>
      <w:proofErr w:type="spellStart"/>
      <w:r w:rsidRPr="00D04012">
        <w:rPr>
          <w:sz w:val="28"/>
          <w:szCs w:val="28"/>
        </w:rPr>
        <w:t>Танненбаума</w:t>
      </w:r>
      <w:proofErr w:type="spellEnd"/>
      <w:r w:rsidRPr="00D04012">
        <w:rPr>
          <w:sz w:val="28"/>
          <w:szCs w:val="28"/>
        </w:rPr>
        <w:t>-Шмидта.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 xml:space="preserve">Модель ситуационного лидерства по </w:t>
      </w:r>
      <w:proofErr w:type="spellStart"/>
      <w:r w:rsidRPr="00D04012">
        <w:rPr>
          <w:sz w:val="28"/>
          <w:szCs w:val="28"/>
        </w:rPr>
        <w:t>Фидлеру</w:t>
      </w:r>
      <w:proofErr w:type="spellEnd"/>
      <w:r w:rsidRPr="00D04012">
        <w:rPr>
          <w:sz w:val="28"/>
          <w:szCs w:val="28"/>
        </w:rPr>
        <w:t>.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 xml:space="preserve">Модель ситуационного лидерства </w:t>
      </w:r>
      <w:proofErr w:type="spellStart"/>
      <w:r w:rsidRPr="00D04012">
        <w:rPr>
          <w:sz w:val="28"/>
          <w:szCs w:val="28"/>
        </w:rPr>
        <w:t>Херси</w:t>
      </w:r>
      <w:proofErr w:type="spellEnd"/>
      <w:r w:rsidRPr="00D04012">
        <w:rPr>
          <w:sz w:val="28"/>
          <w:szCs w:val="28"/>
        </w:rPr>
        <w:t xml:space="preserve"> и </w:t>
      </w:r>
      <w:proofErr w:type="spellStart"/>
      <w:r w:rsidRPr="00D04012">
        <w:rPr>
          <w:sz w:val="28"/>
          <w:szCs w:val="28"/>
        </w:rPr>
        <w:t>Бланшара</w:t>
      </w:r>
      <w:proofErr w:type="spellEnd"/>
      <w:r w:rsidRPr="00D04012">
        <w:rPr>
          <w:sz w:val="28"/>
          <w:szCs w:val="28"/>
        </w:rPr>
        <w:t>.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>Модель лидерства «пут</w:t>
      </w:r>
      <w:proofErr w:type="gramStart"/>
      <w:r w:rsidRPr="00D04012">
        <w:rPr>
          <w:sz w:val="28"/>
          <w:szCs w:val="28"/>
        </w:rPr>
        <w:t>ь-</w:t>
      </w:r>
      <w:proofErr w:type="gramEnd"/>
      <w:r w:rsidRPr="00D04012">
        <w:rPr>
          <w:sz w:val="28"/>
          <w:szCs w:val="28"/>
        </w:rPr>
        <w:t xml:space="preserve"> цель» </w:t>
      </w:r>
      <w:proofErr w:type="spellStart"/>
      <w:r w:rsidRPr="00D04012">
        <w:rPr>
          <w:sz w:val="28"/>
          <w:szCs w:val="28"/>
        </w:rPr>
        <w:t>Хауза</w:t>
      </w:r>
      <w:proofErr w:type="spellEnd"/>
      <w:r w:rsidRPr="00D04012">
        <w:rPr>
          <w:sz w:val="28"/>
          <w:szCs w:val="28"/>
        </w:rPr>
        <w:t xml:space="preserve"> и Митчелла.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 xml:space="preserve">Модель ситуационного лидерства </w:t>
      </w:r>
      <w:proofErr w:type="spellStart"/>
      <w:r w:rsidRPr="00D04012">
        <w:rPr>
          <w:sz w:val="28"/>
          <w:szCs w:val="28"/>
        </w:rPr>
        <w:t>Стинсона</w:t>
      </w:r>
      <w:proofErr w:type="spellEnd"/>
      <w:r w:rsidRPr="00D04012">
        <w:rPr>
          <w:sz w:val="28"/>
          <w:szCs w:val="28"/>
        </w:rPr>
        <w:t xml:space="preserve"> – Джонсона.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 xml:space="preserve">Модель ситуационного лидерства </w:t>
      </w:r>
      <w:proofErr w:type="spellStart"/>
      <w:r w:rsidRPr="00D04012">
        <w:rPr>
          <w:sz w:val="28"/>
          <w:szCs w:val="28"/>
        </w:rPr>
        <w:t>Врума</w:t>
      </w:r>
      <w:proofErr w:type="spellEnd"/>
      <w:r w:rsidRPr="00D04012">
        <w:rPr>
          <w:sz w:val="28"/>
          <w:szCs w:val="28"/>
        </w:rPr>
        <w:t xml:space="preserve"> – </w:t>
      </w:r>
      <w:proofErr w:type="spellStart"/>
      <w:r w:rsidRPr="00D04012">
        <w:rPr>
          <w:sz w:val="28"/>
          <w:szCs w:val="28"/>
        </w:rPr>
        <w:t>Йеттона</w:t>
      </w:r>
      <w:proofErr w:type="spellEnd"/>
      <w:r w:rsidRPr="00D04012">
        <w:rPr>
          <w:sz w:val="28"/>
          <w:szCs w:val="28"/>
        </w:rPr>
        <w:t>.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>Концепция атрибутивного лидерства.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 xml:space="preserve"> Концепция харизматического лидерства.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>Понятие группы.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>Понятие коллектива.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>Социально-психологическая структура группы.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proofErr w:type="spellStart"/>
      <w:r w:rsidRPr="00D04012">
        <w:rPr>
          <w:sz w:val="28"/>
          <w:szCs w:val="28"/>
        </w:rPr>
        <w:t>Статусно</w:t>
      </w:r>
      <w:proofErr w:type="spellEnd"/>
      <w:r w:rsidRPr="00D04012">
        <w:rPr>
          <w:sz w:val="28"/>
          <w:szCs w:val="28"/>
        </w:rPr>
        <w:t>-ролевые отношения в группе.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>Факторы, влияющие на эффективность работы группы.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>Феномен группы-команды.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bCs/>
          <w:sz w:val="28"/>
          <w:szCs w:val="28"/>
        </w:rPr>
        <w:lastRenderedPageBreak/>
        <w:t>Виды команд.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bCs/>
          <w:sz w:val="28"/>
          <w:szCs w:val="28"/>
        </w:rPr>
        <w:t>Распределение ролей в команде.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>Основные подходы к формированию команды.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 xml:space="preserve">Этапы формирования команды (модель </w:t>
      </w:r>
      <w:proofErr w:type="spellStart"/>
      <w:r w:rsidRPr="00D04012">
        <w:rPr>
          <w:sz w:val="28"/>
          <w:szCs w:val="28"/>
        </w:rPr>
        <w:t>Такмена</w:t>
      </w:r>
      <w:proofErr w:type="spellEnd"/>
      <w:r w:rsidRPr="00D04012">
        <w:rPr>
          <w:sz w:val="28"/>
          <w:szCs w:val="28"/>
        </w:rPr>
        <w:t xml:space="preserve"> и </w:t>
      </w:r>
      <w:proofErr w:type="spellStart"/>
      <w:r w:rsidRPr="00D04012">
        <w:rPr>
          <w:sz w:val="28"/>
          <w:szCs w:val="28"/>
        </w:rPr>
        <w:t>Дженсена</w:t>
      </w:r>
      <w:proofErr w:type="spellEnd"/>
      <w:r w:rsidRPr="00D04012">
        <w:rPr>
          <w:sz w:val="28"/>
          <w:szCs w:val="28"/>
        </w:rPr>
        <w:t>)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>Эффективность работы команды.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 xml:space="preserve"> Пять «пороков» команды по П. </w:t>
      </w:r>
      <w:proofErr w:type="spellStart"/>
      <w:r w:rsidRPr="00D04012">
        <w:rPr>
          <w:sz w:val="28"/>
          <w:szCs w:val="28"/>
        </w:rPr>
        <w:t>Ленсиони</w:t>
      </w:r>
      <w:proofErr w:type="spellEnd"/>
      <w:r w:rsidRPr="00D04012">
        <w:rPr>
          <w:sz w:val="28"/>
          <w:szCs w:val="28"/>
        </w:rPr>
        <w:t>.</w:t>
      </w:r>
    </w:p>
    <w:p w:rsidR="00D04012" w:rsidRPr="00D04012" w:rsidRDefault="00D04012" w:rsidP="00D43F97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firstLine="0"/>
        <w:contextualSpacing/>
        <w:jc w:val="both"/>
        <w:rPr>
          <w:sz w:val="28"/>
          <w:szCs w:val="28"/>
        </w:rPr>
      </w:pPr>
      <w:r w:rsidRPr="00D04012">
        <w:rPr>
          <w:sz w:val="28"/>
          <w:szCs w:val="28"/>
        </w:rPr>
        <w:t>Ошибки руководителя при формировании и управлении командой.</w:t>
      </w:r>
    </w:p>
    <w:p w:rsidR="00D04012" w:rsidRPr="00D04012" w:rsidRDefault="00D04012" w:rsidP="00D43F97">
      <w:pPr>
        <w:widowControl/>
        <w:rPr>
          <w:rFonts w:eastAsia="Calibri"/>
          <w:sz w:val="28"/>
          <w:szCs w:val="28"/>
        </w:rPr>
      </w:pPr>
    </w:p>
    <w:p w:rsidR="00AE0BEC" w:rsidRDefault="00AE0BEC" w:rsidP="00D43F97"/>
    <w:sectPr w:rsidR="00AE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423"/>
    <w:multiLevelType w:val="hybridMultilevel"/>
    <w:tmpl w:val="C602D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53"/>
    <w:rsid w:val="00225F53"/>
    <w:rsid w:val="0086030C"/>
    <w:rsid w:val="00AE0BEC"/>
    <w:rsid w:val="00D04012"/>
    <w:rsid w:val="00D43F97"/>
    <w:rsid w:val="00E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D04012"/>
    <w:pPr>
      <w:widowControl/>
      <w:autoSpaceDE/>
      <w:autoSpaceDN/>
      <w:adjustRightInd/>
      <w:ind w:left="200"/>
    </w:pPr>
  </w:style>
  <w:style w:type="paragraph" w:customStyle="1" w:styleId="FR2">
    <w:name w:val="FR2"/>
    <w:rsid w:val="00D04012"/>
    <w:pPr>
      <w:widowControl w:val="0"/>
      <w:spacing w:after="0" w:line="240" w:lineRule="auto"/>
      <w:ind w:right="4400"/>
      <w:jc w:val="both"/>
    </w:pPr>
    <w:rPr>
      <w:rFonts w:ascii="Arial" w:eastAsia="Times New Roman" w:hAnsi="Arial" w:cs="Times New Roman"/>
      <w:snapToGrid w:val="0"/>
      <w:sz w:val="7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D04012"/>
    <w:pPr>
      <w:widowControl/>
      <w:autoSpaceDE/>
      <w:autoSpaceDN/>
      <w:adjustRightInd/>
      <w:ind w:left="200"/>
    </w:pPr>
  </w:style>
  <w:style w:type="paragraph" w:customStyle="1" w:styleId="FR2">
    <w:name w:val="FR2"/>
    <w:rsid w:val="00D04012"/>
    <w:pPr>
      <w:widowControl w:val="0"/>
      <w:spacing w:after="0" w:line="240" w:lineRule="auto"/>
      <w:ind w:right="4400"/>
      <w:jc w:val="both"/>
    </w:pPr>
    <w:rPr>
      <w:rFonts w:ascii="Arial" w:eastAsia="Times New Roman" w:hAnsi="Arial" w:cs="Times New Roman"/>
      <w:snapToGrid w:val="0"/>
      <w:sz w:val="7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2018-11-20T10:10:00Z</dcterms:created>
  <dcterms:modified xsi:type="dcterms:W3CDTF">2019-10-04T09:33:00Z</dcterms:modified>
</cp:coreProperties>
</file>